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432" w:rsidRPr="00881432" w:rsidRDefault="00881432" w:rsidP="00881432">
      <w:pPr>
        <w:ind w:left="5529"/>
        <w:jc w:val="left"/>
        <w:rPr>
          <w:rFonts w:eastAsia="Times New Roman"/>
          <w:kern w:val="28"/>
          <w:szCs w:val="16"/>
          <w:lang w:eastAsia="ru-RU"/>
        </w:rPr>
      </w:pPr>
      <w:r w:rsidRPr="00881432">
        <w:rPr>
          <w:rFonts w:eastAsia="Times New Roman"/>
          <w:kern w:val="28"/>
          <w:szCs w:val="16"/>
          <w:lang w:eastAsia="ru-RU"/>
        </w:rPr>
        <w:t xml:space="preserve">Приложение </w:t>
      </w:r>
    </w:p>
    <w:p w:rsidR="00881432" w:rsidRPr="00881432" w:rsidRDefault="00881432" w:rsidP="00881432">
      <w:pPr>
        <w:ind w:left="5529"/>
        <w:jc w:val="left"/>
        <w:rPr>
          <w:rFonts w:eastAsia="Times New Roman"/>
          <w:kern w:val="28"/>
          <w:szCs w:val="16"/>
          <w:lang w:eastAsia="ru-RU"/>
        </w:rPr>
      </w:pPr>
    </w:p>
    <w:p w:rsidR="00881432" w:rsidRPr="00881432" w:rsidRDefault="00881432" w:rsidP="00881432">
      <w:pPr>
        <w:ind w:left="5529"/>
        <w:jc w:val="left"/>
        <w:rPr>
          <w:rFonts w:eastAsia="Times New Roman"/>
          <w:kern w:val="28"/>
          <w:szCs w:val="16"/>
          <w:lang w:eastAsia="ru-RU"/>
        </w:rPr>
      </w:pPr>
      <w:r w:rsidRPr="00881432">
        <w:rPr>
          <w:rFonts w:eastAsia="Times New Roman"/>
          <w:kern w:val="28"/>
          <w:szCs w:val="16"/>
          <w:lang w:eastAsia="ru-RU"/>
        </w:rPr>
        <w:t>УТВЕРЖДЕН</w:t>
      </w:r>
    </w:p>
    <w:p w:rsidR="00881432" w:rsidRPr="00881432" w:rsidRDefault="00881432" w:rsidP="00881432">
      <w:pPr>
        <w:ind w:left="5529"/>
        <w:jc w:val="left"/>
        <w:rPr>
          <w:rFonts w:eastAsia="Times New Roman"/>
          <w:kern w:val="28"/>
          <w:szCs w:val="16"/>
          <w:lang w:eastAsia="ru-RU"/>
        </w:rPr>
      </w:pPr>
    </w:p>
    <w:p w:rsidR="00881432" w:rsidRPr="00881432" w:rsidRDefault="00881432" w:rsidP="00881432">
      <w:pPr>
        <w:ind w:left="5529"/>
        <w:jc w:val="left"/>
        <w:rPr>
          <w:rFonts w:eastAsia="Times New Roman"/>
          <w:kern w:val="28"/>
          <w:szCs w:val="16"/>
          <w:lang w:eastAsia="ru-RU"/>
        </w:rPr>
      </w:pPr>
      <w:r w:rsidRPr="00881432">
        <w:rPr>
          <w:rFonts w:eastAsia="Times New Roman"/>
          <w:kern w:val="28"/>
          <w:szCs w:val="16"/>
          <w:lang w:eastAsia="ru-RU"/>
        </w:rPr>
        <w:t>постановлением Правительства</w:t>
      </w:r>
    </w:p>
    <w:p w:rsidR="00881432" w:rsidRPr="00881432" w:rsidRDefault="00881432" w:rsidP="00881432">
      <w:pPr>
        <w:ind w:left="5529"/>
        <w:jc w:val="left"/>
        <w:rPr>
          <w:rFonts w:eastAsia="Times New Roman"/>
          <w:kern w:val="28"/>
          <w:szCs w:val="16"/>
          <w:lang w:eastAsia="ru-RU"/>
        </w:rPr>
      </w:pPr>
      <w:r w:rsidRPr="00881432">
        <w:rPr>
          <w:rFonts w:eastAsia="Times New Roman"/>
          <w:kern w:val="28"/>
          <w:szCs w:val="16"/>
          <w:lang w:eastAsia="ru-RU"/>
        </w:rPr>
        <w:t>Кировской области</w:t>
      </w:r>
    </w:p>
    <w:p w:rsidR="00881432" w:rsidRPr="00881432" w:rsidRDefault="0042231B" w:rsidP="00881432">
      <w:pPr>
        <w:ind w:left="5529"/>
        <w:jc w:val="left"/>
        <w:rPr>
          <w:rFonts w:eastAsia="Times New Roman"/>
          <w:kern w:val="28"/>
          <w:szCs w:val="16"/>
          <w:lang w:eastAsia="ru-RU"/>
        </w:rPr>
      </w:pPr>
      <w:r>
        <w:rPr>
          <w:rFonts w:eastAsia="Times New Roman"/>
          <w:kern w:val="28"/>
          <w:szCs w:val="16"/>
          <w:lang w:eastAsia="ru-RU"/>
        </w:rPr>
        <w:t>от 19.05.2021</w:t>
      </w:r>
      <w:r w:rsidR="00881432" w:rsidRPr="0059067C">
        <w:rPr>
          <w:rFonts w:eastAsia="Times New Roman"/>
          <w:kern w:val="28"/>
          <w:szCs w:val="16"/>
          <w:lang w:eastAsia="ru-RU"/>
        </w:rPr>
        <w:t xml:space="preserve">    </w:t>
      </w:r>
      <w:r w:rsidR="00881432" w:rsidRPr="00881432">
        <w:rPr>
          <w:rFonts w:eastAsia="Times New Roman"/>
          <w:kern w:val="28"/>
          <w:szCs w:val="16"/>
          <w:lang w:eastAsia="ru-RU"/>
        </w:rPr>
        <w:t>№</w:t>
      </w:r>
      <w:r>
        <w:rPr>
          <w:rFonts w:eastAsia="Times New Roman"/>
          <w:kern w:val="28"/>
          <w:szCs w:val="16"/>
          <w:lang w:eastAsia="ru-RU"/>
        </w:rPr>
        <w:t xml:space="preserve"> 252-П</w:t>
      </w:r>
    </w:p>
    <w:p w:rsidR="00731FF5" w:rsidRPr="00881432" w:rsidRDefault="00731FF5" w:rsidP="006B771C">
      <w:pPr>
        <w:pStyle w:val="ConsPlusNormal"/>
        <w:jc w:val="center"/>
      </w:pPr>
    </w:p>
    <w:p w:rsidR="00731FF5" w:rsidRPr="00881432" w:rsidRDefault="00731FF5">
      <w:pPr>
        <w:pStyle w:val="ConsPlusNormal"/>
        <w:jc w:val="both"/>
      </w:pPr>
    </w:p>
    <w:p w:rsidR="00731FF5" w:rsidRPr="00881432" w:rsidRDefault="00731FF5">
      <w:pPr>
        <w:pStyle w:val="ConsPlusTitle"/>
        <w:jc w:val="center"/>
      </w:pPr>
      <w:bookmarkStart w:id="0" w:name="P44"/>
      <w:bookmarkEnd w:id="0"/>
      <w:r w:rsidRPr="00881432">
        <w:t>АДМИНИСТРАТИВНЫЙ РЕГЛАМЕНТ</w:t>
      </w:r>
    </w:p>
    <w:p w:rsidR="00731FF5" w:rsidRPr="00881432" w:rsidRDefault="00881432">
      <w:pPr>
        <w:pStyle w:val="ConsPlusTitle"/>
        <w:jc w:val="center"/>
      </w:pPr>
      <w:r w:rsidRPr="00881432">
        <w:t>предоставления государственной услуги «Проведение государственной экспертизы проектной документации и (или) результатов инженерных изысканий»</w:t>
      </w:r>
    </w:p>
    <w:p w:rsidR="00731FF5" w:rsidRPr="00881432" w:rsidRDefault="00731FF5">
      <w:pPr>
        <w:spacing w:after="1"/>
      </w:pPr>
    </w:p>
    <w:p w:rsidR="00731FF5" w:rsidRPr="00881432" w:rsidRDefault="00731FF5">
      <w:pPr>
        <w:pStyle w:val="ConsPlusNormal"/>
        <w:jc w:val="both"/>
      </w:pPr>
    </w:p>
    <w:p w:rsidR="00731FF5" w:rsidRDefault="00345C9F" w:rsidP="00881432">
      <w:pPr>
        <w:pStyle w:val="ConsPlusTitle"/>
        <w:numPr>
          <w:ilvl w:val="0"/>
          <w:numId w:val="2"/>
        </w:numPr>
        <w:shd w:val="clear" w:color="auto" w:fill="FFFFFF" w:themeFill="background1"/>
        <w:jc w:val="both"/>
        <w:outlineLvl w:val="1"/>
      </w:pPr>
      <w:r>
        <w:t>Общие положения</w:t>
      </w:r>
    </w:p>
    <w:p w:rsidR="00881432" w:rsidRPr="00881432" w:rsidRDefault="00881432" w:rsidP="00881432">
      <w:pPr>
        <w:pStyle w:val="ConsPlusTitle"/>
        <w:shd w:val="clear" w:color="auto" w:fill="FFFFFF" w:themeFill="background1"/>
        <w:ind w:left="709"/>
        <w:jc w:val="both"/>
        <w:outlineLvl w:val="1"/>
      </w:pPr>
    </w:p>
    <w:p w:rsidR="00881432" w:rsidRPr="00865D85" w:rsidRDefault="0090499F" w:rsidP="00067A59">
      <w:pPr>
        <w:shd w:val="clear" w:color="auto" w:fill="FFFFFF" w:themeFill="background1"/>
        <w:ind w:left="1418" w:hanging="709"/>
        <w:textAlignment w:val="baseline"/>
        <w:outlineLvl w:val="3"/>
        <w:rPr>
          <w:rFonts w:eastAsia="Times New Roman"/>
          <w:b/>
          <w:spacing w:val="2"/>
          <w:szCs w:val="28"/>
          <w:lang w:eastAsia="ru-RU"/>
        </w:rPr>
      </w:pPr>
      <w:r w:rsidRPr="00865D85">
        <w:rPr>
          <w:rFonts w:eastAsia="Times New Roman"/>
          <w:b/>
          <w:spacing w:val="2"/>
          <w:szCs w:val="28"/>
          <w:lang w:eastAsia="ru-RU"/>
        </w:rPr>
        <w:t xml:space="preserve">1.1. Предмет регулирования Административного регламента предоставления государственной услуги </w:t>
      </w:r>
      <w:r w:rsidR="00881432" w:rsidRPr="00865D85">
        <w:rPr>
          <w:rFonts w:eastAsia="Times New Roman"/>
          <w:b/>
          <w:spacing w:val="2"/>
          <w:szCs w:val="28"/>
          <w:lang w:eastAsia="ru-RU"/>
        </w:rPr>
        <w:t>«</w:t>
      </w:r>
      <w:r w:rsidRPr="00865D85">
        <w:rPr>
          <w:rFonts w:eastAsia="Times New Roman"/>
          <w:b/>
          <w:spacing w:val="2"/>
          <w:szCs w:val="28"/>
          <w:lang w:eastAsia="ru-RU"/>
        </w:rPr>
        <w:t>Проведение государственной экспертизы проектной документации и (или) результатов инженерных изысканий</w:t>
      </w:r>
      <w:r w:rsidR="00881432" w:rsidRPr="00865D85">
        <w:rPr>
          <w:rFonts w:eastAsia="Times New Roman"/>
          <w:b/>
          <w:spacing w:val="2"/>
          <w:szCs w:val="28"/>
          <w:lang w:eastAsia="ru-RU"/>
        </w:rPr>
        <w:t>»</w:t>
      </w:r>
    </w:p>
    <w:p w:rsidR="00881432" w:rsidRDefault="00881432" w:rsidP="00881432">
      <w:pPr>
        <w:shd w:val="clear" w:color="auto" w:fill="FFFFFF" w:themeFill="background1"/>
        <w:ind w:firstLine="709"/>
        <w:textAlignment w:val="baseline"/>
        <w:outlineLvl w:val="3"/>
        <w:rPr>
          <w:rFonts w:eastAsia="Times New Roman"/>
          <w:spacing w:val="2"/>
          <w:szCs w:val="28"/>
          <w:lang w:eastAsia="ru-RU"/>
        </w:rPr>
      </w:pPr>
    </w:p>
    <w:p w:rsidR="0090499F" w:rsidRPr="00881432" w:rsidRDefault="0090499F" w:rsidP="00881432">
      <w:pPr>
        <w:shd w:val="clear" w:color="auto" w:fill="FFFFFF" w:themeFill="background1"/>
        <w:spacing w:line="360" w:lineRule="auto"/>
        <w:ind w:firstLine="709"/>
        <w:textAlignment w:val="baseline"/>
        <w:outlineLvl w:val="3"/>
        <w:rPr>
          <w:rFonts w:eastAsia="Times New Roman"/>
          <w:spacing w:val="2"/>
          <w:szCs w:val="28"/>
          <w:lang w:eastAsia="ru-RU"/>
        </w:rPr>
      </w:pPr>
      <w:r w:rsidRPr="00881432">
        <w:rPr>
          <w:rFonts w:eastAsia="Times New Roman"/>
          <w:spacing w:val="2"/>
          <w:szCs w:val="28"/>
          <w:lang w:eastAsia="ru-RU"/>
        </w:rPr>
        <w:t xml:space="preserve">1.1.1. </w:t>
      </w:r>
      <w:proofErr w:type="gramStart"/>
      <w:r w:rsidRPr="00881432">
        <w:rPr>
          <w:rFonts w:eastAsia="Times New Roman"/>
          <w:spacing w:val="2"/>
          <w:szCs w:val="28"/>
          <w:lang w:eastAsia="ru-RU"/>
        </w:rPr>
        <w:t xml:space="preserve">Административный регламент предоставления государственной услуги </w:t>
      </w:r>
      <w:r w:rsidR="00881432">
        <w:rPr>
          <w:rFonts w:eastAsia="Times New Roman"/>
          <w:spacing w:val="2"/>
          <w:szCs w:val="28"/>
          <w:lang w:eastAsia="ru-RU"/>
        </w:rPr>
        <w:t>«</w:t>
      </w:r>
      <w:r w:rsidRPr="00881432">
        <w:rPr>
          <w:rFonts w:eastAsia="Times New Roman"/>
          <w:spacing w:val="2"/>
          <w:szCs w:val="28"/>
          <w:lang w:eastAsia="ru-RU"/>
        </w:rPr>
        <w:t>Проведение государственной экспертизы проектной документации и (или) результатов инженерных изысканий</w:t>
      </w:r>
      <w:r w:rsidR="00881432">
        <w:rPr>
          <w:rFonts w:eastAsia="Times New Roman"/>
          <w:spacing w:val="2"/>
          <w:szCs w:val="28"/>
          <w:lang w:eastAsia="ru-RU"/>
        </w:rPr>
        <w:t>»</w:t>
      </w:r>
      <w:r w:rsidRPr="00881432">
        <w:rPr>
          <w:rFonts w:eastAsia="Times New Roman"/>
          <w:spacing w:val="2"/>
          <w:szCs w:val="28"/>
          <w:lang w:eastAsia="ru-RU"/>
        </w:rPr>
        <w:t xml:space="preserve"> (далее </w:t>
      </w:r>
      <w:r w:rsidR="00881432">
        <w:rPr>
          <w:rFonts w:eastAsia="Times New Roman"/>
          <w:spacing w:val="2"/>
          <w:szCs w:val="28"/>
          <w:lang w:eastAsia="ru-RU"/>
        </w:rPr>
        <w:t>–</w:t>
      </w:r>
      <w:r w:rsidRPr="00881432">
        <w:rPr>
          <w:rFonts w:eastAsia="Times New Roman"/>
          <w:spacing w:val="2"/>
          <w:szCs w:val="28"/>
          <w:lang w:eastAsia="ru-RU"/>
        </w:rPr>
        <w:t xml:space="preserve"> Административный регламент) устанавливает состав, последовательность и сроки выполнения административных процедур по предост</w:t>
      </w:r>
      <w:r w:rsidR="00EF2E0A" w:rsidRPr="00881432">
        <w:rPr>
          <w:rFonts w:eastAsia="Times New Roman"/>
          <w:spacing w:val="2"/>
          <w:szCs w:val="28"/>
          <w:lang w:eastAsia="ru-RU"/>
        </w:rPr>
        <w:t>авлению государственной услуги по проведению</w:t>
      </w:r>
      <w:r w:rsidRPr="00881432">
        <w:rPr>
          <w:rFonts w:eastAsia="Times New Roman"/>
          <w:spacing w:val="2"/>
          <w:szCs w:val="28"/>
          <w:lang w:eastAsia="ru-RU"/>
        </w:rPr>
        <w:t xml:space="preserve"> государственной экспертизы проектной документации и (или) р</w:t>
      </w:r>
      <w:r w:rsidR="00EF2E0A" w:rsidRPr="00881432">
        <w:rPr>
          <w:rFonts w:eastAsia="Times New Roman"/>
          <w:spacing w:val="2"/>
          <w:szCs w:val="28"/>
          <w:lang w:eastAsia="ru-RU"/>
        </w:rPr>
        <w:t>езультатов инженерных изысканий</w:t>
      </w:r>
      <w:r w:rsidR="00903A07" w:rsidRPr="00881432">
        <w:rPr>
          <w:rFonts w:eastAsia="Times New Roman"/>
          <w:spacing w:val="2"/>
          <w:szCs w:val="28"/>
          <w:lang w:eastAsia="ru-RU"/>
        </w:rPr>
        <w:t>,</w:t>
      </w:r>
      <w:r w:rsidR="00EF2E0A" w:rsidRPr="00881432">
        <w:rPr>
          <w:rFonts w:eastAsia="Times New Roman"/>
          <w:spacing w:val="2"/>
          <w:szCs w:val="28"/>
          <w:lang w:eastAsia="ru-RU"/>
        </w:rPr>
        <w:t xml:space="preserve"> </w:t>
      </w:r>
      <w:r w:rsidR="00CC5506" w:rsidRPr="00881432">
        <w:rPr>
          <w:rFonts w:eastAsia="Times New Roman"/>
          <w:spacing w:val="2"/>
          <w:szCs w:val="28"/>
          <w:lang w:eastAsia="ru-RU"/>
        </w:rPr>
        <w:t xml:space="preserve">в том </w:t>
      </w:r>
      <w:r w:rsidR="00EF2E0A" w:rsidRPr="00881432">
        <w:rPr>
          <w:rFonts w:eastAsia="Times New Roman"/>
          <w:spacing w:val="2"/>
          <w:szCs w:val="28"/>
          <w:lang w:eastAsia="ru-RU"/>
        </w:rPr>
        <w:t>числе экспертному сопровождению</w:t>
      </w:r>
      <w:r w:rsidR="007F5855">
        <w:rPr>
          <w:rFonts w:eastAsia="Times New Roman"/>
          <w:spacing w:val="2"/>
          <w:szCs w:val="28"/>
          <w:lang w:eastAsia="ru-RU"/>
        </w:rPr>
        <w:t xml:space="preserve"> (далее – государственная экспертиза)</w:t>
      </w:r>
      <w:r w:rsidRPr="00881432">
        <w:rPr>
          <w:rFonts w:eastAsia="Times New Roman"/>
          <w:spacing w:val="2"/>
          <w:szCs w:val="28"/>
          <w:lang w:eastAsia="ru-RU"/>
        </w:rPr>
        <w:t>,</w:t>
      </w:r>
      <w:r w:rsidR="00EF2E0A" w:rsidRPr="00881432">
        <w:rPr>
          <w:rFonts w:eastAsia="Times New Roman"/>
          <w:spacing w:val="2"/>
          <w:szCs w:val="28"/>
          <w:lang w:eastAsia="ru-RU"/>
        </w:rPr>
        <w:t xml:space="preserve"> </w:t>
      </w:r>
      <w:r w:rsidRPr="00881432">
        <w:rPr>
          <w:rFonts w:eastAsia="Times New Roman"/>
          <w:spacing w:val="2"/>
          <w:szCs w:val="28"/>
          <w:lang w:eastAsia="ru-RU"/>
        </w:rPr>
        <w:t>требования к порядку их выполнения в электронной форме, формы контроля за</w:t>
      </w:r>
      <w:proofErr w:type="gramEnd"/>
      <w:r w:rsidRPr="00881432">
        <w:rPr>
          <w:rFonts w:eastAsia="Times New Roman"/>
          <w:spacing w:val="2"/>
          <w:szCs w:val="28"/>
          <w:lang w:eastAsia="ru-RU"/>
        </w:rPr>
        <w:t xml:space="preserve"> исполнением Административного регламента, досудебный (внесудебный) порядок обжалования решений и действий (бездействия) </w:t>
      </w:r>
      <w:r w:rsidR="00345C9F">
        <w:rPr>
          <w:rFonts w:eastAsia="Times New Roman"/>
          <w:spacing w:val="2"/>
          <w:szCs w:val="28"/>
          <w:lang w:eastAsia="ru-RU"/>
        </w:rPr>
        <w:t>м</w:t>
      </w:r>
      <w:r w:rsidRPr="00881432">
        <w:rPr>
          <w:rFonts w:eastAsia="Times New Roman"/>
          <w:spacing w:val="2"/>
          <w:szCs w:val="28"/>
          <w:lang w:eastAsia="ru-RU"/>
        </w:rPr>
        <w:t>инистерства строительства</w:t>
      </w:r>
      <w:r w:rsidR="002B6AA0" w:rsidRPr="002B6AA0">
        <w:rPr>
          <w:rFonts w:eastAsia="Times New Roman"/>
          <w:spacing w:val="2"/>
          <w:szCs w:val="28"/>
          <w:lang w:eastAsia="ru-RU"/>
        </w:rPr>
        <w:t>, энергетики и жилищно-коммунального хозяйства Кировской области</w:t>
      </w:r>
      <w:r w:rsidRPr="00881432">
        <w:rPr>
          <w:rFonts w:eastAsia="Times New Roman"/>
          <w:spacing w:val="2"/>
          <w:szCs w:val="28"/>
          <w:lang w:eastAsia="ru-RU"/>
        </w:rPr>
        <w:t xml:space="preserve">, его должностных лиц, </w:t>
      </w:r>
      <w:r w:rsidR="00EF2E0A" w:rsidRPr="00881432">
        <w:t>Кировского областного государственного</w:t>
      </w:r>
      <w:r w:rsidR="004C2634" w:rsidRPr="00881432">
        <w:t xml:space="preserve"> автономн</w:t>
      </w:r>
      <w:r w:rsidR="00EF2E0A" w:rsidRPr="00881432">
        <w:t>ого учреждения</w:t>
      </w:r>
      <w:r w:rsidR="004C2634" w:rsidRPr="00881432">
        <w:t xml:space="preserve"> «Управление государственной экспертизы и ценообразования в строительстве»</w:t>
      </w:r>
      <w:r w:rsidRPr="00881432">
        <w:rPr>
          <w:rFonts w:eastAsia="Times New Roman"/>
          <w:spacing w:val="2"/>
          <w:szCs w:val="28"/>
          <w:lang w:eastAsia="ru-RU"/>
        </w:rPr>
        <w:t>, а также его работников.</w:t>
      </w:r>
    </w:p>
    <w:p w:rsidR="00731FF5" w:rsidRPr="00881432" w:rsidRDefault="00731FF5" w:rsidP="00881432">
      <w:pPr>
        <w:pStyle w:val="ConsPlusNormal"/>
        <w:shd w:val="clear" w:color="auto" w:fill="FFFFFF" w:themeFill="background1"/>
        <w:spacing w:line="360" w:lineRule="auto"/>
        <w:ind w:firstLine="709"/>
        <w:jc w:val="both"/>
      </w:pPr>
      <w:r w:rsidRPr="00881432">
        <w:lastRenderedPageBreak/>
        <w:t xml:space="preserve">1.1.2. </w:t>
      </w:r>
      <w:r w:rsidR="00DF1CF7" w:rsidRPr="00881432">
        <w:t xml:space="preserve">Полномочия в области организации и проведения государственной экспертизы в Кировской области осуществляются министерством </w:t>
      </w:r>
      <w:r w:rsidR="002B6AA0" w:rsidRPr="002B6AA0">
        <w:t xml:space="preserve">строительства, энергетики и жилищно-коммунального хозяйства Кировской области </w:t>
      </w:r>
      <w:r w:rsidR="00DF1CF7" w:rsidRPr="00881432">
        <w:t>(далее – министерство). Государственная услуга «Проведение государственной экспертизы проектной документации и (или) результатов инженерных изысканий»</w:t>
      </w:r>
      <w:r w:rsidR="002B6AA0">
        <w:t xml:space="preserve"> </w:t>
      </w:r>
      <w:r w:rsidR="00DF1CF7" w:rsidRPr="00881432">
        <w:t xml:space="preserve">(далее – государственная услуга) </w:t>
      </w:r>
      <w:r w:rsidR="00345C9F" w:rsidRPr="00881432">
        <w:t xml:space="preserve">предоставляется </w:t>
      </w:r>
      <w:r w:rsidR="00DF1CF7" w:rsidRPr="00881432">
        <w:t xml:space="preserve">непосредственно Кировским областным государственным автономным учреждением «Управление государственной экспертизы </w:t>
      </w:r>
      <w:r w:rsidR="002B6AA0">
        <w:br/>
      </w:r>
      <w:r w:rsidR="00DF1CF7" w:rsidRPr="00881432">
        <w:t>и ценообразования в строительстве» (далее –</w:t>
      </w:r>
      <w:r w:rsidR="00345C9F">
        <w:t xml:space="preserve"> у</w:t>
      </w:r>
      <w:r w:rsidR="004C2634" w:rsidRPr="00881432">
        <w:t>чреждение</w:t>
      </w:r>
      <w:r w:rsidR="00DF1CF7" w:rsidRPr="00881432">
        <w:t>)</w:t>
      </w:r>
      <w:r w:rsidRPr="00881432">
        <w:t>.</w:t>
      </w:r>
    </w:p>
    <w:p w:rsidR="00731FF5" w:rsidRPr="00881432" w:rsidRDefault="00731FF5" w:rsidP="00881432">
      <w:pPr>
        <w:pStyle w:val="ConsPlusNormal"/>
        <w:shd w:val="clear" w:color="auto" w:fill="FFFFFF" w:themeFill="background1"/>
        <w:spacing w:line="360" w:lineRule="auto"/>
        <w:ind w:firstLine="709"/>
        <w:jc w:val="both"/>
      </w:pPr>
      <w:r w:rsidRPr="00881432">
        <w:t xml:space="preserve">1.1.3. Государственная услуга предоставляется в отношении проектной документации и (или) результатов инженерных изысканий в случаях, установленных Градостроительным </w:t>
      </w:r>
      <w:hyperlink r:id="rId9" w:history="1">
        <w:r w:rsidRPr="00881432">
          <w:t>кодексом</w:t>
        </w:r>
      </w:hyperlink>
      <w:r w:rsidRPr="00881432">
        <w:t xml:space="preserve"> Российской Федерации.</w:t>
      </w:r>
    </w:p>
    <w:p w:rsidR="00731FF5" w:rsidRDefault="00731FF5" w:rsidP="00881432">
      <w:pPr>
        <w:pStyle w:val="ConsPlusNormal"/>
        <w:shd w:val="clear" w:color="auto" w:fill="FFFFFF" w:themeFill="background1"/>
        <w:spacing w:line="360" w:lineRule="auto"/>
        <w:ind w:firstLine="709"/>
        <w:jc w:val="both"/>
      </w:pPr>
      <w:r w:rsidRPr="00881432">
        <w:t xml:space="preserve">1.1.4. Термины и понятия, используемые в Административном регламенте, применяются в тех значениях, что и в </w:t>
      </w:r>
      <w:hyperlink r:id="rId10" w:history="1">
        <w:r w:rsidR="00881432">
          <w:t xml:space="preserve">статье </w:t>
        </w:r>
        <w:r w:rsidRPr="00881432">
          <w:t>1</w:t>
        </w:r>
      </w:hyperlink>
      <w:r w:rsidRPr="00881432">
        <w:t xml:space="preserve"> Градостроительного кодекса Российской Федерации.</w:t>
      </w:r>
    </w:p>
    <w:p w:rsidR="00865D85" w:rsidRPr="00067A59" w:rsidRDefault="00865D85" w:rsidP="00865D85">
      <w:pPr>
        <w:pStyle w:val="ConsPlusNormal"/>
        <w:shd w:val="clear" w:color="auto" w:fill="FFFFFF" w:themeFill="background1"/>
        <w:ind w:firstLine="709"/>
        <w:jc w:val="both"/>
        <w:rPr>
          <w:sz w:val="20"/>
        </w:rPr>
      </w:pPr>
    </w:p>
    <w:p w:rsidR="00881432" w:rsidRPr="00865D85" w:rsidRDefault="004C2634" w:rsidP="00865D85">
      <w:pPr>
        <w:shd w:val="clear" w:color="auto" w:fill="FFFFFF" w:themeFill="background1"/>
        <w:ind w:firstLine="709"/>
        <w:textAlignment w:val="baseline"/>
        <w:outlineLvl w:val="3"/>
        <w:rPr>
          <w:rFonts w:eastAsia="Times New Roman"/>
          <w:b/>
          <w:spacing w:val="2"/>
          <w:szCs w:val="28"/>
          <w:lang w:eastAsia="ru-RU"/>
        </w:rPr>
      </w:pPr>
      <w:bookmarkStart w:id="1" w:name="P59"/>
      <w:bookmarkEnd w:id="1"/>
      <w:r w:rsidRPr="00865D85">
        <w:rPr>
          <w:rFonts w:eastAsia="Times New Roman"/>
          <w:b/>
          <w:spacing w:val="2"/>
          <w:szCs w:val="28"/>
          <w:lang w:eastAsia="ru-RU"/>
        </w:rPr>
        <w:t>1.2. Круг заявителей при предоставлении государственной услуги</w:t>
      </w:r>
    </w:p>
    <w:p w:rsidR="00865D85" w:rsidRPr="00067A59" w:rsidRDefault="00865D85" w:rsidP="00881432">
      <w:pPr>
        <w:shd w:val="clear" w:color="auto" w:fill="FFFFFF" w:themeFill="background1"/>
        <w:spacing w:line="360" w:lineRule="auto"/>
        <w:ind w:firstLine="709"/>
        <w:textAlignment w:val="baseline"/>
        <w:outlineLvl w:val="3"/>
        <w:rPr>
          <w:rFonts w:eastAsia="Times New Roman"/>
          <w:spacing w:val="2"/>
          <w:sz w:val="20"/>
          <w:szCs w:val="28"/>
          <w:lang w:eastAsia="ru-RU"/>
        </w:rPr>
      </w:pPr>
    </w:p>
    <w:p w:rsidR="004C2634" w:rsidRPr="00881432" w:rsidRDefault="004C2634" w:rsidP="00881432">
      <w:pPr>
        <w:shd w:val="clear" w:color="auto" w:fill="FFFFFF" w:themeFill="background1"/>
        <w:spacing w:line="360" w:lineRule="auto"/>
        <w:ind w:firstLine="709"/>
        <w:textAlignment w:val="baseline"/>
        <w:outlineLvl w:val="3"/>
        <w:rPr>
          <w:rFonts w:eastAsia="Times New Roman"/>
          <w:spacing w:val="2"/>
          <w:szCs w:val="28"/>
          <w:lang w:eastAsia="ru-RU"/>
        </w:rPr>
      </w:pPr>
      <w:r w:rsidRPr="00881432">
        <w:rPr>
          <w:rFonts w:eastAsia="Times New Roman"/>
          <w:spacing w:val="2"/>
          <w:szCs w:val="28"/>
          <w:lang w:eastAsia="ru-RU"/>
        </w:rPr>
        <w:t>Заявителями являются:</w:t>
      </w:r>
    </w:p>
    <w:p w:rsidR="00895BE3" w:rsidRPr="00881432" w:rsidRDefault="00841927" w:rsidP="00881432">
      <w:pPr>
        <w:pStyle w:val="ConsPlusNormal"/>
        <w:shd w:val="clear" w:color="auto" w:fill="FFFFFF" w:themeFill="background1"/>
        <w:spacing w:line="360" w:lineRule="auto"/>
        <w:ind w:firstLine="709"/>
        <w:jc w:val="both"/>
      </w:pPr>
      <w:r w:rsidRPr="00881432">
        <w:rPr>
          <w:spacing w:val="2"/>
          <w:szCs w:val="28"/>
        </w:rPr>
        <w:t xml:space="preserve">1.2.1. </w:t>
      </w:r>
      <w:r w:rsidR="00345C9F">
        <w:rPr>
          <w:spacing w:val="2"/>
          <w:szCs w:val="28"/>
        </w:rPr>
        <w:t>Ю</w:t>
      </w:r>
      <w:r w:rsidR="004C2634" w:rsidRPr="00881432">
        <w:rPr>
          <w:spacing w:val="2"/>
          <w:szCs w:val="28"/>
        </w:rPr>
        <w:t xml:space="preserve">ридические, физические лица, выступающие </w:t>
      </w:r>
      <w:r w:rsidR="00400006" w:rsidRPr="00881432">
        <w:t>застройщиками (техническими заказчиками), осуществляющими строительство (реконструкцию, капитальный ремонт, снос, работы по сохранению объектов культурного наследия (памятников истории и культуры) народов Российской Федерации) объектов капитального строительства на территории Кировской области,</w:t>
      </w:r>
      <w:r w:rsidR="00400006" w:rsidRPr="00881432">
        <w:rPr>
          <w:spacing w:val="2"/>
          <w:szCs w:val="28"/>
        </w:rPr>
        <w:t xml:space="preserve"> или лица, действующие от их имени. Представлять интересы заявителя вправе лица, уполномоченные заявителем в установленном порядке</w:t>
      </w:r>
      <w:r w:rsidR="00400006" w:rsidRPr="00881432">
        <w:t>.</w:t>
      </w:r>
    </w:p>
    <w:p w:rsidR="00865D85" w:rsidRDefault="00841927" w:rsidP="00865D85">
      <w:pPr>
        <w:pStyle w:val="ConsPlusNormal"/>
        <w:shd w:val="clear" w:color="auto" w:fill="FFFFFF" w:themeFill="background1"/>
        <w:spacing w:line="360" w:lineRule="auto"/>
        <w:ind w:firstLine="709"/>
        <w:jc w:val="both"/>
        <w:rPr>
          <w:spacing w:val="2"/>
          <w:szCs w:val="28"/>
        </w:rPr>
      </w:pPr>
      <w:r w:rsidRPr="00881432">
        <w:t>У</w:t>
      </w:r>
      <w:r w:rsidR="004C2634" w:rsidRPr="00881432">
        <w:rPr>
          <w:spacing w:val="2"/>
          <w:szCs w:val="28"/>
        </w:rPr>
        <w:t>полномоченными лицами являются лица, имеющие право действовать от имени заявителя на основании доверенности и</w:t>
      </w:r>
      <w:r w:rsidR="00EF2E0A" w:rsidRPr="00881432">
        <w:rPr>
          <w:spacing w:val="2"/>
          <w:szCs w:val="28"/>
        </w:rPr>
        <w:t xml:space="preserve"> (или) договора, оформленных в порядке</w:t>
      </w:r>
      <w:r w:rsidR="00345C9F">
        <w:rPr>
          <w:spacing w:val="2"/>
          <w:szCs w:val="28"/>
        </w:rPr>
        <w:t>,</w:t>
      </w:r>
      <w:r w:rsidR="00EF2E0A" w:rsidRPr="00881432">
        <w:rPr>
          <w:spacing w:val="2"/>
          <w:szCs w:val="28"/>
        </w:rPr>
        <w:t xml:space="preserve"> предусмотренном</w:t>
      </w:r>
      <w:r w:rsidR="004C2634" w:rsidRPr="00881432">
        <w:rPr>
          <w:spacing w:val="2"/>
          <w:szCs w:val="28"/>
        </w:rPr>
        <w:t> </w:t>
      </w:r>
      <w:hyperlink r:id="rId11" w:history="1">
        <w:r w:rsidR="00EF2E0A" w:rsidRPr="00881432">
          <w:rPr>
            <w:spacing w:val="2"/>
            <w:szCs w:val="28"/>
          </w:rPr>
          <w:t>Гражданским кодексом</w:t>
        </w:r>
        <w:r w:rsidR="004C2634" w:rsidRPr="00881432">
          <w:rPr>
            <w:spacing w:val="2"/>
            <w:szCs w:val="28"/>
          </w:rPr>
          <w:t xml:space="preserve"> Российской Федерации</w:t>
        </w:r>
      </w:hyperlink>
      <w:r w:rsidR="00345C9F">
        <w:rPr>
          <w:spacing w:val="2"/>
          <w:szCs w:val="28"/>
        </w:rPr>
        <w:t>.</w:t>
      </w:r>
      <w:r w:rsidR="004C2634" w:rsidRPr="00881432">
        <w:rPr>
          <w:spacing w:val="2"/>
          <w:szCs w:val="28"/>
        </w:rPr>
        <w:t xml:space="preserve"> </w:t>
      </w:r>
      <w:r w:rsidR="00345C9F">
        <w:rPr>
          <w:spacing w:val="2"/>
          <w:szCs w:val="28"/>
        </w:rPr>
        <w:t>П</w:t>
      </w:r>
      <w:r w:rsidR="004C2634" w:rsidRPr="00881432">
        <w:rPr>
          <w:spacing w:val="2"/>
          <w:szCs w:val="28"/>
        </w:rPr>
        <w:t xml:space="preserve">олномочия </w:t>
      </w:r>
      <w:r w:rsidR="00B25054">
        <w:rPr>
          <w:spacing w:val="2"/>
          <w:szCs w:val="28"/>
        </w:rPr>
        <w:t>указанных</w:t>
      </w:r>
      <w:r w:rsidR="00345C9F">
        <w:rPr>
          <w:spacing w:val="2"/>
          <w:szCs w:val="28"/>
        </w:rPr>
        <w:t xml:space="preserve"> лиц</w:t>
      </w:r>
      <w:r w:rsidR="004C2634" w:rsidRPr="00881432">
        <w:rPr>
          <w:spacing w:val="2"/>
          <w:szCs w:val="28"/>
        </w:rPr>
        <w:t xml:space="preserve"> на </w:t>
      </w:r>
      <w:r w:rsidR="004C2634" w:rsidRPr="00881432">
        <w:rPr>
          <w:spacing w:val="2"/>
          <w:szCs w:val="28"/>
        </w:rPr>
        <w:lastRenderedPageBreak/>
        <w:t>заключение, изменение, исполнение, расторжение договора об оказании государственной услуги должны быть оговорены специально.</w:t>
      </w:r>
    </w:p>
    <w:p w:rsidR="004C2634" w:rsidRDefault="00841927" w:rsidP="00865D85">
      <w:pPr>
        <w:pStyle w:val="ConsPlusNormal"/>
        <w:shd w:val="clear" w:color="auto" w:fill="FFFFFF" w:themeFill="background1"/>
        <w:spacing w:line="360" w:lineRule="auto"/>
        <w:ind w:firstLine="709"/>
        <w:jc w:val="both"/>
        <w:rPr>
          <w:spacing w:val="2"/>
          <w:szCs w:val="28"/>
        </w:rPr>
      </w:pPr>
      <w:r w:rsidRPr="00881432">
        <w:rPr>
          <w:spacing w:val="2"/>
          <w:szCs w:val="28"/>
        </w:rPr>
        <w:t xml:space="preserve">1.2.2. </w:t>
      </w:r>
      <w:r w:rsidR="00345C9F">
        <w:rPr>
          <w:spacing w:val="2"/>
          <w:szCs w:val="28"/>
        </w:rPr>
        <w:t>Л</w:t>
      </w:r>
      <w:r w:rsidR="004A4A3F" w:rsidRPr="00881432">
        <w:rPr>
          <w:spacing w:val="2"/>
          <w:szCs w:val="28"/>
        </w:rPr>
        <w:t>иц</w:t>
      </w:r>
      <w:r w:rsidR="00345C9F">
        <w:rPr>
          <w:spacing w:val="2"/>
          <w:szCs w:val="28"/>
        </w:rPr>
        <w:t>а</w:t>
      </w:r>
      <w:r w:rsidR="004C2634" w:rsidRPr="00881432">
        <w:rPr>
          <w:spacing w:val="2"/>
          <w:szCs w:val="28"/>
        </w:rPr>
        <w:t>, обеспечивш</w:t>
      </w:r>
      <w:r w:rsidR="00345C9F">
        <w:rPr>
          <w:spacing w:val="2"/>
          <w:szCs w:val="28"/>
        </w:rPr>
        <w:t>и</w:t>
      </w:r>
      <w:r w:rsidR="004C2634" w:rsidRPr="00881432">
        <w:rPr>
          <w:spacing w:val="2"/>
          <w:szCs w:val="28"/>
        </w:rPr>
        <w:t>е выполнение инженерных изысканий и (или) подготовку проектной документации</w:t>
      </w:r>
      <w:r w:rsidR="00345C9F">
        <w:rPr>
          <w:spacing w:val="2"/>
          <w:szCs w:val="28"/>
        </w:rPr>
        <w:t>,</w:t>
      </w:r>
      <w:r w:rsidR="004C2634" w:rsidRPr="00881432">
        <w:rPr>
          <w:spacing w:val="2"/>
          <w:szCs w:val="28"/>
        </w:rPr>
        <w:t xml:space="preserve"> в случаях, предусмотренных частями 1.1 и 1.2 статьи 48</w:t>
      </w:r>
      <w:r w:rsidR="00865D85">
        <w:rPr>
          <w:spacing w:val="2"/>
          <w:szCs w:val="28"/>
        </w:rPr>
        <w:t xml:space="preserve"> </w:t>
      </w:r>
      <w:r w:rsidR="004C2634" w:rsidRPr="00881432">
        <w:rPr>
          <w:spacing w:val="2"/>
          <w:szCs w:val="28"/>
        </w:rPr>
        <w:t>Градостроительного кодекса Российской Федерации</w:t>
      </w:r>
      <w:r w:rsidR="00895BE3" w:rsidRPr="00881432">
        <w:rPr>
          <w:spacing w:val="2"/>
          <w:szCs w:val="28"/>
        </w:rPr>
        <w:t>.</w:t>
      </w:r>
    </w:p>
    <w:p w:rsidR="00865D85" w:rsidRPr="00067A59" w:rsidRDefault="00865D85" w:rsidP="00067A59">
      <w:pPr>
        <w:pStyle w:val="ConsPlusNormal"/>
        <w:shd w:val="clear" w:color="auto" w:fill="FFFFFF" w:themeFill="background1"/>
        <w:ind w:firstLine="709"/>
        <w:jc w:val="both"/>
        <w:rPr>
          <w:spacing w:val="2"/>
          <w:sz w:val="20"/>
          <w:szCs w:val="28"/>
        </w:rPr>
      </w:pPr>
    </w:p>
    <w:p w:rsidR="00345C9F" w:rsidRDefault="00731FF5" w:rsidP="00067A59">
      <w:pPr>
        <w:pStyle w:val="ConsPlusNormal"/>
        <w:shd w:val="clear" w:color="auto" w:fill="FFFFFF" w:themeFill="background1"/>
        <w:ind w:left="1276" w:hanging="567"/>
        <w:jc w:val="both"/>
        <w:rPr>
          <w:b/>
        </w:rPr>
      </w:pPr>
      <w:r w:rsidRPr="00865D85">
        <w:rPr>
          <w:b/>
        </w:rPr>
        <w:t xml:space="preserve">1.3. Требования к порядку </w:t>
      </w:r>
      <w:r w:rsidR="00345C9F">
        <w:rPr>
          <w:b/>
        </w:rPr>
        <w:t>информирования о предоставлени</w:t>
      </w:r>
      <w:r w:rsidR="00757332">
        <w:rPr>
          <w:b/>
        </w:rPr>
        <w:t>и</w:t>
      </w:r>
    </w:p>
    <w:p w:rsidR="00731FF5" w:rsidRPr="00865D85" w:rsidRDefault="00345C9F" w:rsidP="00067A59">
      <w:pPr>
        <w:pStyle w:val="ConsPlusNormal"/>
        <w:shd w:val="clear" w:color="auto" w:fill="FFFFFF" w:themeFill="background1"/>
        <w:ind w:left="1276" w:hanging="567"/>
        <w:jc w:val="both"/>
        <w:rPr>
          <w:b/>
        </w:rPr>
      </w:pPr>
      <w:r>
        <w:rPr>
          <w:b/>
        </w:rPr>
        <w:t xml:space="preserve">       </w:t>
      </w:r>
      <w:r w:rsidR="00B40B24">
        <w:rPr>
          <w:b/>
        </w:rPr>
        <w:t>государственной услуги</w:t>
      </w:r>
    </w:p>
    <w:p w:rsidR="00865D85" w:rsidRPr="00067A59" w:rsidRDefault="00865D85" w:rsidP="00881432">
      <w:pPr>
        <w:pStyle w:val="ConsPlusNormal"/>
        <w:shd w:val="clear" w:color="auto" w:fill="FFFFFF" w:themeFill="background1"/>
        <w:spacing w:line="360" w:lineRule="auto"/>
        <w:ind w:firstLine="709"/>
        <w:jc w:val="both"/>
        <w:rPr>
          <w:sz w:val="20"/>
        </w:rPr>
      </w:pPr>
    </w:p>
    <w:p w:rsidR="00DF1CF7" w:rsidRPr="00881432" w:rsidRDefault="00731FF5" w:rsidP="00881432">
      <w:pPr>
        <w:pStyle w:val="ConsPlusNormal"/>
        <w:shd w:val="clear" w:color="auto" w:fill="FFFFFF" w:themeFill="background1"/>
        <w:spacing w:line="360" w:lineRule="auto"/>
        <w:ind w:firstLine="709"/>
        <w:jc w:val="both"/>
        <w:rPr>
          <w:highlight w:val="green"/>
        </w:rPr>
      </w:pPr>
      <w:r w:rsidRPr="00881432">
        <w:t xml:space="preserve">1.3.1. </w:t>
      </w:r>
      <w:r w:rsidR="00345C9F">
        <w:t>С</w:t>
      </w:r>
      <w:r w:rsidR="00DF1CF7" w:rsidRPr="00881432">
        <w:t xml:space="preserve">правочную информацию и информацию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сведения о ходе предоставления </w:t>
      </w:r>
      <w:r w:rsidR="00D630E7">
        <w:t>указанных услуг можно получить:</w:t>
      </w:r>
    </w:p>
    <w:p w:rsidR="00DF1CF7" w:rsidRPr="00881432" w:rsidRDefault="00DF1CF7" w:rsidP="00881432">
      <w:pPr>
        <w:pStyle w:val="ConsPlusNormal"/>
        <w:shd w:val="clear" w:color="auto" w:fill="FFFFFF" w:themeFill="background1"/>
        <w:spacing w:line="360" w:lineRule="auto"/>
        <w:ind w:firstLine="709"/>
        <w:jc w:val="both"/>
      </w:pPr>
      <w:proofErr w:type="gramStart"/>
      <w:r w:rsidRPr="00881432">
        <w:t xml:space="preserve">с использованием информационно-телекоммуникационных сетей общего пользования, в том числе информационно-телекоммуникационной сети «Интернет» (далее – сеть «Интернет»), включая федеральную государственную информационную систему «Единый портал государственных и муниципальных услуг (функций)» по адресу: http://www.gosuslugi.ru (далее – </w:t>
      </w:r>
      <w:r w:rsidR="008A4B52" w:rsidRPr="00881432">
        <w:t>Единый портал</w:t>
      </w:r>
      <w:r w:rsidRPr="00881432">
        <w:t>), региональную государственную информационную систему «Портал государственных и муниципальных услуг (функций) Кировской области» по адресу: http</w:t>
      </w:r>
      <w:r w:rsidR="005B5557" w:rsidRPr="00881432">
        <w:t xml:space="preserve">://www.gosuslugi43.ru (далее </w:t>
      </w:r>
      <w:r w:rsidR="00865D85">
        <w:t xml:space="preserve"> – </w:t>
      </w:r>
      <w:r w:rsidR="008A4B52" w:rsidRPr="00881432">
        <w:t>Портал</w:t>
      </w:r>
      <w:r w:rsidRPr="00881432">
        <w:t>), официальный сайт министерства по</w:t>
      </w:r>
      <w:proofErr w:type="gramEnd"/>
      <w:r w:rsidRPr="00881432">
        <w:t xml:space="preserve"> адресу: </w:t>
      </w:r>
      <w:hyperlink r:id="rId12" w:history="1">
        <w:r w:rsidR="008A4B52" w:rsidRPr="00881432">
          <w:rPr>
            <w:rStyle w:val="a3"/>
            <w:color w:val="auto"/>
            <w:u w:val="none"/>
          </w:rPr>
          <w:t>http://build.kirovreg.ru</w:t>
        </w:r>
      </w:hyperlink>
      <w:r w:rsidRPr="00881432">
        <w:t>,</w:t>
      </w:r>
      <w:r w:rsidR="008A4B52" w:rsidRPr="00881432">
        <w:t xml:space="preserve"> официальный</w:t>
      </w:r>
      <w:r w:rsidR="00A446B1" w:rsidRPr="00881432">
        <w:t xml:space="preserve"> сайт </w:t>
      </w:r>
      <w:r w:rsidR="00345C9F">
        <w:t>у</w:t>
      </w:r>
      <w:r w:rsidR="00A446B1" w:rsidRPr="00881432">
        <w:t>чреждения</w:t>
      </w:r>
      <w:r w:rsidR="008A4B52" w:rsidRPr="00881432">
        <w:t xml:space="preserve"> по адресу</w:t>
      </w:r>
      <w:r w:rsidR="00A446B1" w:rsidRPr="00881432">
        <w:t>:</w:t>
      </w:r>
      <w:r w:rsidR="008A4B52" w:rsidRPr="00881432">
        <w:t xml:space="preserve"> </w:t>
      </w:r>
      <w:r w:rsidR="00A446B1" w:rsidRPr="00881432">
        <w:t>https://www.expertiza.kirov.ru</w:t>
      </w:r>
      <w:r w:rsidRPr="00881432">
        <w:t xml:space="preserve"> </w:t>
      </w:r>
      <w:r w:rsidR="00A446B1" w:rsidRPr="00881432">
        <w:t xml:space="preserve">(далее – сайт </w:t>
      </w:r>
      <w:r w:rsidR="00345C9F">
        <w:t>у</w:t>
      </w:r>
      <w:r w:rsidR="00A446B1" w:rsidRPr="00881432">
        <w:t>чреждения)</w:t>
      </w:r>
      <w:r w:rsidR="00881FF4">
        <w:t>,</w:t>
      </w:r>
      <w:r w:rsidR="00A446B1" w:rsidRPr="00881432">
        <w:t xml:space="preserve"> </w:t>
      </w:r>
      <w:r w:rsidRPr="00881432">
        <w:t xml:space="preserve">на информационных стендах в местах предоставления государственной услуги; </w:t>
      </w:r>
    </w:p>
    <w:p w:rsidR="00731FF5" w:rsidRPr="00881432" w:rsidRDefault="00DF1CF7" w:rsidP="00881432">
      <w:pPr>
        <w:pStyle w:val="ConsPlusNormal"/>
        <w:shd w:val="clear" w:color="auto" w:fill="FFFFFF" w:themeFill="background1"/>
        <w:spacing w:line="360" w:lineRule="auto"/>
        <w:ind w:firstLine="709"/>
        <w:jc w:val="both"/>
      </w:pPr>
      <w:r w:rsidRPr="00881432">
        <w:t>при личном обращении, при обращении в письменной форме, в форме электронного документа, по телефону в министерство,</w:t>
      </w:r>
      <w:r w:rsidR="005B5557" w:rsidRPr="00881432">
        <w:t xml:space="preserve"> </w:t>
      </w:r>
      <w:r w:rsidR="00881FF4">
        <w:t>у</w:t>
      </w:r>
      <w:r w:rsidR="005B5557" w:rsidRPr="00881432">
        <w:t>чреждение</w:t>
      </w:r>
      <w:r w:rsidR="00731FF5" w:rsidRPr="00881432">
        <w:t>.</w:t>
      </w:r>
    </w:p>
    <w:p w:rsidR="00731FF5" w:rsidRPr="00881432" w:rsidRDefault="00841927" w:rsidP="00881432">
      <w:pPr>
        <w:pStyle w:val="ConsPlusNormal"/>
        <w:shd w:val="clear" w:color="auto" w:fill="FFFFFF" w:themeFill="background1"/>
        <w:spacing w:line="360" w:lineRule="auto"/>
        <w:ind w:firstLine="709"/>
        <w:jc w:val="both"/>
      </w:pPr>
      <w:r w:rsidRPr="00881432">
        <w:t>1.3.2. П</w:t>
      </w:r>
      <w:r w:rsidR="00731FF5" w:rsidRPr="00881432">
        <w:t xml:space="preserve">ри личном обращении заявителя, а также обращении в письменной (электронной) форме специалист, ответственный за предоставление государственной услуги, подробно информирует заявителя о </w:t>
      </w:r>
      <w:r w:rsidR="00731FF5" w:rsidRPr="00881432">
        <w:lastRenderedPageBreak/>
        <w:t>порядке предоставления государственной услуги.</w:t>
      </w:r>
    </w:p>
    <w:p w:rsidR="00731FF5" w:rsidRPr="00881432" w:rsidRDefault="00841927" w:rsidP="00881432">
      <w:pPr>
        <w:pStyle w:val="ConsPlusNormal"/>
        <w:shd w:val="clear" w:color="auto" w:fill="FFFFFF" w:themeFill="background1"/>
        <w:spacing w:line="360" w:lineRule="auto"/>
        <w:ind w:firstLine="709"/>
        <w:jc w:val="both"/>
      </w:pPr>
      <w:r w:rsidRPr="00881432">
        <w:t>1.3.3. З</w:t>
      </w:r>
      <w:r w:rsidR="00731FF5" w:rsidRPr="00881432">
        <w:t xml:space="preserve">аявитель имеет право на получение сведений о ходе предоставления государственной услуги по телефону или посредством личного посещения </w:t>
      </w:r>
      <w:r w:rsidR="00881FF4">
        <w:t>у</w:t>
      </w:r>
      <w:r w:rsidR="00A446B1" w:rsidRPr="00881432">
        <w:t>чреждения</w:t>
      </w:r>
      <w:r w:rsidR="005B5557" w:rsidRPr="00881432">
        <w:t xml:space="preserve"> </w:t>
      </w:r>
      <w:r w:rsidR="00731FF5" w:rsidRPr="00881432">
        <w:t>с момента приема документов.</w:t>
      </w:r>
    </w:p>
    <w:p w:rsidR="00731FF5" w:rsidRPr="00881432" w:rsidRDefault="00841927" w:rsidP="00881432">
      <w:pPr>
        <w:pStyle w:val="ConsPlusNormal"/>
        <w:shd w:val="clear" w:color="auto" w:fill="FFFFFF" w:themeFill="background1"/>
        <w:spacing w:line="360" w:lineRule="auto"/>
        <w:ind w:firstLine="709"/>
        <w:jc w:val="both"/>
      </w:pPr>
      <w:r w:rsidRPr="00881432">
        <w:t>1.3.4. Д</w:t>
      </w:r>
      <w:r w:rsidR="00731FF5" w:rsidRPr="00881432">
        <w:t>ля получения сведений о ходе предоставления государственной услуги заявителем указываются (называются) дата и входящий номер заявления о проведении государственной экспертизы, проставленные на его втором экземпляре. Заявителю предоставляются сведения о том, на каком этапе (в процессе выполнения какой административной процедуры) предоставления государственной услуги находится представленный им пакет документов.</w:t>
      </w:r>
    </w:p>
    <w:p w:rsidR="00731FF5" w:rsidRPr="00881432" w:rsidRDefault="00731FF5" w:rsidP="00881432">
      <w:pPr>
        <w:pStyle w:val="ConsPlusNormal"/>
        <w:shd w:val="clear" w:color="auto" w:fill="FFFFFF" w:themeFill="background1"/>
        <w:spacing w:line="360" w:lineRule="auto"/>
        <w:ind w:firstLine="709"/>
        <w:jc w:val="both"/>
      </w:pPr>
      <w:r w:rsidRPr="00881432">
        <w:t>1.3.5. Информация о порядке предоставления государственной услуги предоставляется бесплатно.</w:t>
      </w:r>
    </w:p>
    <w:p w:rsidR="00731FF5" w:rsidRPr="00881432" w:rsidRDefault="00731FF5" w:rsidP="00881432">
      <w:pPr>
        <w:pStyle w:val="ConsPlusNormal"/>
        <w:shd w:val="clear" w:color="auto" w:fill="FFFFFF" w:themeFill="background1"/>
        <w:spacing w:line="360" w:lineRule="auto"/>
        <w:ind w:firstLine="709"/>
        <w:jc w:val="both"/>
      </w:pPr>
      <w:r w:rsidRPr="00881432">
        <w:t>1.3.6. К справочной информации относятся:</w:t>
      </w:r>
    </w:p>
    <w:p w:rsidR="00731FF5" w:rsidRPr="00881432" w:rsidRDefault="00881FF4" w:rsidP="00881432">
      <w:pPr>
        <w:pStyle w:val="ConsPlusNormal"/>
        <w:shd w:val="clear" w:color="auto" w:fill="FFFFFF" w:themeFill="background1"/>
        <w:spacing w:line="360" w:lineRule="auto"/>
        <w:ind w:firstLine="709"/>
        <w:jc w:val="both"/>
      </w:pPr>
      <w:r>
        <w:t>м</w:t>
      </w:r>
      <w:r w:rsidR="00731FF5" w:rsidRPr="00881432">
        <w:t xml:space="preserve">естонахождение министерства, </w:t>
      </w:r>
      <w:r>
        <w:t>у</w:t>
      </w:r>
      <w:r w:rsidR="005B5557" w:rsidRPr="00881432">
        <w:t>чреждения</w:t>
      </w:r>
      <w:r w:rsidR="00731FF5" w:rsidRPr="00881432">
        <w:t>, карт</w:t>
      </w:r>
      <w:r>
        <w:t>а</w:t>
      </w:r>
      <w:r w:rsidR="00731FF5" w:rsidRPr="00881432">
        <w:t>-схем</w:t>
      </w:r>
      <w:r>
        <w:t>а</w:t>
      </w:r>
      <w:r w:rsidR="00731FF5" w:rsidRPr="00881432">
        <w:t xml:space="preserve"> проезда, график</w:t>
      </w:r>
      <w:r>
        <w:t>и</w:t>
      </w:r>
      <w:r w:rsidR="00731FF5" w:rsidRPr="00881432">
        <w:t xml:space="preserve"> работы министерства и </w:t>
      </w:r>
      <w:r>
        <w:t>у</w:t>
      </w:r>
      <w:r w:rsidR="005B5557" w:rsidRPr="00881432">
        <w:t>чреждения</w:t>
      </w:r>
      <w:r w:rsidR="00731FF5" w:rsidRPr="00881432">
        <w:t xml:space="preserve">, справочные телефоны структурных подразделений министерства, </w:t>
      </w:r>
      <w:r>
        <w:t>у</w:t>
      </w:r>
      <w:r w:rsidR="005B5557" w:rsidRPr="00881432">
        <w:t>чреждения</w:t>
      </w:r>
      <w:r w:rsidR="00731FF5" w:rsidRPr="00881432">
        <w:t>, участвующих в предоставлении государственной услуги, в том числе номер телефона-автоинформатора, адреса электронной почты;</w:t>
      </w:r>
    </w:p>
    <w:p w:rsidR="00731FF5" w:rsidRPr="00881432" w:rsidRDefault="00881FF4" w:rsidP="00881432">
      <w:pPr>
        <w:pStyle w:val="ConsPlusNormal"/>
        <w:shd w:val="clear" w:color="auto" w:fill="FFFFFF" w:themeFill="background1"/>
        <w:spacing w:line="360" w:lineRule="auto"/>
        <w:ind w:firstLine="709"/>
        <w:jc w:val="both"/>
      </w:pPr>
      <w:r>
        <w:t>а</w:t>
      </w:r>
      <w:r w:rsidR="00731FF5" w:rsidRPr="00881432">
        <w:t xml:space="preserve">дрес официального сайта министерства, </w:t>
      </w:r>
      <w:r>
        <w:t>сайта у</w:t>
      </w:r>
      <w:r w:rsidR="005B5557" w:rsidRPr="00881432">
        <w:t>чреждения</w:t>
      </w:r>
      <w:r w:rsidR="00731FF5" w:rsidRPr="00881432">
        <w:t xml:space="preserve"> в сети </w:t>
      </w:r>
      <w:r w:rsidR="00865D85">
        <w:t>«</w:t>
      </w:r>
      <w:r w:rsidR="00731FF5" w:rsidRPr="00881432">
        <w:t>Интернет</w:t>
      </w:r>
      <w:r w:rsidR="00865D85">
        <w:t>»</w:t>
      </w:r>
      <w:r w:rsidR="00731FF5" w:rsidRPr="00881432">
        <w:t>.</w:t>
      </w:r>
    </w:p>
    <w:p w:rsidR="00731FF5" w:rsidRPr="00881432" w:rsidRDefault="00731FF5" w:rsidP="00881432">
      <w:pPr>
        <w:pStyle w:val="ConsPlusNormal"/>
        <w:shd w:val="clear" w:color="auto" w:fill="FFFFFF" w:themeFill="background1"/>
        <w:spacing w:line="360" w:lineRule="auto"/>
        <w:ind w:firstLine="709"/>
        <w:jc w:val="both"/>
      </w:pPr>
      <w:r w:rsidRPr="00881432">
        <w:t>Справочная информация размещается:</w:t>
      </w:r>
    </w:p>
    <w:p w:rsidR="00731FF5" w:rsidRPr="00881432" w:rsidRDefault="00731FF5" w:rsidP="00881432">
      <w:pPr>
        <w:pStyle w:val="ConsPlusNormal"/>
        <w:shd w:val="clear" w:color="auto" w:fill="FFFFFF" w:themeFill="background1"/>
        <w:spacing w:line="360" w:lineRule="auto"/>
        <w:ind w:firstLine="709"/>
        <w:jc w:val="both"/>
      </w:pPr>
      <w:r w:rsidRPr="00881432">
        <w:t>на информационных стендах министерства,</w:t>
      </w:r>
      <w:r w:rsidR="005B5557" w:rsidRPr="00881432">
        <w:t xml:space="preserve"> </w:t>
      </w:r>
      <w:r w:rsidR="00881FF4">
        <w:t>у</w:t>
      </w:r>
      <w:r w:rsidR="004A4A3F" w:rsidRPr="00881432">
        <w:t>чреждения;</w:t>
      </w:r>
    </w:p>
    <w:p w:rsidR="00731FF5" w:rsidRPr="00881432" w:rsidRDefault="00731FF5" w:rsidP="00881432">
      <w:pPr>
        <w:pStyle w:val="ConsPlusNormal"/>
        <w:shd w:val="clear" w:color="auto" w:fill="FFFFFF" w:themeFill="background1"/>
        <w:spacing w:line="360" w:lineRule="auto"/>
        <w:ind w:firstLine="709"/>
        <w:jc w:val="both"/>
      </w:pPr>
      <w:r w:rsidRPr="00881432">
        <w:t>на официальн</w:t>
      </w:r>
      <w:r w:rsidR="00881FF4">
        <w:t>ом</w:t>
      </w:r>
      <w:r w:rsidRPr="00881432">
        <w:t xml:space="preserve"> сайт</w:t>
      </w:r>
      <w:r w:rsidR="00881FF4">
        <w:t>е</w:t>
      </w:r>
      <w:r w:rsidRPr="00881432">
        <w:t xml:space="preserve"> министерства и </w:t>
      </w:r>
      <w:r w:rsidR="00881FF4">
        <w:t>сайте у</w:t>
      </w:r>
      <w:r w:rsidR="005B5557" w:rsidRPr="00881432">
        <w:t>чреждения</w:t>
      </w:r>
      <w:r w:rsidRPr="00881432">
        <w:t xml:space="preserve"> в сети </w:t>
      </w:r>
      <w:r w:rsidR="00865D85">
        <w:t>«</w:t>
      </w:r>
      <w:r w:rsidRPr="00881432">
        <w:t>Интернет</w:t>
      </w:r>
      <w:r w:rsidR="00865D85">
        <w:t>»</w:t>
      </w:r>
      <w:r w:rsidRPr="00881432">
        <w:t>;</w:t>
      </w:r>
    </w:p>
    <w:p w:rsidR="00731FF5" w:rsidRPr="00881432" w:rsidRDefault="008A4B52" w:rsidP="00881432">
      <w:pPr>
        <w:pStyle w:val="ConsPlusNormal"/>
        <w:shd w:val="clear" w:color="auto" w:fill="FFFFFF" w:themeFill="background1"/>
        <w:spacing w:line="360" w:lineRule="auto"/>
        <w:ind w:firstLine="709"/>
        <w:jc w:val="both"/>
      </w:pPr>
      <w:r w:rsidRPr="00881432">
        <w:t>на</w:t>
      </w:r>
      <w:r w:rsidR="00A33629" w:rsidRPr="00881432">
        <w:t xml:space="preserve"> </w:t>
      </w:r>
      <w:r w:rsidRPr="00881432">
        <w:t>Едином портале</w:t>
      </w:r>
      <w:r w:rsidR="00731FF5" w:rsidRPr="00881432">
        <w:t>;</w:t>
      </w:r>
    </w:p>
    <w:p w:rsidR="00731FF5" w:rsidRPr="00881432" w:rsidRDefault="008A4B52" w:rsidP="00881432">
      <w:pPr>
        <w:pStyle w:val="ConsPlusNormal"/>
        <w:shd w:val="clear" w:color="auto" w:fill="FFFFFF" w:themeFill="background1"/>
        <w:spacing w:line="360" w:lineRule="auto"/>
        <w:ind w:firstLine="709"/>
        <w:jc w:val="both"/>
      </w:pPr>
      <w:r w:rsidRPr="00881432">
        <w:t>на Портале</w:t>
      </w:r>
      <w:r w:rsidR="00903A07" w:rsidRPr="00881432">
        <w:t>.</w:t>
      </w:r>
    </w:p>
    <w:p w:rsidR="00731FF5" w:rsidRPr="00881432" w:rsidRDefault="00731FF5" w:rsidP="00881432">
      <w:pPr>
        <w:pStyle w:val="ConsPlusNormal"/>
        <w:shd w:val="clear" w:color="auto" w:fill="FFFFFF" w:themeFill="background1"/>
        <w:spacing w:line="360" w:lineRule="auto"/>
        <w:ind w:firstLine="709"/>
        <w:jc w:val="both"/>
      </w:pPr>
      <w:r w:rsidRPr="00881432">
        <w:t>Получить указанную справочную информацию можно по справочным телефонам либо по электронной почте министерства,</w:t>
      </w:r>
      <w:r w:rsidR="005B5557" w:rsidRPr="00881432">
        <w:t xml:space="preserve"> </w:t>
      </w:r>
      <w:r w:rsidR="00881FF4">
        <w:t>у</w:t>
      </w:r>
      <w:r w:rsidR="005B5557" w:rsidRPr="00881432">
        <w:t>чреждения</w:t>
      </w:r>
      <w:r w:rsidRPr="00881432">
        <w:t>.</w:t>
      </w:r>
    </w:p>
    <w:p w:rsidR="00731FF5" w:rsidRDefault="00731FF5" w:rsidP="00881432">
      <w:pPr>
        <w:pStyle w:val="ConsPlusNormal"/>
        <w:shd w:val="clear" w:color="auto" w:fill="FFFFFF" w:themeFill="background1"/>
        <w:spacing w:line="360" w:lineRule="auto"/>
        <w:ind w:firstLine="709"/>
        <w:jc w:val="both"/>
      </w:pPr>
      <w:r w:rsidRPr="00881432">
        <w:lastRenderedPageBreak/>
        <w:t xml:space="preserve">1.3.7. Обращение, поступившее в </w:t>
      </w:r>
      <w:r w:rsidR="00881FF4">
        <w:t>у</w:t>
      </w:r>
      <w:r w:rsidR="005B5557" w:rsidRPr="00881432">
        <w:t>чреждение</w:t>
      </w:r>
      <w:r w:rsidRPr="00881432">
        <w:t xml:space="preserve">, рассматривается в порядке и сроки, </w:t>
      </w:r>
      <w:r w:rsidR="00B40B24">
        <w:t>которые установлены</w:t>
      </w:r>
      <w:r w:rsidRPr="00881432">
        <w:t xml:space="preserve"> Федеральным законом от 02.05.2006 </w:t>
      </w:r>
      <w:r w:rsidR="00865D85">
        <w:br/>
        <w:t xml:space="preserve">№ </w:t>
      </w:r>
      <w:r w:rsidRPr="00881432">
        <w:t xml:space="preserve">59-ФЗ </w:t>
      </w:r>
      <w:r w:rsidR="00865D85">
        <w:t>«</w:t>
      </w:r>
      <w:r w:rsidRPr="00881432">
        <w:t>О порядке рассмотрения обращений граждан Российской Федерации</w:t>
      </w:r>
      <w:r w:rsidR="00865D85">
        <w:t>»</w:t>
      </w:r>
      <w:r w:rsidRPr="00881432">
        <w:t>.</w:t>
      </w:r>
    </w:p>
    <w:p w:rsidR="00865D85" w:rsidRPr="00067A59" w:rsidRDefault="00865D85" w:rsidP="00865D85">
      <w:pPr>
        <w:pStyle w:val="ConsPlusNormal"/>
        <w:shd w:val="clear" w:color="auto" w:fill="FFFFFF" w:themeFill="background1"/>
        <w:ind w:firstLine="709"/>
        <w:jc w:val="both"/>
        <w:rPr>
          <w:sz w:val="20"/>
        </w:rPr>
      </w:pPr>
    </w:p>
    <w:p w:rsidR="00314403" w:rsidRDefault="00314403" w:rsidP="00865D85">
      <w:pPr>
        <w:shd w:val="clear" w:color="auto" w:fill="FFFFFF" w:themeFill="background1"/>
        <w:ind w:firstLine="709"/>
        <w:textAlignment w:val="baseline"/>
        <w:outlineLvl w:val="2"/>
        <w:rPr>
          <w:rFonts w:eastAsia="Times New Roman"/>
          <w:b/>
          <w:spacing w:val="2"/>
          <w:szCs w:val="28"/>
          <w:lang w:eastAsia="ru-RU"/>
        </w:rPr>
      </w:pPr>
      <w:r w:rsidRPr="00881432">
        <w:rPr>
          <w:rFonts w:eastAsia="Times New Roman"/>
          <w:b/>
          <w:spacing w:val="2"/>
          <w:szCs w:val="28"/>
          <w:lang w:eastAsia="ru-RU"/>
        </w:rPr>
        <w:t>2. Стандарт предоставления государственной услуги</w:t>
      </w:r>
    </w:p>
    <w:p w:rsidR="00865D85" w:rsidRPr="00881432" w:rsidRDefault="00865D85" w:rsidP="00865D85">
      <w:pPr>
        <w:shd w:val="clear" w:color="auto" w:fill="FFFFFF" w:themeFill="background1"/>
        <w:ind w:firstLine="709"/>
        <w:textAlignment w:val="baseline"/>
        <w:outlineLvl w:val="2"/>
        <w:rPr>
          <w:rFonts w:eastAsia="Times New Roman"/>
          <w:b/>
          <w:spacing w:val="2"/>
          <w:szCs w:val="28"/>
          <w:lang w:eastAsia="ru-RU"/>
        </w:rPr>
      </w:pPr>
    </w:p>
    <w:p w:rsidR="00865D85" w:rsidRDefault="00314403" w:rsidP="00865D85">
      <w:pPr>
        <w:shd w:val="clear" w:color="auto" w:fill="FFFFFF" w:themeFill="background1"/>
        <w:ind w:firstLine="709"/>
        <w:textAlignment w:val="baseline"/>
        <w:outlineLvl w:val="3"/>
        <w:rPr>
          <w:rFonts w:eastAsia="Times New Roman"/>
          <w:b/>
          <w:spacing w:val="2"/>
          <w:szCs w:val="28"/>
          <w:lang w:eastAsia="ru-RU"/>
        </w:rPr>
      </w:pPr>
      <w:r w:rsidRPr="00865D85">
        <w:rPr>
          <w:rFonts w:eastAsia="Times New Roman"/>
          <w:b/>
          <w:spacing w:val="2"/>
          <w:szCs w:val="28"/>
          <w:lang w:eastAsia="ru-RU"/>
        </w:rPr>
        <w:t>2.1. Наименование государственной услу</w:t>
      </w:r>
      <w:r w:rsidR="00865D85">
        <w:rPr>
          <w:rFonts w:eastAsia="Times New Roman"/>
          <w:b/>
          <w:spacing w:val="2"/>
          <w:szCs w:val="28"/>
          <w:lang w:eastAsia="ru-RU"/>
        </w:rPr>
        <w:t>ги</w:t>
      </w:r>
    </w:p>
    <w:p w:rsidR="00865D85" w:rsidRDefault="00865D85" w:rsidP="00865D85">
      <w:pPr>
        <w:shd w:val="clear" w:color="auto" w:fill="FFFFFF" w:themeFill="background1"/>
        <w:ind w:firstLine="709"/>
        <w:textAlignment w:val="baseline"/>
        <w:outlineLvl w:val="3"/>
        <w:rPr>
          <w:rFonts w:eastAsia="Times New Roman"/>
          <w:b/>
          <w:spacing w:val="2"/>
          <w:szCs w:val="28"/>
          <w:lang w:eastAsia="ru-RU"/>
        </w:rPr>
      </w:pPr>
    </w:p>
    <w:p w:rsidR="00314403" w:rsidRDefault="00881FF4" w:rsidP="00865D85">
      <w:pPr>
        <w:shd w:val="clear" w:color="auto" w:fill="FFFFFF" w:themeFill="background1"/>
        <w:spacing w:line="360" w:lineRule="auto"/>
        <w:ind w:firstLine="709"/>
        <w:textAlignment w:val="baseline"/>
        <w:outlineLvl w:val="3"/>
        <w:rPr>
          <w:rFonts w:eastAsia="Times New Roman"/>
          <w:spacing w:val="2"/>
          <w:szCs w:val="28"/>
          <w:lang w:eastAsia="ru-RU"/>
        </w:rPr>
      </w:pPr>
      <w:r>
        <w:rPr>
          <w:rFonts w:eastAsia="Times New Roman"/>
          <w:spacing w:val="2"/>
          <w:szCs w:val="28"/>
          <w:lang w:eastAsia="ru-RU"/>
        </w:rPr>
        <w:t>Наименование государственной услуги – «</w:t>
      </w:r>
      <w:r w:rsidR="00D074E2">
        <w:rPr>
          <w:rFonts w:eastAsia="Times New Roman"/>
          <w:spacing w:val="2"/>
          <w:szCs w:val="28"/>
          <w:lang w:eastAsia="ru-RU"/>
        </w:rPr>
        <w:t>П</w:t>
      </w:r>
      <w:r w:rsidR="00314403" w:rsidRPr="00EB67D6">
        <w:rPr>
          <w:rFonts w:eastAsia="Times New Roman"/>
          <w:spacing w:val="2"/>
          <w:szCs w:val="28"/>
          <w:lang w:eastAsia="ru-RU"/>
        </w:rPr>
        <w:t>роведени</w:t>
      </w:r>
      <w:r w:rsidR="00D074E2">
        <w:rPr>
          <w:rFonts w:eastAsia="Times New Roman"/>
          <w:spacing w:val="2"/>
          <w:szCs w:val="28"/>
          <w:lang w:eastAsia="ru-RU"/>
        </w:rPr>
        <w:t>е</w:t>
      </w:r>
      <w:r w:rsidR="00314403" w:rsidRPr="00EB67D6">
        <w:rPr>
          <w:rFonts w:eastAsia="Times New Roman"/>
          <w:spacing w:val="2"/>
          <w:szCs w:val="28"/>
          <w:lang w:eastAsia="ru-RU"/>
        </w:rPr>
        <w:t xml:space="preserve"> государственной экспертизы проектной документации и (или) результатов инженерных изысканий</w:t>
      </w:r>
      <w:r>
        <w:rPr>
          <w:rFonts w:eastAsia="Times New Roman"/>
          <w:spacing w:val="2"/>
          <w:szCs w:val="28"/>
          <w:lang w:eastAsia="ru-RU"/>
        </w:rPr>
        <w:t>»</w:t>
      </w:r>
      <w:r w:rsidR="00EB67D6" w:rsidRPr="00EB67D6">
        <w:rPr>
          <w:rFonts w:eastAsia="Times New Roman"/>
          <w:spacing w:val="2"/>
          <w:szCs w:val="28"/>
          <w:lang w:eastAsia="ru-RU"/>
        </w:rPr>
        <w:t>.</w:t>
      </w:r>
    </w:p>
    <w:p w:rsidR="00865D85" w:rsidRPr="00067A59" w:rsidRDefault="00865D85" w:rsidP="00865D85">
      <w:pPr>
        <w:shd w:val="clear" w:color="auto" w:fill="FFFFFF" w:themeFill="background1"/>
        <w:ind w:firstLine="709"/>
        <w:textAlignment w:val="baseline"/>
        <w:outlineLvl w:val="3"/>
        <w:rPr>
          <w:rFonts w:eastAsia="Times New Roman"/>
          <w:b/>
          <w:spacing w:val="2"/>
          <w:sz w:val="20"/>
          <w:szCs w:val="28"/>
          <w:lang w:eastAsia="ru-RU"/>
        </w:rPr>
      </w:pPr>
    </w:p>
    <w:p w:rsidR="00314403" w:rsidRPr="00865D85" w:rsidRDefault="00314403" w:rsidP="00865D85">
      <w:pPr>
        <w:shd w:val="clear" w:color="auto" w:fill="FFFFFF" w:themeFill="background1"/>
        <w:ind w:left="1276" w:hanging="567"/>
        <w:textAlignment w:val="baseline"/>
        <w:outlineLvl w:val="3"/>
        <w:rPr>
          <w:rFonts w:eastAsia="Times New Roman"/>
          <w:b/>
          <w:spacing w:val="2"/>
          <w:szCs w:val="28"/>
          <w:lang w:eastAsia="ru-RU"/>
        </w:rPr>
      </w:pPr>
      <w:r w:rsidRPr="00865D85">
        <w:rPr>
          <w:rFonts w:eastAsia="Times New Roman"/>
          <w:b/>
          <w:spacing w:val="2"/>
          <w:szCs w:val="28"/>
          <w:lang w:eastAsia="ru-RU"/>
        </w:rPr>
        <w:t>2.2. Наименования органов исполнительной власти Кировской области, организаций, предоставляющих</w:t>
      </w:r>
      <w:r w:rsidR="00B40B24" w:rsidRPr="00B40B24">
        <w:t xml:space="preserve"> </w:t>
      </w:r>
      <w:r w:rsidR="00B40B24">
        <w:rPr>
          <w:rFonts w:eastAsia="Times New Roman"/>
          <w:b/>
          <w:spacing w:val="2"/>
          <w:szCs w:val="28"/>
          <w:lang w:eastAsia="ru-RU"/>
        </w:rPr>
        <w:t>государственную услугу</w:t>
      </w:r>
      <w:r w:rsidRPr="00865D85">
        <w:rPr>
          <w:rFonts w:eastAsia="Times New Roman"/>
          <w:b/>
          <w:spacing w:val="2"/>
          <w:szCs w:val="28"/>
          <w:lang w:eastAsia="ru-RU"/>
        </w:rPr>
        <w:t xml:space="preserve"> и участвующих в предоставлении государственной услуги</w:t>
      </w:r>
    </w:p>
    <w:p w:rsidR="007B144B" w:rsidRDefault="007B144B" w:rsidP="00865D85">
      <w:pPr>
        <w:shd w:val="clear" w:color="auto" w:fill="FFFFFF" w:themeFill="background1"/>
        <w:ind w:firstLine="709"/>
        <w:textAlignment w:val="baseline"/>
        <w:rPr>
          <w:rFonts w:eastAsia="Times New Roman"/>
          <w:b/>
          <w:spacing w:val="2"/>
          <w:szCs w:val="28"/>
          <w:lang w:eastAsia="ru-RU"/>
        </w:rPr>
      </w:pPr>
    </w:p>
    <w:p w:rsidR="00314403" w:rsidRPr="00881432" w:rsidRDefault="00314403" w:rsidP="007B144B">
      <w:pPr>
        <w:shd w:val="clear" w:color="auto" w:fill="FFFFFF" w:themeFill="background1"/>
        <w:spacing w:line="360" w:lineRule="auto"/>
        <w:ind w:firstLine="709"/>
        <w:textAlignment w:val="baseline"/>
      </w:pPr>
      <w:r w:rsidRPr="00881432">
        <w:rPr>
          <w:rFonts w:eastAsia="Times New Roman"/>
          <w:spacing w:val="2"/>
          <w:szCs w:val="28"/>
          <w:lang w:eastAsia="ru-RU"/>
        </w:rPr>
        <w:t xml:space="preserve">2.2.1. Предоставление государственной услуги осуществляется </w:t>
      </w:r>
      <w:r w:rsidR="00881FF4">
        <w:t>Кировским областным государственным автономным учреждением «Управление государственной экспертизы и ценообразования в строительстве»</w:t>
      </w:r>
      <w:r w:rsidRPr="00881432">
        <w:t>.</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2.2.2. Учреждение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w:t>
      </w:r>
    </w:p>
    <w:p w:rsidR="004A4A3F" w:rsidRPr="00067A59" w:rsidRDefault="004A4A3F" w:rsidP="007B144B">
      <w:pPr>
        <w:shd w:val="clear" w:color="auto" w:fill="FFFFFF" w:themeFill="background1"/>
        <w:ind w:firstLine="709"/>
        <w:textAlignment w:val="baseline"/>
        <w:rPr>
          <w:rFonts w:eastAsia="Times New Roman"/>
          <w:spacing w:val="2"/>
          <w:sz w:val="20"/>
          <w:szCs w:val="28"/>
          <w:lang w:eastAsia="ru-RU"/>
        </w:rPr>
      </w:pPr>
    </w:p>
    <w:p w:rsidR="00314403" w:rsidRDefault="00314403" w:rsidP="007B144B">
      <w:pPr>
        <w:shd w:val="clear" w:color="auto" w:fill="FFFFFF" w:themeFill="background1"/>
        <w:ind w:firstLine="709"/>
        <w:textAlignment w:val="baseline"/>
        <w:outlineLvl w:val="3"/>
        <w:rPr>
          <w:rFonts w:eastAsia="Times New Roman"/>
          <w:b/>
          <w:spacing w:val="2"/>
          <w:szCs w:val="28"/>
          <w:lang w:eastAsia="ru-RU"/>
        </w:rPr>
      </w:pPr>
      <w:r w:rsidRPr="007B144B">
        <w:rPr>
          <w:rFonts w:eastAsia="Times New Roman"/>
          <w:b/>
          <w:spacing w:val="2"/>
          <w:szCs w:val="28"/>
          <w:lang w:eastAsia="ru-RU"/>
        </w:rPr>
        <w:t>2.3. Результат предоставления государственной услуги</w:t>
      </w:r>
    </w:p>
    <w:p w:rsidR="007B144B" w:rsidRPr="007B144B" w:rsidRDefault="007B144B" w:rsidP="007B144B">
      <w:pPr>
        <w:shd w:val="clear" w:color="auto" w:fill="FFFFFF" w:themeFill="background1"/>
        <w:ind w:firstLine="709"/>
        <w:textAlignment w:val="baseline"/>
        <w:outlineLvl w:val="3"/>
        <w:rPr>
          <w:rFonts w:eastAsia="Times New Roman"/>
          <w:b/>
          <w:spacing w:val="2"/>
          <w:szCs w:val="28"/>
          <w:lang w:eastAsia="ru-RU"/>
        </w:rPr>
      </w:pPr>
    </w:p>
    <w:p w:rsidR="00314403" w:rsidRPr="00881432" w:rsidRDefault="00314403" w:rsidP="00067A59">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2.3.1. Результатом государственной услуги является заключение.</w:t>
      </w:r>
    </w:p>
    <w:p w:rsidR="00314403" w:rsidRPr="00881432" w:rsidRDefault="00314403" w:rsidP="00067A59">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2.3.1.1. Результатом государственной экспертизы результатов инженерных изысканий является заключение о соответствии (положительное заключение) или несоответствии (отрицательное </w:t>
      </w:r>
      <w:r w:rsidRPr="00881432">
        <w:rPr>
          <w:rFonts w:eastAsia="Times New Roman"/>
          <w:spacing w:val="2"/>
          <w:szCs w:val="28"/>
          <w:lang w:eastAsia="ru-RU"/>
        </w:rPr>
        <w:lastRenderedPageBreak/>
        <w:t>заключение) результатов инженерных изысканий требованиям технических регламентов.</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2.3.1.2. Результатом государственной экспертизы проектной документации является заключение:</w:t>
      </w:r>
    </w:p>
    <w:p w:rsidR="00967350" w:rsidRPr="00881432" w:rsidRDefault="00946348" w:rsidP="00881432">
      <w:pPr>
        <w:shd w:val="clear" w:color="auto" w:fill="FFFFFF" w:themeFill="background1"/>
        <w:spacing w:line="360" w:lineRule="auto"/>
        <w:ind w:firstLine="709"/>
        <w:textAlignment w:val="baseline"/>
      </w:pPr>
      <w:r w:rsidRPr="00B40B24">
        <w:rPr>
          <w:rFonts w:eastAsia="Times New Roman"/>
          <w:spacing w:val="2"/>
          <w:szCs w:val="28"/>
          <w:lang w:eastAsia="ru-RU"/>
        </w:rPr>
        <w:t xml:space="preserve">2.3.1.2.1. </w:t>
      </w:r>
      <w:proofErr w:type="gramStart"/>
      <w:r w:rsidR="007B7951">
        <w:rPr>
          <w:rFonts w:eastAsia="Times New Roman"/>
          <w:spacing w:val="2"/>
          <w:szCs w:val="28"/>
          <w:lang w:eastAsia="ru-RU"/>
        </w:rPr>
        <w:t>О</w:t>
      </w:r>
      <w:r w:rsidR="00314403" w:rsidRPr="00B40B24">
        <w:rPr>
          <w:rFonts w:eastAsia="Times New Roman"/>
          <w:spacing w:val="2"/>
          <w:szCs w:val="28"/>
          <w:lang w:eastAsia="ru-RU"/>
        </w:rPr>
        <w:t xml:space="preserve"> </w:t>
      </w:r>
      <w:r w:rsidR="00314403" w:rsidRPr="00881432">
        <w:rPr>
          <w:rFonts w:eastAsia="Times New Roman"/>
          <w:spacing w:val="2"/>
          <w:szCs w:val="28"/>
          <w:lang w:eastAsia="ru-RU"/>
        </w:rPr>
        <w:t>соответствии (положительное заключение) или несоответствии (отрицательное заключение)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w:t>
      </w:r>
      <w:proofErr w:type="gramEnd"/>
      <w:r w:rsidR="00314403" w:rsidRPr="00881432">
        <w:rPr>
          <w:rFonts w:eastAsia="Times New Roman"/>
          <w:spacing w:val="2"/>
          <w:szCs w:val="28"/>
          <w:lang w:eastAsia="ru-RU"/>
        </w:rPr>
        <w:t xml:space="preserve"> изысканий </w:t>
      </w:r>
      <w:r w:rsidR="007B144B">
        <w:rPr>
          <w:rFonts w:eastAsia="Times New Roman"/>
          <w:spacing w:val="2"/>
          <w:szCs w:val="28"/>
          <w:lang w:eastAsia="ru-RU"/>
        </w:rPr>
        <w:t>–</w:t>
      </w:r>
      <w:r w:rsidR="00314403" w:rsidRPr="00881432">
        <w:rPr>
          <w:rFonts w:eastAsia="Times New Roman"/>
          <w:spacing w:val="2"/>
          <w:szCs w:val="28"/>
          <w:lang w:eastAsia="ru-RU"/>
        </w:rPr>
        <w:t xml:space="preserve"> в случае, если осуществлялась оценка соот</w:t>
      </w:r>
      <w:r w:rsidR="007B7951">
        <w:rPr>
          <w:rFonts w:eastAsia="Times New Roman"/>
          <w:spacing w:val="2"/>
          <w:szCs w:val="28"/>
          <w:lang w:eastAsia="ru-RU"/>
        </w:rPr>
        <w:t>ветствия проектной документации.</w:t>
      </w:r>
      <w:r w:rsidR="00967350" w:rsidRPr="00881432">
        <w:t xml:space="preserve"> </w:t>
      </w:r>
    </w:p>
    <w:p w:rsidR="000C0590" w:rsidRPr="00881432" w:rsidRDefault="00946348" w:rsidP="00881432">
      <w:pPr>
        <w:shd w:val="clear" w:color="auto" w:fill="FFFFFF" w:themeFill="background1"/>
        <w:spacing w:line="360" w:lineRule="auto"/>
        <w:ind w:firstLine="709"/>
        <w:textAlignment w:val="baseline"/>
        <w:rPr>
          <w:rFonts w:eastAsia="Times New Roman"/>
          <w:spacing w:val="2"/>
          <w:szCs w:val="28"/>
          <w:lang w:eastAsia="ru-RU"/>
        </w:rPr>
      </w:pPr>
      <w:r w:rsidRPr="007B7951">
        <w:rPr>
          <w:rFonts w:eastAsia="Times New Roman"/>
          <w:spacing w:val="2"/>
          <w:szCs w:val="28"/>
          <w:lang w:eastAsia="ru-RU"/>
        </w:rPr>
        <w:t xml:space="preserve">2.3.1.2.2. </w:t>
      </w:r>
      <w:r w:rsidR="007B7951">
        <w:rPr>
          <w:rFonts w:eastAsia="Times New Roman"/>
          <w:spacing w:val="2"/>
          <w:szCs w:val="28"/>
          <w:lang w:eastAsia="ru-RU"/>
        </w:rPr>
        <w:t>О</w:t>
      </w:r>
      <w:r w:rsidR="00314403" w:rsidRPr="00881432">
        <w:rPr>
          <w:rFonts w:eastAsia="Times New Roman"/>
          <w:spacing w:val="2"/>
          <w:szCs w:val="28"/>
          <w:lang w:eastAsia="ru-RU"/>
        </w:rPr>
        <w:t xml:space="preserve"> достоверности (положительное заключение) или недостоверности (отрицательное заключение) определения сметной стоимости </w:t>
      </w:r>
      <w:r w:rsidR="007B144B">
        <w:rPr>
          <w:rFonts w:eastAsia="Times New Roman"/>
          <w:spacing w:val="2"/>
          <w:szCs w:val="28"/>
          <w:lang w:eastAsia="ru-RU"/>
        </w:rPr>
        <w:t>–</w:t>
      </w:r>
      <w:r w:rsidR="00314403" w:rsidRPr="00881432">
        <w:rPr>
          <w:rFonts w:eastAsia="Times New Roman"/>
          <w:spacing w:val="2"/>
          <w:szCs w:val="28"/>
          <w:lang w:eastAsia="ru-RU"/>
        </w:rPr>
        <w:t xml:space="preserve"> в случае, если осуществлялась проверка сметной стоимости.</w:t>
      </w:r>
      <w:r w:rsidR="004A4A3F" w:rsidRPr="00881432">
        <w:t xml:space="preserve"> </w:t>
      </w:r>
      <w:r w:rsidR="004A4A3F" w:rsidRPr="00881432">
        <w:rPr>
          <w:rFonts w:eastAsia="Times New Roman"/>
          <w:spacing w:val="2"/>
          <w:szCs w:val="28"/>
          <w:lang w:eastAsia="ru-RU"/>
        </w:rPr>
        <w:t>При этом такая проверка может осуществляться отдельно от оценки соответствия проектной документации.</w:t>
      </w:r>
    </w:p>
    <w:p w:rsidR="005F55EE" w:rsidRDefault="00947588"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В случае</w:t>
      </w:r>
      <w:proofErr w:type="gramStart"/>
      <w:r w:rsidRPr="00881432">
        <w:rPr>
          <w:rFonts w:eastAsia="Times New Roman"/>
          <w:spacing w:val="2"/>
          <w:szCs w:val="28"/>
          <w:lang w:eastAsia="ru-RU"/>
        </w:rPr>
        <w:t>,</w:t>
      </w:r>
      <w:proofErr w:type="gramEnd"/>
      <w:r w:rsidRPr="00881432">
        <w:rPr>
          <w:rFonts w:eastAsia="Times New Roman"/>
          <w:spacing w:val="2"/>
          <w:szCs w:val="28"/>
          <w:lang w:eastAsia="ru-RU"/>
        </w:rPr>
        <w:t xml:space="preserve"> если в отношении </w:t>
      </w:r>
      <w:r w:rsidR="000C0590" w:rsidRPr="00881432">
        <w:rPr>
          <w:rFonts w:eastAsia="Times New Roman"/>
          <w:spacing w:val="2"/>
          <w:szCs w:val="28"/>
          <w:lang w:eastAsia="ru-RU"/>
        </w:rPr>
        <w:t xml:space="preserve">проектной документации многоквартирных домов и (или) иных объектов недвижимости, сведения о которых включены в единый реестр проблемных объектов в соответствии с Федеральным законом от </w:t>
      </w:r>
      <w:r w:rsidR="00787B59">
        <w:rPr>
          <w:rFonts w:eastAsia="Times New Roman"/>
          <w:spacing w:val="2"/>
          <w:szCs w:val="28"/>
          <w:lang w:eastAsia="ru-RU"/>
        </w:rPr>
        <w:t>30.12.2004</w:t>
      </w:r>
      <w:r w:rsidR="000C0590" w:rsidRPr="00881432">
        <w:rPr>
          <w:rFonts w:eastAsia="Times New Roman"/>
          <w:spacing w:val="2"/>
          <w:szCs w:val="28"/>
          <w:lang w:eastAsia="ru-RU"/>
        </w:rPr>
        <w:t xml:space="preserve"> </w:t>
      </w:r>
      <w:r w:rsidR="007B144B">
        <w:rPr>
          <w:rFonts w:eastAsia="Times New Roman"/>
          <w:spacing w:val="2"/>
          <w:szCs w:val="28"/>
          <w:lang w:eastAsia="ru-RU"/>
        </w:rPr>
        <w:t>№</w:t>
      </w:r>
      <w:r w:rsidR="000C0590" w:rsidRPr="00881432">
        <w:rPr>
          <w:rFonts w:eastAsia="Times New Roman"/>
          <w:spacing w:val="2"/>
          <w:szCs w:val="28"/>
          <w:lang w:eastAsia="ru-RU"/>
        </w:rPr>
        <w:t xml:space="preserve"> 214-ФЗ </w:t>
      </w:r>
      <w:r w:rsidR="007B144B">
        <w:rPr>
          <w:rFonts w:eastAsia="Times New Roman"/>
          <w:spacing w:val="2"/>
          <w:szCs w:val="28"/>
          <w:lang w:eastAsia="ru-RU"/>
        </w:rPr>
        <w:t>«</w:t>
      </w:r>
      <w:r w:rsidR="000C0590" w:rsidRPr="00881432">
        <w:rPr>
          <w:rFonts w:eastAsia="Times New Roman"/>
          <w:spacing w:val="2"/>
          <w:szCs w:val="28"/>
          <w:lang w:eastAsia="ru-RU"/>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7B144B">
        <w:rPr>
          <w:rFonts w:eastAsia="Times New Roman"/>
          <w:spacing w:val="2"/>
          <w:szCs w:val="28"/>
          <w:lang w:eastAsia="ru-RU"/>
        </w:rPr>
        <w:t>»</w:t>
      </w:r>
      <w:r w:rsidR="000C0590" w:rsidRPr="00881432">
        <w:rPr>
          <w:rFonts w:eastAsia="Times New Roman"/>
          <w:spacing w:val="2"/>
          <w:szCs w:val="28"/>
          <w:lang w:eastAsia="ru-RU"/>
        </w:rPr>
        <w:t xml:space="preserve">, в целях финансирования публично-правовой компанией </w:t>
      </w:r>
      <w:r w:rsidR="007B144B">
        <w:rPr>
          <w:rFonts w:eastAsia="Times New Roman"/>
          <w:spacing w:val="2"/>
          <w:szCs w:val="28"/>
          <w:lang w:eastAsia="ru-RU"/>
        </w:rPr>
        <w:t>«</w:t>
      </w:r>
      <w:r w:rsidR="000C0590" w:rsidRPr="00881432">
        <w:rPr>
          <w:rFonts w:eastAsia="Times New Roman"/>
          <w:spacing w:val="2"/>
          <w:szCs w:val="28"/>
          <w:lang w:eastAsia="ru-RU"/>
        </w:rPr>
        <w:t xml:space="preserve">Фонд защиты прав </w:t>
      </w:r>
      <w:proofErr w:type="gramStart"/>
      <w:r w:rsidR="000C0590" w:rsidRPr="00881432">
        <w:rPr>
          <w:rFonts w:eastAsia="Times New Roman"/>
          <w:spacing w:val="2"/>
          <w:szCs w:val="28"/>
          <w:lang w:eastAsia="ru-RU"/>
        </w:rPr>
        <w:t xml:space="preserve">граждан </w:t>
      </w:r>
      <w:r w:rsidR="007B144B">
        <w:rPr>
          <w:rFonts w:eastAsia="Times New Roman"/>
          <w:spacing w:val="2"/>
          <w:szCs w:val="28"/>
          <w:lang w:eastAsia="ru-RU"/>
        </w:rPr>
        <w:t>–</w:t>
      </w:r>
      <w:r w:rsidR="000C0590" w:rsidRPr="00881432">
        <w:rPr>
          <w:rFonts w:eastAsia="Times New Roman"/>
          <w:spacing w:val="2"/>
          <w:szCs w:val="28"/>
          <w:lang w:eastAsia="ru-RU"/>
        </w:rPr>
        <w:t xml:space="preserve"> участников долевого строительства</w:t>
      </w:r>
      <w:r w:rsidR="007B144B">
        <w:rPr>
          <w:rFonts w:eastAsia="Times New Roman"/>
          <w:spacing w:val="2"/>
          <w:szCs w:val="28"/>
          <w:lang w:eastAsia="ru-RU"/>
        </w:rPr>
        <w:t>»</w:t>
      </w:r>
      <w:r w:rsidR="000C0590" w:rsidRPr="00881432">
        <w:rPr>
          <w:rFonts w:eastAsia="Times New Roman"/>
          <w:spacing w:val="2"/>
          <w:szCs w:val="28"/>
          <w:lang w:eastAsia="ru-RU"/>
        </w:rPr>
        <w:t xml:space="preserve"> или</w:t>
      </w:r>
      <w:r w:rsidR="00787B59">
        <w:rPr>
          <w:rFonts w:eastAsia="Times New Roman"/>
          <w:spacing w:val="2"/>
          <w:szCs w:val="28"/>
          <w:lang w:eastAsia="ru-RU"/>
        </w:rPr>
        <w:t xml:space="preserve"> </w:t>
      </w:r>
      <w:r w:rsidR="00787B59">
        <w:rPr>
          <w:rFonts w:eastAsia="Times New Roman"/>
          <w:spacing w:val="2"/>
          <w:szCs w:val="28"/>
          <w:lang w:eastAsia="ru-RU"/>
        </w:rPr>
        <w:lastRenderedPageBreak/>
        <w:t>организацией «Фонд</w:t>
      </w:r>
      <w:r w:rsidR="000C0590" w:rsidRPr="00881432">
        <w:rPr>
          <w:rFonts w:eastAsia="Times New Roman"/>
          <w:spacing w:val="2"/>
          <w:szCs w:val="28"/>
          <w:lang w:eastAsia="ru-RU"/>
        </w:rPr>
        <w:t xml:space="preserve"> защиты прав граждан </w:t>
      </w:r>
      <w:r w:rsidR="007B144B">
        <w:rPr>
          <w:rFonts w:eastAsia="Times New Roman"/>
          <w:spacing w:val="2"/>
          <w:szCs w:val="28"/>
          <w:lang w:eastAsia="ru-RU"/>
        </w:rPr>
        <w:t>–</w:t>
      </w:r>
      <w:r w:rsidR="000C0590" w:rsidRPr="00881432">
        <w:rPr>
          <w:rFonts w:eastAsia="Times New Roman"/>
          <w:spacing w:val="2"/>
          <w:szCs w:val="28"/>
          <w:lang w:eastAsia="ru-RU"/>
        </w:rPr>
        <w:t xml:space="preserve"> участников долевого строительст</w:t>
      </w:r>
      <w:r w:rsidR="007B7951">
        <w:rPr>
          <w:rFonts w:eastAsia="Times New Roman"/>
          <w:spacing w:val="2"/>
          <w:szCs w:val="28"/>
          <w:lang w:eastAsia="ru-RU"/>
        </w:rPr>
        <w:t>ва Кировской области», создан</w:t>
      </w:r>
      <w:r w:rsidR="00D3486F">
        <w:rPr>
          <w:rFonts w:eastAsia="Times New Roman"/>
          <w:spacing w:val="2"/>
          <w:szCs w:val="28"/>
          <w:lang w:eastAsia="ru-RU"/>
        </w:rPr>
        <w:t>н</w:t>
      </w:r>
      <w:r w:rsidR="00CC795C">
        <w:rPr>
          <w:rFonts w:eastAsia="Times New Roman"/>
          <w:spacing w:val="2"/>
          <w:szCs w:val="28"/>
          <w:lang w:eastAsia="ru-RU"/>
        </w:rPr>
        <w:t>ой</w:t>
      </w:r>
      <w:r w:rsidR="000C0590" w:rsidRPr="00881432">
        <w:rPr>
          <w:rFonts w:eastAsia="Times New Roman"/>
          <w:spacing w:val="2"/>
          <w:szCs w:val="28"/>
          <w:lang w:eastAsia="ru-RU"/>
        </w:rPr>
        <w:t xml:space="preserve"> в соответствии с постановлением Правительства Кировской области от </w:t>
      </w:r>
      <w:r w:rsidR="004F2F93">
        <w:rPr>
          <w:rFonts w:eastAsia="Times New Roman"/>
          <w:spacing w:val="2"/>
          <w:szCs w:val="28"/>
          <w:lang w:eastAsia="ru-RU"/>
        </w:rPr>
        <w:t>28.04.2020</w:t>
      </w:r>
      <w:r w:rsidR="000C0590" w:rsidRPr="00881432">
        <w:rPr>
          <w:rFonts w:eastAsia="Times New Roman"/>
          <w:spacing w:val="2"/>
          <w:szCs w:val="28"/>
          <w:lang w:eastAsia="ru-RU"/>
        </w:rPr>
        <w:t xml:space="preserve"> № 217-П</w:t>
      </w:r>
      <w:r w:rsidR="00B25054">
        <w:rPr>
          <w:rFonts w:eastAsia="Times New Roman"/>
          <w:spacing w:val="2"/>
          <w:szCs w:val="28"/>
          <w:lang w:eastAsia="ru-RU"/>
        </w:rPr>
        <w:t xml:space="preserve"> «</w:t>
      </w:r>
      <w:r w:rsidR="00B25054" w:rsidRPr="00B25054">
        <w:rPr>
          <w:rFonts w:eastAsia="Times New Roman"/>
          <w:spacing w:val="2"/>
          <w:szCs w:val="28"/>
          <w:lang w:eastAsia="ru-RU"/>
        </w:rPr>
        <w:t xml:space="preserve">О создании Фонда защиты прав граждан – участников долевого </w:t>
      </w:r>
      <w:r w:rsidR="00B25054">
        <w:rPr>
          <w:rFonts w:eastAsia="Times New Roman"/>
          <w:spacing w:val="2"/>
          <w:szCs w:val="28"/>
          <w:lang w:eastAsia="ru-RU"/>
        </w:rPr>
        <w:t>строительства Кировской области»</w:t>
      </w:r>
      <w:r w:rsidR="000C0590" w:rsidRPr="00881432">
        <w:rPr>
          <w:rFonts w:eastAsia="Times New Roman"/>
          <w:spacing w:val="2"/>
          <w:szCs w:val="28"/>
          <w:lang w:eastAsia="ru-RU"/>
        </w:rPr>
        <w:t xml:space="preserve">, </w:t>
      </w:r>
      <w:r w:rsidRPr="00881432">
        <w:rPr>
          <w:rFonts w:eastAsia="Times New Roman"/>
          <w:spacing w:val="2"/>
          <w:szCs w:val="28"/>
          <w:lang w:eastAsia="ru-RU"/>
        </w:rPr>
        <w:t xml:space="preserve">ранее было получено заключение экспертизы проектной документации, и в нее не были внесены изменения, требующие проведения экспертизы проектной документации, </w:t>
      </w:r>
      <w:r w:rsidR="000C0590" w:rsidRPr="00881432">
        <w:rPr>
          <w:rFonts w:eastAsia="Times New Roman"/>
          <w:spacing w:val="2"/>
          <w:szCs w:val="28"/>
          <w:lang w:eastAsia="ru-RU"/>
        </w:rPr>
        <w:t>оценка соответствия такой проектной</w:t>
      </w:r>
      <w:proofErr w:type="gramEnd"/>
      <w:r w:rsidR="000C0590" w:rsidRPr="00881432">
        <w:rPr>
          <w:rFonts w:eastAsia="Times New Roman"/>
          <w:spacing w:val="2"/>
          <w:szCs w:val="28"/>
          <w:lang w:eastAsia="ru-RU"/>
        </w:rPr>
        <w:t xml:space="preserve"> документации требованиям, предусмотренным пунктом 1 части 5 статьи 49 Градостроительного кодекса Российской Федерации, не осуществляется</w:t>
      </w:r>
      <w:r w:rsidRPr="00881432">
        <w:rPr>
          <w:rFonts w:eastAsia="Times New Roman"/>
          <w:spacing w:val="2"/>
          <w:szCs w:val="28"/>
          <w:lang w:eastAsia="ru-RU"/>
        </w:rPr>
        <w:t>.</w:t>
      </w:r>
      <w:r w:rsidR="000C0590" w:rsidRPr="00881432">
        <w:rPr>
          <w:rFonts w:eastAsia="Times New Roman"/>
          <w:spacing w:val="2"/>
          <w:szCs w:val="28"/>
          <w:lang w:eastAsia="ru-RU"/>
        </w:rPr>
        <w:t xml:space="preserve"> В этом случае предметом государственной экспертизы проектной документации является проверка </w:t>
      </w:r>
      <w:proofErr w:type="gramStart"/>
      <w:r w:rsidR="000C0590" w:rsidRPr="00881432">
        <w:rPr>
          <w:rFonts w:eastAsia="Times New Roman"/>
          <w:spacing w:val="2"/>
          <w:szCs w:val="28"/>
          <w:lang w:eastAsia="ru-RU"/>
        </w:rPr>
        <w:t>достоверности определения сметной стоимости объе</w:t>
      </w:r>
      <w:r w:rsidRPr="00881432">
        <w:rPr>
          <w:rFonts w:eastAsia="Times New Roman"/>
          <w:spacing w:val="2"/>
          <w:szCs w:val="28"/>
          <w:lang w:eastAsia="ru-RU"/>
        </w:rPr>
        <w:t>ктов капитального строительства</w:t>
      </w:r>
      <w:proofErr w:type="gramEnd"/>
      <w:r w:rsidR="000C0590" w:rsidRPr="00881432">
        <w:rPr>
          <w:rFonts w:eastAsia="Times New Roman"/>
          <w:spacing w:val="2"/>
          <w:szCs w:val="28"/>
          <w:lang w:eastAsia="ru-RU"/>
        </w:rPr>
        <w:t>.</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2.3.1.3. </w:t>
      </w:r>
      <w:proofErr w:type="gramStart"/>
      <w:r w:rsidRPr="00881432">
        <w:rPr>
          <w:rFonts w:eastAsia="Times New Roman"/>
          <w:spacing w:val="2"/>
          <w:szCs w:val="28"/>
          <w:lang w:eastAsia="ru-RU"/>
        </w:rPr>
        <w:t xml:space="preserve">Результатом </w:t>
      </w:r>
      <w:r w:rsidR="009114A7" w:rsidRPr="009114A7">
        <w:rPr>
          <w:rFonts w:eastAsia="Times New Roman"/>
          <w:spacing w:val="2"/>
          <w:szCs w:val="28"/>
          <w:lang w:eastAsia="ru-RU"/>
        </w:rPr>
        <w:t>оценки соответствия изменений, внесенных в проектную документацию, получившую положительное заключение государственной экспертизы проектной документации, требованиям, установленным частью 3.9 статьи 49 Градостроительного кодекса Российской Федерации, в рамках экспертного сопровождения</w:t>
      </w:r>
      <w:r w:rsidR="009114A7">
        <w:rPr>
          <w:rFonts w:eastAsia="Times New Roman"/>
          <w:spacing w:val="2"/>
          <w:szCs w:val="28"/>
          <w:lang w:eastAsia="ru-RU"/>
        </w:rPr>
        <w:t xml:space="preserve"> (далее – </w:t>
      </w:r>
      <w:r w:rsidRPr="00881432">
        <w:rPr>
          <w:rFonts w:eastAsia="Times New Roman"/>
          <w:spacing w:val="2"/>
          <w:szCs w:val="28"/>
          <w:lang w:eastAsia="ru-RU"/>
        </w:rPr>
        <w:t>оценк</w:t>
      </w:r>
      <w:r w:rsidR="009114A7">
        <w:rPr>
          <w:rFonts w:eastAsia="Times New Roman"/>
          <w:spacing w:val="2"/>
          <w:szCs w:val="28"/>
          <w:lang w:eastAsia="ru-RU"/>
        </w:rPr>
        <w:t>а</w:t>
      </w:r>
      <w:r w:rsidRPr="00881432">
        <w:rPr>
          <w:rFonts w:eastAsia="Times New Roman"/>
          <w:spacing w:val="2"/>
          <w:szCs w:val="28"/>
          <w:lang w:eastAsia="ru-RU"/>
        </w:rPr>
        <w:t xml:space="preserve"> соответствия в рамках экспертного сопровождения</w:t>
      </w:r>
      <w:r w:rsidR="009114A7">
        <w:rPr>
          <w:rFonts w:eastAsia="Times New Roman"/>
          <w:spacing w:val="2"/>
          <w:szCs w:val="28"/>
          <w:lang w:eastAsia="ru-RU"/>
        </w:rPr>
        <w:t>)</w:t>
      </w:r>
      <w:r w:rsidRPr="00881432">
        <w:rPr>
          <w:rFonts w:eastAsia="Times New Roman"/>
          <w:spacing w:val="2"/>
          <w:szCs w:val="28"/>
          <w:lang w:eastAsia="ru-RU"/>
        </w:rPr>
        <w:t xml:space="preserve"> является заключение, содержащее выводы о подтверждении (положительное заключение) или </w:t>
      </w:r>
      <w:proofErr w:type="spellStart"/>
      <w:r w:rsidRPr="00881432">
        <w:rPr>
          <w:rFonts w:eastAsia="Times New Roman"/>
          <w:spacing w:val="2"/>
          <w:szCs w:val="28"/>
          <w:lang w:eastAsia="ru-RU"/>
        </w:rPr>
        <w:t>неподтверждении</w:t>
      </w:r>
      <w:proofErr w:type="spellEnd"/>
      <w:r w:rsidRPr="00881432">
        <w:rPr>
          <w:rFonts w:eastAsia="Times New Roman"/>
          <w:spacing w:val="2"/>
          <w:szCs w:val="28"/>
          <w:lang w:eastAsia="ru-RU"/>
        </w:rPr>
        <w:t xml:space="preserve"> (отрицательное заключение) соответствия изменений, внесенных в проектную документацию, требованиям технических регламентов, санитарно-эпидемиологическим требованиям, требованиям</w:t>
      </w:r>
      <w:proofErr w:type="gramEnd"/>
      <w:r w:rsidRPr="00881432">
        <w:rPr>
          <w:rFonts w:eastAsia="Times New Roman"/>
          <w:spacing w:val="2"/>
          <w:szCs w:val="28"/>
          <w:lang w:eastAsia="ru-RU"/>
        </w:rPr>
        <w:t xml:space="preserve"> </w:t>
      </w:r>
      <w:proofErr w:type="gramStart"/>
      <w:r w:rsidRPr="00881432">
        <w:rPr>
          <w:rFonts w:eastAsia="Times New Roman"/>
          <w:spacing w:val="2"/>
          <w:szCs w:val="28"/>
          <w:lang w:eastAsia="ru-RU"/>
        </w:rPr>
        <w:t xml:space="preserve">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w:t>
      </w:r>
      <w:r w:rsidRPr="00881432">
        <w:rPr>
          <w:rFonts w:eastAsia="Times New Roman"/>
          <w:spacing w:val="2"/>
          <w:szCs w:val="28"/>
          <w:lang w:eastAsia="ru-RU"/>
        </w:rPr>
        <w:lastRenderedPageBreak/>
        <w:t>застройщика или технического заказчика на проектирование, результатам инженерных изысканий, включая совместимость изменений, внесенных в проектную документацию после получения положительного заключения государственной экспертизы проектной документации</w:t>
      </w:r>
      <w:proofErr w:type="gramEnd"/>
      <w:r w:rsidRPr="00881432">
        <w:rPr>
          <w:rFonts w:eastAsia="Times New Roman"/>
          <w:spacing w:val="2"/>
          <w:szCs w:val="28"/>
          <w:lang w:eastAsia="ru-RU"/>
        </w:rPr>
        <w:t>, с частью проектной документации, в которую указанные изменения не вносились.</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2.3.1.4. </w:t>
      </w:r>
      <w:proofErr w:type="gramStart"/>
      <w:r w:rsidRPr="00881432">
        <w:rPr>
          <w:rFonts w:eastAsia="Times New Roman"/>
          <w:spacing w:val="2"/>
          <w:szCs w:val="28"/>
          <w:lang w:eastAsia="ru-RU"/>
        </w:rPr>
        <w:t>Результатом государственной экспертизы в рамках экспертного сопровождения является заключение государственной экспертизы по результатам экспертного сопровождения о соответствии (положительное заключение) или несоответствии (отрицательное заключение) внесенных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w:t>
      </w:r>
      <w:proofErr w:type="gramEnd"/>
      <w:r w:rsidRPr="00881432">
        <w:rPr>
          <w:rFonts w:eastAsia="Times New Roman"/>
          <w:spacing w:val="2"/>
          <w:szCs w:val="28"/>
          <w:lang w:eastAsia="ru-RU"/>
        </w:rPr>
        <w:t xml:space="preserve">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включая совместимость изменений, внесенных в проектную документацию после получения положительного заключения государственной экспертизы проектной документации, с частью проектной документации, в которую у</w:t>
      </w:r>
      <w:r w:rsidR="00275823" w:rsidRPr="00881432">
        <w:rPr>
          <w:rFonts w:eastAsia="Times New Roman"/>
          <w:spacing w:val="2"/>
          <w:szCs w:val="28"/>
          <w:lang w:eastAsia="ru-RU"/>
        </w:rPr>
        <w:t>казанные изменения не вносились</w:t>
      </w:r>
      <w:r w:rsidRPr="00881432">
        <w:rPr>
          <w:rFonts w:eastAsia="Times New Roman"/>
          <w:spacing w:val="2"/>
          <w:szCs w:val="28"/>
          <w:lang w:eastAsia="ru-RU"/>
        </w:rPr>
        <w:t>.</w:t>
      </w:r>
    </w:p>
    <w:p w:rsidR="00120872"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2.3.1.5. </w:t>
      </w:r>
      <w:proofErr w:type="gramStart"/>
      <w:r w:rsidR="00A36A1B" w:rsidRPr="00881432">
        <w:rPr>
          <w:rFonts w:eastAsia="Times New Roman"/>
          <w:spacing w:val="2"/>
          <w:szCs w:val="28"/>
          <w:lang w:eastAsia="ru-RU"/>
        </w:rPr>
        <w:t xml:space="preserve">В случае представления заявления, указанного </w:t>
      </w:r>
      <w:r w:rsidR="004F2F93">
        <w:rPr>
          <w:rFonts w:eastAsia="Times New Roman"/>
          <w:spacing w:val="2"/>
          <w:szCs w:val="28"/>
          <w:lang w:eastAsia="ru-RU"/>
        </w:rPr>
        <w:br/>
      </w:r>
      <w:r w:rsidR="00A36A1B" w:rsidRPr="00881432">
        <w:rPr>
          <w:rFonts w:eastAsia="Times New Roman"/>
          <w:spacing w:val="2"/>
          <w:szCs w:val="28"/>
          <w:lang w:eastAsia="ru-RU"/>
        </w:rPr>
        <w:t xml:space="preserve">в подпункте </w:t>
      </w:r>
      <w:r w:rsidR="00120872" w:rsidRPr="00881432">
        <w:rPr>
          <w:rFonts w:eastAsia="Times New Roman"/>
          <w:spacing w:val="2"/>
          <w:szCs w:val="28"/>
          <w:lang w:eastAsia="ru-RU"/>
        </w:rPr>
        <w:t>2.6.1.18.1</w:t>
      </w:r>
      <w:r w:rsidR="004F2F93">
        <w:rPr>
          <w:rFonts w:eastAsia="Times New Roman"/>
          <w:spacing w:val="2"/>
          <w:szCs w:val="28"/>
          <w:lang w:eastAsia="ru-RU"/>
        </w:rPr>
        <w:t xml:space="preserve"> настоящего</w:t>
      </w:r>
      <w:r w:rsidR="00120872" w:rsidRPr="00881432">
        <w:rPr>
          <w:rFonts w:eastAsia="Times New Roman"/>
          <w:spacing w:val="2"/>
          <w:szCs w:val="28"/>
          <w:lang w:eastAsia="ru-RU"/>
        </w:rPr>
        <w:t xml:space="preserve"> Административного регламента</w:t>
      </w:r>
      <w:r w:rsidR="00A36A1B" w:rsidRPr="00881432">
        <w:rPr>
          <w:rFonts w:eastAsia="Times New Roman"/>
          <w:spacing w:val="2"/>
          <w:szCs w:val="28"/>
          <w:lang w:eastAsia="ru-RU"/>
        </w:rPr>
        <w:t xml:space="preserve">, заявителю выдается заключение государственной экспертизы по результатам экспертного сопровождения о соответствии (положительное заключение) или несоответствии (отрицательное заключение) внесенных в проектную документацию изменений требованиям технических регламентов, санитарно-эпидемиологическим требованиям, требованиям в </w:t>
      </w:r>
      <w:r w:rsidR="00A36A1B" w:rsidRPr="00881432">
        <w:rPr>
          <w:rFonts w:eastAsia="Times New Roman"/>
          <w:spacing w:val="2"/>
          <w:szCs w:val="28"/>
          <w:lang w:eastAsia="ru-RU"/>
        </w:rPr>
        <w:lastRenderedPageBreak/>
        <w:t>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w:t>
      </w:r>
      <w:proofErr w:type="gramEnd"/>
      <w:r w:rsidR="00A36A1B" w:rsidRPr="00881432">
        <w:rPr>
          <w:rFonts w:eastAsia="Times New Roman"/>
          <w:spacing w:val="2"/>
          <w:szCs w:val="28"/>
          <w:lang w:eastAsia="ru-RU"/>
        </w:rPr>
        <w:t xml:space="preserve">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включая совместимость изменений, внесенных в проектную документацию после получения положительного заключения государственной экспертизы проектной документации, с частью проектной документаци</w:t>
      </w:r>
      <w:r w:rsidR="004F2F93">
        <w:rPr>
          <w:rFonts w:eastAsia="Times New Roman"/>
          <w:spacing w:val="2"/>
          <w:szCs w:val="28"/>
          <w:lang w:eastAsia="ru-RU"/>
        </w:rPr>
        <w:t>и</w:t>
      </w:r>
      <w:r w:rsidR="00A36A1B" w:rsidRPr="00881432">
        <w:rPr>
          <w:rFonts w:eastAsia="Times New Roman"/>
          <w:spacing w:val="2"/>
          <w:szCs w:val="28"/>
          <w:lang w:eastAsia="ru-RU"/>
        </w:rPr>
        <w:t>, в которую указанные изменения не вносились</w:t>
      </w:r>
      <w:r w:rsidR="004F2F93">
        <w:rPr>
          <w:rFonts w:eastAsia="Times New Roman"/>
          <w:spacing w:val="2"/>
          <w:szCs w:val="28"/>
          <w:lang w:eastAsia="ru-RU"/>
        </w:rPr>
        <w:t>.</w:t>
      </w:r>
    </w:p>
    <w:p w:rsidR="005F55EE" w:rsidRDefault="004F2F93" w:rsidP="00881432">
      <w:pPr>
        <w:shd w:val="clear" w:color="auto" w:fill="FFFFFF" w:themeFill="background1"/>
        <w:spacing w:line="360" w:lineRule="auto"/>
        <w:ind w:firstLine="709"/>
        <w:textAlignment w:val="baseline"/>
        <w:rPr>
          <w:rFonts w:eastAsia="Times New Roman"/>
          <w:spacing w:val="2"/>
          <w:szCs w:val="28"/>
          <w:lang w:eastAsia="ru-RU"/>
        </w:rPr>
      </w:pPr>
      <w:r>
        <w:rPr>
          <w:rFonts w:eastAsia="Times New Roman"/>
          <w:spacing w:val="2"/>
          <w:szCs w:val="28"/>
          <w:lang w:eastAsia="ru-RU"/>
        </w:rPr>
        <w:t xml:space="preserve">2.3.1.6. </w:t>
      </w:r>
      <w:proofErr w:type="gramStart"/>
      <w:r w:rsidR="00120872" w:rsidRPr="00881432">
        <w:rPr>
          <w:rFonts w:eastAsia="Times New Roman"/>
          <w:spacing w:val="2"/>
          <w:szCs w:val="28"/>
          <w:lang w:eastAsia="ru-RU"/>
        </w:rPr>
        <w:t xml:space="preserve">В случае представления заявления, указанного </w:t>
      </w:r>
      <w:r>
        <w:rPr>
          <w:rFonts w:eastAsia="Times New Roman"/>
          <w:spacing w:val="2"/>
          <w:szCs w:val="28"/>
          <w:lang w:eastAsia="ru-RU"/>
        </w:rPr>
        <w:br/>
      </w:r>
      <w:r w:rsidR="00120872" w:rsidRPr="00881432">
        <w:rPr>
          <w:rFonts w:eastAsia="Times New Roman"/>
          <w:spacing w:val="2"/>
          <w:szCs w:val="28"/>
          <w:lang w:eastAsia="ru-RU"/>
        </w:rPr>
        <w:t>в подпункте 2.6.1.18.2</w:t>
      </w:r>
      <w:r>
        <w:rPr>
          <w:rFonts w:eastAsia="Times New Roman"/>
          <w:spacing w:val="2"/>
          <w:szCs w:val="28"/>
          <w:lang w:eastAsia="ru-RU"/>
        </w:rPr>
        <w:t xml:space="preserve"> настоящего</w:t>
      </w:r>
      <w:r w:rsidR="00120872" w:rsidRPr="00881432">
        <w:rPr>
          <w:rFonts w:eastAsia="Times New Roman"/>
          <w:spacing w:val="2"/>
          <w:szCs w:val="28"/>
          <w:lang w:eastAsia="ru-RU"/>
        </w:rPr>
        <w:t xml:space="preserve"> Административного регламента, заявителю выдается заключение государственной экспертизы по результатам экспертного сопровождения о соответствии (положительное заключение) или несоответствии (отрицательное заключение) внесенных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w:t>
      </w:r>
      <w:proofErr w:type="gramEnd"/>
      <w:r w:rsidR="00120872" w:rsidRPr="00881432">
        <w:rPr>
          <w:rFonts w:eastAsia="Times New Roman"/>
          <w:spacing w:val="2"/>
          <w:szCs w:val="28"/>
          <w:lang w:eastAsia="ru-RU"/>
        </w:rPr>
        <w:t xml:space="preserve"> </w:t>
      </w:r>
      <w:proofErr w:type="gramStart"/>
      <w:r w:rsidR="00120872" w:rsidRPr="00881432">
        <w:rPr>
          <w:rFonts w:eastAsia="Times New Roman"/>
          <w:spacing w:val="2"/>
          <w:szCs w:val="28"/>
          <w:lang w:eastAsia="ru-RU"/>
        </w:rPr>
        <w:t>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включая совместимость изменений, внесенных в проектную документацию после получения положительного заключения государственной экспертизы проектной документации, с частью проектной документаци</w:t>
      </w:r>
      <w:r>
        <w:rPr>
          <w:rFonts w:eastAsia="Times New Roman"/>
          <w:spacing w:val="2"/>
          <w:szCs w:val="28"/>
          <w:lang w:eastAsia="ru-RU"/>
        </w:rPr>
        <w:t>и</w:t>
      </w:r>
      <w:r w:rsidR="00120872" w:rsidRPr="00881432">
        <w:rPr>
          <w:rFonts w:eastAsia="Times New Roman"/>
          <w:spacing w:val="2"/>
          <w:szCs w:val="28"/>
          <w:lang w:eastAsia="ru-RU"/>
        </w:rPr>
        <w:t xml:space="preserve">, в которую указанные изменения не вносились, а также о достоверности или </w:t>
      </w:r>
      <w:r w:rsidR="00120872" w:rsidRPr="00881432">
        <w:rPr>
          <w:rFonts w:eastAsia="Times New Roman"/>
          <w:spacing w:val="2"/>
          <w:szCs w:val="28"/>
          <w:lang w:eastAsia="ru-RU"/>
        </w:rPr>
        <w:lastRenderedPageBreak/>
        <w:t>недостоверности определения сметной стоимости строительства, реконструкции.</w:t>
      </w:r>
      <w:proofErr w:type="gramEnd"/>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2.3.2. В случае проведения государственной экспертизы проектной документации,</w:t>
      </w:r>
      <w:r w:rsidR="00B25054">
        <w:rPr>
          <w:rFonts w:eastAsia="Times New Roman"/>
          <w:spacing w:val="2"/>
          <w:szCs w:val="28"/>
          <w:lang w:eastAsia="ru-RU"/>
        </w:rPr>
        <w:t xml:space="preserve"> подготовленной с применением</w:t>
      </w:r>
      <w:r w:rsidRPr="00881432">
        <w:rPr>
          <w:rFonts w:eastAsia="Times New Roman"/>
          <w:spacing w:val="2"/>
          <w:szCs w:val="28"/>
          <w:lang w:eastAsia="ru-RU"/>
        </w:rPr>
        <w:t xml:space="preserve"> проектной документации повторного использования, в заключение, указанное в </w:t>
      </w:r>
      <w:r w:rsidR="004F2F93">
        <w:rPr>
          <w:rFonts w:eastAsia="Times New Roman"/>
          <w:spacing w:val="2"/>
          <w:szCs w:val="28"/>
          <w:lang w:eastAsia="ru-RU"/>
        </w:rPr>
        <w:t>под</w:t>
      </w:r>
      <w:r w:rsidRPr="00881432">
        <w:rPr>
          <w:rFonts w:eastAsia="Times New Roman"/>
          <w:spacing w:val="2"/>
          <w:szCs w:val="28"/>
          <w:lang w:eastAsia="ru-RU"/>
        </w:rPr>
        <w:t xml:space="preserve">пункте 2.3.1.2 </w:t>
      </w:r>
      <w:r w:rsidR="004F2F93">
        <w:rPr>
          <w:rFonts w:eastAsia="Times New Roman"/>
          <w:spacing w:val="2"/>
          <w:szCs w:val="28"/>
          <w:lang w:eastAsia="ru-RU"/>
        </w:rPr>
        <w:t xml:space="preserve">настоящего </w:t>
      </w:r>
      <w:r w:rsidRPr="00881432">
        <w:rPr>
          <w:rFonts w:eastAsia="Times New Roman"/>
          <w:spacing w:val="2"/>
          <w:szCs w:val="28"/>
          <w:lang w:eastAsia="ru-RU"/>
        </w:rPr>
        <w:t>Административного регламента, не включаются выводы о соответствии или несоответствии разделов проектной документации повторного использования, в которые изменения не вносились, требованиям технических регламентов.</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2.3.3. Вывод о недостоверности определения сметной стоимости </w:t>
      </w:r>
      <w:r w:rsidR="0093358C">
        <w:rPr>
          <w:rFonts w:eastAsia="Times New Roman"/>
          <w:spacing w:val="2"/>
          <w:szCs w:val="28"/>
          <w:lang w:eastAsia="ru-RU"/>
        </w:rPr>
        <w:t xml:space="preserve">объекта капитального строительства </w:t>
      </w:r>
      <w:r w:rsidRPr="00881432">
        <w:rPr>
          <w:rFonts w:eastAsia="Times New Roman"/>
          <w:spacing w:val="2"/>
          <w:szCs w:val="28"/>
          <w:lang w:eastAsia="ru-RU"/>
        </w:rPr>
        <w:t xml:space="preserve">должен содержать ссылки на конкретные положения сметных нормативов и перечисление несоответствий, связанных с неправильностью и (или) необоснованностью принятых в расчетах физических объемов работ, конструктивных, организационно-технологических и других решений, предусмотренных проектной документацией. </w:t>
      </w:r>
      <w:r w:rsidR="00653B62">
        <w:rPr>
          <w:rFonts w:eastAsia="Times New Roman"/>
          <w:spacing w:val="2"/>
          <w:szCs w:val="28"/>
          <w:lang w:eastAsia="ru-RU"/>
        </w:rPr>
        <w:t>У</w:t>
      </w:r>
      <w:r w:rsidR="00936C39" w:rsidRPr="00881432">
        <w:rPr>
          <w:rFonts w:eastAsia="Times New Roman"/>
          <w:spacing w:val="2"/>
          <w:szCs w:val="28"/>
          <w:lang w:eastAsia="ru-RU"/>
        </w:rPr>
        <w:t>чреждение</w:t>
      </w:r>
      <w:r w:rsidRPr="00881432">
        <w:rPr>
          <w:rFonts w:eastAsia="Times New Roman"/>
          <w:spacing w:val="2"/>
          <w:szCs w:val="28"/>
          <w:lang w:eastAsia="ru-RU"/>
        </w:rPr>
        <w:t xml:space="preserve"> оформляет заключение о недостоверности определения сметной стоимости</w:t>
      </w:r>
      <w:r w:rsidR="0093358C">
        <w:rPr>
          <w:rFonts w:eastAsia="Times New Roman"/>
          <w:spacing w:val="2"/>
          <w:szCs w:val="28"/>
          <w:lang w:eastAsia="ru-RU"/>
        </w:rPr>
        <w:t xml:space="preserve"> объекта капитального строительства</w:t>
      </w:r>
      <w:r w:rsidRPr="00881432">
        <w:rPr>
          <w:rFonts w:eastAsia="Times New Roman"/>
          <w:spacing w:val="2"/>
          <w:szCs w:val="28"/>
          <w:lang w:eastAsia="ru-RU"/>
        </w:rPr>
        <w:t>, если:</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2.3.3.1. </w:t>
      </w:r>
      <w:r w:rsidR="0093358C">
        <w:rPr>
          <w:rFonts w:eastAsia="Times New Roman"/>
          <w:spacing w:val="2"/>
          <w:szCs w:val="28"/>
          <w:lang w:eastAsia="ru-RU"/>
        </w:rPr>
        <w:t>Р</w:t>
      </w:r>
      <w:r w:rsidRPr="00881432">
        <w:rPr>
          <w:rFonts w:eastAsia="Times New Roman"/>
          <w:spacing w:val="2"/>
          <w:szCs w:val="28"/>
          <w:lang w:eastAsia="ru-RU"/>
        </w:rPr>
        <w:t>асчеты, содержащиеся в сметной документации, произведены не в соответствии с утвержденными сметными нормативами, федеральными единичными расценками, в том числе их отдельными составляющими, к сметным нормам, информация о которых включена в федера</w:t>
      </w:r>
      <w:r w:rsidR="00120872" w:rsidRPr="00881432">
        <w:rPr>
          <w:rFonts w:eastAsia="Times New Roman"/>
          <w:spacing w:val="2"/>
          <w:szCs w:val="28"/>
          <w:lang w:eastAsia="ru-RU"/>
        </w:rPr>
        <w:t>льный реестр сметных нормативов</w:t>
      </w:r>
    </w:p>
    <w:p w:rsidR="00314403" w:rsidRPr="00AE4CAA"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2.3.3.2. </w:t>
      </w:r>
      <w:r w:rsidR="0093358C">
        <w:rPr>
          <w:rFonts w:eastAsia="Times New Roman"/>
          <w:spacing w:val="2"/>
          <w:szCs w:val="28"/>
          <w:lang w:eastAsia="ru-RU"/>
        </w:rPr>
        <w:t>В</w:t>
      </w:r>
      <w:r w:rsidRPr="00881432">
        <w:rPr>
          <w:rFonts w:eastAsia="Times New Roman"/>
          <w:spacing w:val="2"/>
          <w:szCs w:val="28"/>
          <w:lang w:eastAsia="ru-RU"/>
        </w:rPr>
        <w:t xml:space="preserve"> сметной документации выявлены ошибки, связанные с неправильностью и (или) необоснованностью использованных в расчетах физических объемов работ, конструктивных, организационно-технологических и других решений, принятых в проектной документации</w:t>
      </w:r>
      <w:r w:rsidR="0093358C">
        <w:rPr>
          <w:rFonts w:eastAsia="Times New Roman"/>
          <w:spacing w:val="2"/>
          <w:szCs w:val="28"/>
          <w:lang w:eastAsia="ru-RU"/>
        </w:rPr>
        <w:t>.</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2.3.4. Требования к составу, содержанию и порядку оформления заключения государ</w:t>
      </w:r>
      <w:r w:rsidR="00AB422D">
        <w:rPr>
          <w:rFonts w:eastAsia="Times New Roman"/>
          <w:spacing w:val="2"/>
          <w:szCs w:val="28"/>
          <w:lang w:eastAsia="ru-RU"/>
        </w:rPr>
        <w:t xml:space="preserve">ственной экспертизы установлены </w:t>
      </w:r>
      <w:r w:rsidR="00B25054">
        <w:rPr>
          <w:rFonts w:eastAsia="Times New Roman"/>
          <w:spacing w:val="2"/>
          <w:szCs w:val="28"/>
          <w:lang w:eastAsia="ru-RU"/>
        </w:rPr>
        <w:t>п</w:t>
      </w:r>
      <w:r w:rsidRPr="00881432">
        <w:rPr>
          <w:rFonts w:eastAsia="Times New Roman"/>
          <w:spacing w:val="2"/>
          <w:szCs w:val="28"/>
          <w:lang w:eastAsia="ru-RU"/>
        </w:rPr>
        <w:t xml:space="preserve">риказом </w:t>
      </w:r>
      <w:r w:rsidRPr="00881432">
        <w:rPr>
          <w:rFonts w:eastAsia="Times New Roman"/>
          <w:spacing w:val="2"/>
          <w:szCs w:val="28"/>
          <w:lang w:eastAsia="ru-RU"/>
        </w:rPr>
        <w:lastRenderedPageBreak/>
        <w:t xml:space="preserve">Министерства строительства и жилищно-коммунального хозяйства Российской Федерации от </w:t>
      </w:r>
      <w:r w:rsidR="005F55EE">
        <w:rPr>
          <w:rFonts w:eastAsia="Times New Roman"/>
          <w:spacing w:val="2"/>
          <w:szCs w:val="28"/>
          <w:lang w:eastAsia="ru-RU"/>
        </w:rPr>
        <w:t>08.06.2018</w:t>
      </w:r>
      <w:r w:rsidRPr="00881432">
        <w:rPr>
          <w:rFonts w:eastAsia="Times New Roman"/>
          <w:spacing w:val="2"/>
          <w:szCs w:val="28"/>
          <w:lang w:eastAsia="ru-RU"/>
        </w:rPr>
        <w:t xml:space="preserve"> </w:t>
      </w:r>
      <w:r w:rsidR="005F55EE">
        <w:rPr>
          <w:rFonts w:eastAsia="Times New Roman"/>
          <w:spacing w:val="2"/>
          <w:szCs w:val="28"/>
          <w:lang w:eastAsia="ru-RU"/>
        </w:rPr>
        <w:t>№</w:t>
      </w:r>
      <w:r w:rsidRPr="00881432">
        <w:rPr>
          <w:rFonts w:eastAsia="Times New Roman"/>
          <w:spacing w:val="2"/>
          <w:szCs w:val="28"/>
          <w:lang w:eastAsia="ru-RU"/>
        </w:rPr>
        <w:t xml:space="preserve"> 341/</w:t>
      </w:r>
      <w:proofErr w:type="spellStart"/>
      <w:proofErr w:type="gramStart"/>
      <w:r w:rsidRPr="00881432">
        <w:rPr>
          <w:rFonts w:eastAsia="Times New Roman"/>
          <w:spacing w:val="2"/>
          <w:szCs w:val="28"/>
          <w:lang w:eastAsia="ru-RU"/>
        </w:rPr>
        <w:t>пр</w:t>
      </w:r>
      <w:proofErr w:type="spellEnd"/>
      <w:proofErr w:type="gramEnd"/>
      <w:r w:rsidRPr="00881432">
        <w:rPr>
          <w:rFonts w:eastAsia="Times New Roman"/>
          <w:spacing w:val="2"/>
          <w:szCs w:val="28"/>
          <w:lang w:eastAsia="ru-RU"/>
        </w:rPr>
        <w:t xml:space="preserve"> </w:t>
      </w:r>
      <w:r w:rsidR="005F55EE">
        <w:rPr>
          <w:rFonts w:eastAsia="Times New Roman"/>
          <w:spacing w:val="2"/>
          <w:szCs w:val="28"/>
          <w:lang w:eastAsia="ru-RU"/>
        </w:rPr>
        <w:t>«</w:t>
      </w:r>
      <w:r w:rsidRPr="00881432">
        <w:rPr>
          <w:rFonts w:eastAsia="Times New Roman"/>
          <w:spacing w:val="2"/>
          <w:szCs w:val="28"/>
          <w:lang w:eastAsia="ru-RU"/>
        </w:rPr>
        <w:t>Об утверждении Требований к составу, содержанию и порядку оформления заключения государственной экспертизы проектной документации и (или) результатов инженерных изысканий</w:t>
      </w:r>
      <w:r w:rsidR="005F55EE">
        <w:rPr>
          <w:rFonts w:eastAsia="Times New Roman"/>
          <w:spacing w:val="2"/>
          <w:szCs w:val="28"/>
          <w:lang w:eastAsia="ru-RU"/>
        </w:rPr>
        <w:t>»</w:t>
      </w:r>
      <w:r w:rsidRPr="00881432">
        <w:rPr>
          <w:rFonts w:eastAsia="Times New Roman"/>
          <w:spacing w:val="2"/>
          <w:szCs w:val="28"/>
          <w:lang w:eastAsia="ru-RU"/>
        </w:rPr>
        <w:t>.</w:t>
      </w:r>
    </w:p>
    <w:p w:rsidR="00314403" w:rsidRPr="00881432" w:rsidRDefault="007100D1" w:rsidP="007100D1">
      <w:pPr>
        <w:shd w:val="clear" w:color="auto" w:fill="FFFFFF" w:themeFill="background1"/>
        <w:spacing w:line="360" w:lineRule="auto"/>
        <w:ind w:firstLine="709"/>
        <w:textAlignment w:val="baseline"/>
        <w:rPr>
          <w:rFonts w:eastAsia="Times New Roman"/>
          <w:spacing w:val="2"/>
          <w:szCs w:val="28"/>
          <w:lang w:eastAsia="ru-RU"/>
        </w:rPr>
      </w:pPr>
      <w:proofErr w:type="gramStart"/>
      <w:r>
        <w:rPr>
          <w:rFonts w:eastAsia="Times New Roman"/>
          <w:spacing w:val="2"/>
          <w:szCs w:val="28"/>
          <w:lang w:eastAsia="ru-RU"/>
        </w:rPr>
        <w:t>Заключение государственной</w:t>
      </w:r>
      <w:r w:rsidR="00B25054">
        <w:rPr>
          <w:rFonts w:eastAsia="Times New Roman"/>
          <w:spacing w:val="2"/>
          <w:szCs w:val="28"/>
          <w:lang w:eastAsia="ru-RU"/>
        </w:rPr>
        <w:t xml:space="preserve"> экспертизы</w:t>
      </w:r>
      <w:r w:rsidR="00314403" w:rsidRPr="00881432">
        <w:rPr>
          <w:rFonts w:eastAsia="Times New Roman"/>
          <w:spacing w:val="2"/>
          <w:szCs w:val="28"/>
          <w:lang w:eastAsia="ru-RU"/>
        </w:rPr>
        <w:t xml:space="preserve">, подготовленное в форме электронного документа в </w:t>
      </w:r>
      <w:proofErr w:type="spellStart"/>
      <w:r w:rsidR="00314403" w:rsidRPr="00881432">
        <w:rPr>
          <w:rFonts w:eastAsia="Times New Roman"/>
          <w:spacing w:val="2"/>
          <w:szCs w:val="28"/>
          <w:lang w:eastAsia="ru-RU"/>
        </w:rPr>
        <w:t>нередактируемом</w:t>
      </w:r>
      <w:proofErr w:type="spellEnd"/>
      <w:r w:rsidR="00314403" w:rsidRPr="00881432">
        <w:rPr>
          <w:rFonts w:eastAsia="Times New Roman"/>
          <w:spacing w:val="2"/>
          <w:szCs w:val="28"/>
          <w:lang w:eastAsia="ru-RU"/>
        </w:rPr>
        <w:t xml:space="preserve"> формате *.</w:t>
      </w:r>
      <w:proofErr w:type="spellStart"/>
      <w:r w:rsidR="00314403" w:rsidRPr="00881432">
        <w:rPr>
          <w:rFonts w:eastAsia="Times New Roman"/>
          <w:spacing w:val="2"/>
          <w:szCs w:val="28"/>
          <w:lang w:eastAsia="ru-RU"/>
        </w:rPr>
        <w:t>pdf</w:t>
      </w:r>
      <w:proofErr w:type="spellEnd"/>
      <w:r w:rsidR="00314403" w:rsidRPr="00881432">
        <w:rPr>
          <w:rFonts w:eastAsia="Times New Roman"/>
          <w:spacing w:val="2"/>
          <w:szCs w:val="28"/>
          <w:lang w:eastAsia="ru-RU"/>
        </w:rPr>
        <w:t xml:space="preserve">, подписывается лицами, аттестованными на право подготовки заключений экспертизы проектной документации и (или) результатов инженерных изысканий </w:t>
      </w:r>
      <w:r w:rsidR="0093358C" w:rsidRPr="0093358C">
        <w:rPr>
          <w:rFonts w:eastAsia="Times New Roman"/>
          <w:spacing w:val="2"/>
          <w:szCs w:val="28"/>
          <w:lang w:eastAsia="ru-RU"/>
        </w:rPr>
        <w:br/>
      </w:r>
      <w:r w:rsidR="00314403" w:rsidRPr="00881432">
        <w:rPr>
          <w:rFonts w:eastAsia="Times New Roman"/>
          <w:spacing w:val="2"/>
          <w:szCs w:val="28"/>
          <w:lang w:eastAsia="ru-RU"/>
        </w:rPr>
        <w:t xml:space="preserve">(далее </w:t>
      </w:r>
      <w:r w:rsidR="005F55EE">
        <w:rPr>
          <w:rFonts w:eastAsia="Times New Roman"/>
          <w:spacing w:val="2"/>
          <w:szCs w:val="28"/>
          <w:lang w:eastAsia="ru-RU"/>
        </w:rPr>
        <w:t>–</w:t>
      </w:r>
      <w:r w:rsidR="00314403" w:rsidRPr="00881432">
        <w:rPr>
          <w:rFonts w:eastAsia="Times New Roman"/>
          <w:spacing w:val="2"/>
          <w:szCs w:val="28"/>
          <w:lang w:eastAsia="ru-RU"/>
        </w:rPr>
        <w:t xml:space="preserve"> эксперт) и участвовавшими в проведении государственной экспертизы, </w:t>
      </w:r>
      <w:r w:rsidR="00966536">
        <w:rPr>
          <w:rFonts w:eastAsia="Times New Roman"/>
          <w:spacing w:val="2"/>
          <w:szCs w:val="28"/>
          <w:lang w:eastAsia="ru-RU"/>
        </w:rPr>
        <w:t>посредством</w:t>
      </w:r>
      <w:r w:rsidR="00314403" w:rsidRPr="00881432">
        <w:rPr>
          <w:rFonts w:eastAsia="Times New Roman"/>
          <w:spacing w:val="2"/>
          <w:szCs w:val="28"/>
          <w:lang w:eastAsia="ru-RU"/>
        </w:rPr>
        <w:t xml:space="preserve"> усиленной квалифицированной электронной подпис</w:t>
      </w:r>
      <w:r w:rsidR="00966536">
        <w:rPr>
          <w:rFonts w:eastAsia="Times New Roman"/>
          <w:spacing w:val="2"/>
          <w:szCs w:val="28"/>
          <w:lang w:eastAsia="ru-RU"/>
        </w:rPr>
        <w:t>и</w:t>
      </w:r>
      <w:r w:rsidR="00314403" w:rsidRPr="00881432">
        <w:rPr>
          <w:rFonts w:eastAsia="Times New Roman"/>
          <w:spacing w:val="2"/>
          <w:szCs w:val="28"/>
          <w:lang w:eastAsia="ru-RU"/>
        </w:rPr>
        <w:t xml:space="preserve">, а также утверждается руководителем </w:t>
      </w:r>
      <w:r w:rsidR="00966536">
        <w:rPr>
          <w:rFonts w:eastAsia="Times New Roman"/>
          <w:spacing w:val="2"/>
          <w:szCs w:val="28"/>
          <w:lang w:eastAsia="ru-RU"/>
        </w:rPr>
        <w:t>у</w:t>
      </w:r>
      <w:r w:rsidR="00973F1F" w:rsidRPr="00881432">
        <w:rPr>
          <w:rFonts w:eastAsia="Times New Roman"/>
          <w:spacing w:val="2"/>
          <w:szCs w:val="28"/>
          <w:lang w:eastAsia="ru-RU"/>
        </w:rPr>
        <w:t xml:space="preserve">чреждения </w:t>
      </w:r>
      <w:r w:rsidR="00314403" w:rsidRPr="00881432">
        <w:rPr>
          <w:rFonts w:eastAsia="Times New Roman"/>
          <w:spacing w:val="2"/>
          <w:szCs w:val="28"/>
          <w:lang w:eastAsia="ru-RU"/>
        </w:rPr>
        <w:t xml:space="preserve">или уполномоченным им лицом </w:t>
      </w:r>
      <w:r w:rsidR="00966536">
        <w:rPr>
          <w:rFonts w:eastAsia="Times New Roman"/>
          <w:spacing w:val="2"/>
          <w:szCs w:val="28"/>
          <w:lang w:eastAsia="ru-RU"/>
        </w:rPr>
        <w:t>посредством</w:t>
      </w:r>
      <w:r w:rsidR="00314403" w:rsidRPr="00881432">
        <w:rPr>
          <w:rFonts w:eastAsia="Times New Roman"/>
          <w:spacing w:val="2"/>
          <w:szCs w:val="28"/>
          <w:lang w:eastAsia="ru-RU"/>
        </w:rPr>
        <w:t xml:space="preserve"> усиленной квалифицированной электронной подпис</w:t>
      </w:r>
      <w:r w:rsidR="00966536">
        <w:rPr>
          <w:rFonts w:eastAsia="Times New Roman"/>
          <w:spacing w:val="2"/>
          <w:szCs w:val="28"/>
          <w:lang w:eastAsia="ru-RU"/>
        </w:rPr>
        <w:t>и</w:t>
      </w:r>
      <w:r w:rsidR="00314403" w:rsidRPr="00881432">
        <w:rPr>
          <w:rFonts w:eastAsia="Times New Roman"/>
          <w:spacing w:val="2"/>
          <w:szCs w:val="28"/>
          <w:lang w:eastAsia="ru-RU"/>
        </w:rPr>
        <w:t>.</w:t>
      </w:r>
      <w:proofErr w:type="gramEnd"/>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2.3.5. Заключение государственной экспертизы готовится экспертами, участвовавшими в проведении государственной экспертизы, и утверждается руководителем </w:t>
      </w:r>
      <w:r w:rsidR="00966536">
        <w:rPr>
          <w:rFonts w:eastAsia="Times New Roman"/>
          <w:spacing w:val="2"/>
          <w:szCs w:val="28"/>
          <w:lang w:eastAsia="ru-RU"/>
        </w:rPr>
        <w:t>у</w:t>
      </w:r>
      <w:r w:rsidR="00973F1F" w:rsidRPr="00881432">
        <w:rPr>
          <w:rFonts w:eastAsia="Times New Roman"/>
          <w:spacing w:val="2"/>
          <w:szCs w:val="28"/>
          <w:lang w:eastAsia="ru-RU"/>
        </w:rPr>
        <w:t xml:space="preserve">чреждения </w:t>
      </w:r>
      <w:r w:rsidRPr="00881432">
        <w:rPr>
          <w:rFonts w:eastAsia="Times New Roman"/>
          <w:spacing w:val="2"/>
          <w:szCs w:val="28"/>
          <w:lang w:eastAsia="ru-RU"/>
        </w:rPr>
        <w:t xml:space="preserve">или уполномоченным им лицом. Заключение государственной экспертизы, подготовленное в электронной форме, подписывается экспертами, участвовавшими в проведении государственной экспертизы, с использованием усиленной квалифицированной электронной подписи и утверждается руководителем </w:t>
      </w:r>
      <w:r w:rsidR="00966536">
        <w:rPr>
          <w:rFonts w:eastAsia="Times New Roman"/>
          <w:spacing w:val="2"/>
          <w:szCs w:val="28"/>
          <w:lang w:eastAsia="ru-RU"/>
        </w:rPr>
        <w:t>у</w:t>
      </w:r>
      <w:r w:rsidR="00973F1F" w:rsidRPr="00881432">
        <w:rPr>
          <w:rFonts w:eastAsia="Times New Roman"/>
          <w:spacing w:val="2"/>
          <w:szCs w:val="28"/>
          <w:lang w:eastAsia="ru-RU"/>
        </w:rPr>
        <w:t xml:space="preserve">чреждения </w:t>
      </w:r>
      <w:r w:rsidRPr="00881432">
        <w:rPr>
          <w:rFonts w:eastAsia="Times New Roman"/>
          <w:spacing w:val="2"/>
          <w:szCs w:val="28"/>
          <w:lang w:eastAsia="ru-RU"/>
        </w:rPr>
        <w:t xml:space="preserve">либо уполномоченным им лицом </w:t>
      </w:r>
      <w:r w:rsidR="00966536">
        <w:rPr>
          <w:rFonts w:eastAsia="Times New Roman"/>
          <w:spacing w:val="2"/>
          <w:szCs w:val="28"/>
          <w:lang w:eastAsia="ru-RU"/>
        </w:rPr>
        <w:t xml:space="preserve">посредством </w:t>
      </w:r>
      <w:r w:rsidRPr="00881432">
        <w:rPr>
          <w:rFonts w:eastAsia="Times New Roman"/>
          <w:spacing w:val="2"/>
          <w:szCs w:val="28"/>
          <w:lang w:eastAsia="ru-RU"/>
        </w:rPr>
        <w:t>усиленной квалифицированной электронной подпис</w:t>
      </w:r>
      <w:r w:rsidR="00966536">
        <w:rPr>
          <w:rFonts w:eastAsia="Times New Roman"/>
          <w:spacing w:val="2"/>
          <w:szCs w:val="28"/>
          <w:lang w:eastAsia="ru-RU"/>
        </w:rPr>
        <w:t>и</w:t>
      </w:r>
      <w:r w:rsidRPr="00881432">
        <w:rPr>
          <w:rFonts w:eastAsia="Times New Roman"/>
          <w:spacing w:val="2"/>
          <w:szCs w:val="28"/>
          <w:lang w:eastAsia="ru-RU"/>
        </w:rPr>
        <w:t>.</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proofErr w:type="gramStart"/>
      <w:r w:rsidRPr="00881432">
        <w:rPr>
          <w:rFonts w:eastAsia="Times New Roman"/>
          <w:spacing w:val="2"/>
          <w:szCs w:val="28"/>
          <w:lang w:eastAsia="ru-RU"/>
        </w:rPr>
        <w:t>Эксперт проводит государственную экспертизу и осуществляет подготовку заключения государственной экспертизы по направлению (напр</w:t>
      </w:r>
      <w:r w:rsidR="007100D1">
        <w:rPr>
          <w:rFonts w:eastAsia="Times New Roman"/>
          <w:spacing w:val="2"/>
          <w:szCs w:val="28"/>
          <w:lang w:eastAsia="ru-RU"/>
        </w:rPr>
        <w:t>авлениям) деятельности, указанн</w:t>
      </w:r>
      <w:r w:rsidR="00B25054">
        <w:rPr>
          <w:rFonts w:eastAsia="Times New Roman"/>
          <w:spacing w:val="2"/>
          <w:szCs w:val="28"/>
          <w:lang w:eastAsia="ru-RU"/>
        </w:rPr>
        <w:t>ому</w:t>
      </w:r>
      <w:r w:rsidR="007B7951">
        <w:rPr>
          <w:rFonts w:eastAsia="Times New Roman"/>
          <w:spacing w:val="2"/>
          <w:szCs w:val="28"/>
          <w:lang w:eastAsia="ru-RU"/>
        </w:rPr>
        <w:t xml:space="preserve"> </w:t>
      </w:r>
      <w:r w:rsidR="00B25054">
        <w:rPr>
          <w:rFonts w:eastAsia="Times New Roman"/>
          <w:spacing w:val="2"/>
          <w:szCs w:val="28"/>
          <w:lang w:eastAsia="ru-RU"/>
        </w:rPr>
        <w:t>(</w:t>
      </w:r>
      <w:r w:rsidR="007B7951">
        <w:rPr>
          <w:rFonts w:eastAsia="Times New Roman"/>
          <w:spacing w:val="2"/>
          <w:szCs w:val="28"/>
          <w:lang w:eastAsia="ru-RU"/>
        </w:rPr>
        <w:t>указанным</w:t>
      </w:r>
      <w:r w:rsidR="00B25054">
        <w:rPr>
          <w:rFonts w:eastAsia="Times New Roman"/>
          <w:spacing w:val="2"/>
          <w:szCs w:val="28"/>
          <w:lang w:eastAsia="ru-RU"/>
        </w:rPr>
        <w:t>)</w:t>
      </w:r>
      <w:r w:rsidRPr="00881432">
        <w:rPr>
          <w:rFonts w:eastAsia="Times New Roman"/>
          <w:spacing w:val="2"/>
          <w:szCs w:val="28"/>
          <w:lang w:eastAsia="ru-RU"/>
        </w:rPr>
        <w:t xml:space="preserve"> в квалификационном аттестате (квалификационных аттестатах).</w:t>
      </w:r>
      <w:proofErr w:type="gramEnd"/>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2.3.6. Учреждение ведет реестр выданных заключений государственной экспертизы проектной документации и результатов </w:t>
      </w:r>
      <w:r w:rsidRPr="00881432">
        <w:rPr>
          <w:rFonts w:eastAsia="Times New Roman"/>
          <w:spacing w:val="2"/>
          <w:szCs w:val="28"/>
          <w:lang w:eastAsia="ru-RU"/>
        </w:rPr>
        <w:lastRenderedPageBreak/>
        <w:t xml:space="preserve">инженерных изысканий (далее </w:t>
      </w:r>
      <w:r w:rsidR="005F55EE">
        <w:rPr>
          <w:rFonts w:eastAsia="Times New Roman"/>
          <w:spacing w:val="2"/>
          <w:szCs w:val="28"/>
          <w:lang w:eastAsia="ru-RU"/>
        </w:rPr>
        <w:t>–</w:t>
      </w:r>
      <w:r w:rsidRPr="00881432">
        <w:rPr>
          <w:rFonts w:eastAsia="Times New Roman"/>
          <w:spacing w:val="2"/>
          <w:szCs w:val="28"/>
          <w:lang w:eastAsia="ru-RU"/>
        </w:rPr>
        <w:t xml:space="preserve"> </w:t>
      </w:r>
      <w:r w:rsidR="00966536">
        <w:rPr>
          <w:rFonts w:eastAsia="Times New Roman"/>
          <w:spacing w:val="2"/>
          <w:szCs w:val="28"/>
          <w:lang w:eastAsia="ru-RU"/>
        </w:rPr>
        <w:t>р</w:t>
      </w:r>
      <w:r w:rsidRPr="00881432">
        <w:rPr>
          <w:rFonts w:eastAsia="Times New Roman"/>
          <w:spacing w:val="2"/>
          <w:szCs w:val="28"/>
          <w:lang w:eastAsia="ru-RU"/>
        </w:rPr>
        <w:t>еестр) в соответствии с</w:t>
      </w:r>
      <w:r w:rsidR="005F55EE">
        <w:rPr>
          <w:rFonts w:eastAsia="Times New Roman"/>
          <w:spacing w:val="2"/>
          <w:szCs w:val="28"/>
          <w:lang w:eastAsia="ru-RU"/>
        </w:rPr>
        <w:t xml:space="preserve"> </w:t>
      </w:r>
      <w:r w:rsidR="00966536">
        <w:rPr>
          <w:rFonts w:eastAsia="Times New Roman"/>
          <w:spacing w:val="2"/>
          <w:szCs w:val="28"/>
          <w:lang w:eastAsia="ru-RU"/>
        </w:rPr>
        <w:t>п</w:t>
      </w:r>
      <w:r w:rsidRPr="00881432">
        <w:rPr>
          <w:rFonts w:eastAsia="Times New Roman"/>
          <w:spacing w:val="2"/>
          <w:szCs w:val="28"/>
          <w:lang w:eastAsia="ru-RU"/>
        </w:rPr>
        <w:t xml:space="preserve">риказом Федерального агентства по строительству и жилищно-коммунальному хозяйству от </w:t>
      </w:r>
      <w:r w:rsidR="005F55EE">
        <w:rPr>
          <w:rFonts w:eastAsia="Times New Roman"/>
          <w:spacing w:val="2"/>
          <w:szCs w:val="28"/>
          <w:lang w:eastAsia="ru-RU"/>
        </w:rPr>
        <w:t>02.07.</w:t>
      </w:r>
      <w:r w:rsidRPr="00881432">
        <w:rPr>
          <w:rFonts w:eastAsia="Times New Roman"/>
          <w:spacing w:val="2"/>
          <w:szCs w:val="28"/>
          <w:lang w:eastAsia="ru-RU"/>
        </w:rPr>
        <w:t xml:space="preserve">2007 </w:t>
      </w:r>
      <w:r w:rsidR="005F55EE">
        <w:rPr>
          <w:rFonts w:eastAsia="Times New Roman"/>
          <w:spacing w:val="2"/>
          <w:szCs w:val="28"/>
          <w:lang w:eastAsia="ru-RU"/>
        </w:rPr>
        <w:t>№</w:t>
      </w:r>
      <w:r w:rsidRPr="00881432">
        <w:rPr>
          <w:rFonts w:eastAsia="Times New Roman"/>
          <w:spacing w:val="2"/>
          <w:szCs w:val="28"/>
          <w:lang w:eastAsia="ru-RU"/>
        </w:rPr>
        <w:t xml:space="preserve"> 186 </w:t>
      </w:r>
      <w:r w:rsidR="005F55EE">
        <w:rPr>
          <w:rFonts w:eastAsia="Times New Roman"/>
          <w:spacing w:val="2"/>
          <w:szCs w:val="28"/>
          <w:lang w:eastAsia="ru-RU"/>
        </w:rPr>
        <w:t>«</w:t>
      </w:r>
      <w:r w:rsidR="00B25054">
        <w:rPr>
          <w:rFonts w:eastAsia="Times New Roman"/>
          <w:spacing w:val="2"/>
          <w:szCs w:val="28"/>
          <w:lang w:eastAsia="ru-RU"/>
        </w:rPr>
        <w:t xml:space="preserve">О порядке </w:t>
      </w:r>
      <w:proofErr w:type="gramStart"/>
      <w:r w:rsidR="00B25054">
        <w:rPr>
          <w:rFonts w:eastAsia="Times New Roman"/>
          <w:spacing w:val="2"/>
          <w:szCs w:val="28"/>
          <w:lang w:eastAsia="ru-RU"/>
        </w:rPr>
        <w:t>ведения р</w:t>
      </w:r>
      <w:r w:rsidRPr="00881432">
        <w:rPr>
          <w:rFonts w:eastAsia="Times New Roman"/>
          <w:spacing w:val="2"/>
          <w:szCs w:val="28"/>
          <w:lang w:eastAsia="ru-RU"/>
        </w:rPr>
        <w:t>еестра выданных заключений государственной экспертизы проектной документации</w:t>
      </w:r>
      <w:proofErr w:type="gramEnd"/>
      <w:r w:rsidRPr="00881432">
        <w:rPr>
          <w:rFonts w:eastAsia="Times New Roman"/>
          <w:spacing w:val="2"/>
          <w:szCs w:val="28"/>
          <w:lang w:eastAsia="ru-RU"/>
        </w:rPr>
        <w:t xml:space="preserve"> и результатов инженерных изысканий и предоставления</w:t>
      </w:r>
      <w:r w:rsidR="00B25054">
        <w:rPr>
          <w:rFonts w:eastAsia="Times New Roman"/>
          <w:spacing w:val="2"/>
          <w:szCs w:val="28"/>
          <w:lang w:eastAsia="ru-RU"/>
        </w:rPr>
        <w:t xml:space="preserve"> сведений, содержащихся в этом р</w:t>
      </w:r>
      <w:r w:rsidRPr="00881432">
        <w:rPr>
          <w:rFonts w:eastAsia="Times New Roman"/>
          <w:spacing w:val="2"/>
          <w:szCs w:val="28"/>
          <w:lang w:eastAsia="ru-RU"/>
        </w:rPr>
        <w:t>еестре</w:t>
      </w:r>
      <w:r w:rsidR="005F55EE">
        <w:rPr>
          <w:rFonts w:eastAsia="Times New Roman"/>
          <w:spacing w:val="2"/>
          <w:szCs w:val="28"/>
          <w:lang w:eastAsia="ru-RU"/>
        </w:rPr>
        <w:t>»</w:t>
      </w:r>
      <w:r w:rsidRPr="00881432">
        <w:rPr>
          <w:rFonts w:eastAsia="Times New Roman"/>
          <w:spacing w:val="2"/>
          <w:szCs w:val="28"/>
          <w:lang w:eastAsia="ru-RU"/>
        </w:rPr>
        <w:t>.</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Сведения из </w:t>
      </w:r>
      <w:r w:rsidR="007F5855">
        <w:rPr>
          <w:rFonts w:eastAsia="Times New Roman"/>
          <w:spacing w:val="2"/>
          <w:szCs w:val="28"/>
          <w:lang w:eastAsia="ru-RU"/>
        </w:rPr>
        <w:t>р</w:t>
      </w:r>
      <w:r w:rsidRPr="00881432">
        <w:rPr>
          <w:rFonts w:eastAsia="Times New Roman"/>
          <w:spacing w:val="2"/>
          <w:szCs w:val="28"/>
          <w:lang w:eastAsia="ru-RU"/>
        </w:rPr>
        <w:t>еестра представляются физическим и юридическим лицам, органам государственной власти и органам местного самоуправления без взимания платы в течение десяти дней с момента получения организацией по проведению государственной экспертизы письменного запроса.</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2.3.7. Учреждение ведет учет поступивших от заявителя обращений, </w:t>
      </w:r>
      <w:r w:rsidR="007F5855">
        <w:rPr>
          <w:rFonts w:eastAsia="Times New Roman"/>
          <w:spacing w:val="2"/>
          <w:szCs w:val="28"/>
          <w:lang w:eastAsia="ru-RU"/>
        </w:rPr>
        <w:t>фиксирует процесс проведения государственной экспертизы</w:t>
      </w:r>
      <w:r w:rsidRPr="00881432">
        <w:rPr>
          <w:rFonts w:eastAsia="Times New Roman"/>
          <w:spacing w:val="2"/>
          <w:szCs w:val="28"/>
          <w:lang w:eastAsia="ru-RU"/>
        </w:rPr>
        <w:t xml:space="preserve"> и</w:t>
      </w:r>
      <w:r w:rsidR="007F5855">
        <w:rPr>
          <w:rFonts w:eastAsia="Times New Roman"/>
          <w:spacing w:val="2"/>
          <w:szCs w:val="28"/>
          <w:lang w:eastAsia="ru-RU"/>
        </w:rPr>
        <w:t xml:space="preserve"> отражает</w:t>
      </w:r>
      <w:r w:rsidRPr="00881432">
        <w:rPr>
          <w:rFonts w:eastAsia="Times New Roman"/>
          <w:spacing w:val="2"/>
          <w:szCs w:val="28"/>
          <w:lang w:eastAsia="ru-RU"/>
        </w:rPr>
        <w:t xml:space="preserve"> результат</w:t>
      </w:r>
      <w:r w:rsidR="007F5855">
        <w:rPr>
          <w:rFonts w:eastAsia="Times New Roman"/>
          <w:spacing w:val="2"/>
          <w:szCs w:val="28"/>
          <w:lang w:eastAsia="ru-RU"/>
        </w:rPr>
        <w:t>ы</w:t>
      </w:r>
      <w:r w:rsidRPr="00881432">
        <w:rPr>
          <w:rFonts w:eastAsia="Times New Roman"/>
          <w:spacing w:val="2"/>
          <w:szCs w:val="28"/>
          <w:lang w:eastAsia="ru-RU"/>
        </w:rPr>
        <w:t xml:space="preserve"> предоставления государственной услуги во внутренней автоматизированной системе электронного документооборота </w:t>
      </w:r>
      <w:r w:rsidR="00067A59">
        <w:rPr>
          <w:rFonts w:eastAsia="Times New Roman"/>
          <w:spacing w:val="2"/>
          <w:szCs w:val="28"/>
          <w:lang w:eastAsia="ru-RU"/>
        </w:rPr>
        <w:br/>
        <w:t xml:space="preserve">АС </w:t>
      </w:r>
      <w:r w:rsidR="005F55EE">
        <w:rPr>
          <w:rFonts w:eastAsia="Times New Roman"/>
          <w:spacing w:val="2"/>
          <w:szCs w:val="28"/>
          <w:lang w:eastAsia="ru-RU"/>
        </w:rPr>
        <w:t>«</w:t>
      </w:r>
      <w:proofErr w:type="spellStart"/>
      <w:r w:rsidRPr="00881432">
        <w:rPr>
          <w:rFonts w:eastAsia="Times New Roman"/>
          <w:spacing w:val="2"/>
          <w:szCs w:val="28"/>
          <w:lang w:eastAsia="ru-RU"/>
        </w:rPr>
        <w:t>Госэкспертиза</w:t>
      </w:r>
      <w:proofErr w:type="spellEnd"/>
      <w:r w:rsidR="005F55EE">
        <w:rPr>
          <w:rFonts w:eastAsia="Times New Roman"/>
          <w:spacing w:val="2"/>
          <w:szCs w:val="28"/>
          <w:lang w:eastAsia="ru-RU"/>
        </w:rPr>
        <w:t>»</w:t>
      </w:r>
      <w:r w:rsidRPr="00881432">
        <w:rPr>
          <w:rFonts w:eastAsia="Times New Roman"/>
          <w:spacing w:val="2"/>
          <w:szCs w:val="28"/>
          <w:lang w:eastAsia="ru-RU"/>
        </w:rPr>
        <w:t xml:space="preserve"> (далее </w:t>
      </w:r>
      <w:r w:rsidR="005F55EE">
        <w:rPr>
          <w:rFonts w:eastAsia="Times New Roman"/>
          <w:spacing w:val="2"/>
          <w:szCs w:val="28"/>
          <w:lang w:eastAsia="ru-RU"/>
        </w:rPr>
        <w:t>–</w:t>
      </w:r>
      <w:r w:rsidRPr="00881432">
        <w:rPr>
          <w:rFonts w:eastAsia="Times New Roman"/>
          <w:spacing w:val="2"/>
          <w:szCs w:val="28"/>
          <w:lang w:eastAsia="ru-RU"/>
        </w:rPr>
        <w:t xml:space="preserve"> АС </w:t>
      </w:r>
      <w:r w:rsidR="005F55EE">
        <w:rPr>
          <w:rFonts w:eastAsia="Times New Roman"/>
          <w:spacing w:val="2"/>
          <w:szCs w:val="28"/>
          <w:lang w:eastAsia="ru-RU"/>
        </w:rPr>
        <w:t>«</w:t>
      </w:r>
      <w:proofErr w:type="spellStart"/>
      <w:r w:rsidRPr="00881432">
        <w:rPr>
          <w:rFonts w:eastAsia="Times New Roman"/>
          <w:spacing w:val="2"/>
          <w:szCs w:val="28"/>
          <w:lang w:eastAsia="ru-RU"/>
        </w:rPr>
        <w:t>Госэкспертиза</w:t>
      </w:r>
      <w:proofErr w:type="spellEnd"/>
      <w:r w:rsidR="005F55EE">
        <w:rPr>
          <w:rFonts w:eastAsia="Times New Roman"/>
          <w:spacing w:val="2"/>
          <w:szCs w:val="28"/>
          <w:lang w:eastAsia="ru-RU"/>
        </w:rPr>
        <w:t>»</w:t>
      </w:r>
      <w:r w:rsidRPr="00881432">
        <w:rPr>
          <w:rFonts w:eastAsia="Times New Roman"/>
          <w:spacing w:val="2"/>
          <w:szCs w:val="28"/>
          <w:lang w:eastAsia="ru-RU"/>
        </w:rPr>
        <w:t>).</w:t>
      </w:r>
    </w:p>
    <w:p w:rsidR="00314403" w:rsidRPr="00881432" w:rsidRDefault="00314403" w:rsidP="007100D1">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2.3.8. Не допускается вы</w:t>
      </w:r>
      <w:r w:rsidR="007100D1">
        <w:rPr>
          <w:rFonts w:eastAsia="Times New Roman"/>
          <w:spacing w:val="2"/>
          <w:szCs w:val="28"/>
          <w:lang w:eastAsia="ru-RU"/>
        </w:rPr>
        <w:t>дача заключения государственной экспертизы</w:t>
      </w:r>
      <w:r w:rsidRPr="00881432">
        <w:rPr>
          <w:rFonts w:eastAsia="Times New Roman"/>
          <w:spacing w:val="2"/>
          <w:szCs w:val="28"/>
          <w:lang w:eastAsia="ru-RU"/>
        </w:rPr>
        <w:t xml:space="preserve"> до включения сведений о таком заключении в единый государственный реестр </w:t>
      </w:r>
      <w:proofErr w:type="gramStart"/>
      <w:r w:rsidRPr="00881432">
        <w:rPr>
          <w:rFonts w:eastAsia="Times New Roman"/>
          <w:spacing w:val="2"/>
          <w:szCs w:val="28"/>
          <w:lang w:eastAsia="ru-RU"/>
        </w:rPr>
        <w:t>заключений экспертизы проектной документации объе</w:t>
      </w:r>
      <w:r w:rsidR="003D74DB" w:rsidRPr="00881432">
        <w:rPr>
          <w:rFonts w:eastAsia="Times New Roman"/>
          <w:spacing w:val="2"/>
          <w:szCs w:val="28"/>
          <w:lang w:eastAsia="ru-RU"/>
        </w:rPr>
        <w:t>ктов капитального строительства</w:t>
      </w:r>
      <w:proofErr w:type="gramEnd"/>
      <w:r w:rsidRPr="00881432">
        <w:rPr>
          <w:rFonts w:eastAsia="Times New Roman"/>
          <w:spacing w:val="2"/>
          <w:szCs w:val="28"/>
          <w:lang w:eastAsia="ru-RU"/>
        </w:rPr>
        <w:t>.</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2.3.9. Учреждение в срок не позднее </w:t>
      </w:r>
      <w:r w:rsidR="007F5855">
        <w:rPr>
          <w:rFonts w:eastAsia="Times New Roman"/>
          <w:spacing w:val="2"/>
          <w:szCs w:val="28"/>
          <w:lang w:eastAsia="ru-RU"/>
        </w:rPr>
        <w:t>одного</w:t>
      </w:r>
      <w:r w:rsidRPr="00881432">
        <w:rPr>
          <w:rFonts w:eastAsia="Times New Roman"/>
          <w:spacing w:val="2"/>
          <w:szCs w:val="28"/>
          <w:lang w:eastAsia="ru-RU"/>
        </w:rPr>
        <w:t xml:space="preserve"> рабочего дня со дня утверждения заключения государственной экспертизы осуществляет загрузку заключения</w:t>
      </w:r>
      <w:r w:rsidR="007F5855">
        <w:rPr>
          <w:rFonts w:eastAsia="Times New Roman"/>
          <w:spacing w:val="2"/>
          <w:szCs w:val="28"/>
          <w:lang w:eastAsia="ru-RU"/>
        </w:rPr>
        <w:t xml:space="preserve"> государственной экспертизы</w:t>
      </w:r>
      <w:r w:rsidRPr="00881432">
        <w:rPr>
          <w:rFonts w:eastAsia="Times New Roman"/>
          <w:spacing w:val="2"/>
          <w:szCs w:val="28"/>
          <w:lang w:eastAsia="ru-RU"/>
        </w:rPr>
        <w:t xml:space="preserve"> и документов, представленных заявителем для проведения государственной экспертизы, в государственную информационную систему </w:t>
      </w:r>
      <w:r w:rsidR="005F55EE">
        <w:rPr>
          <w:rFonts w:eastAsia="Times New Roman"/>
          <w:spacing w:val="2"/>
          <w:szCs w:val="28"/>
          <w:lang w:eastAsia="ru-RU"/>
        </w:rPr>
        <w:t>«</w:t>
      </w:r>
      <w:r w:rsidRPr="00881432">
        <w:rPr>
          <w:rFonts w:eastAsia="Times New Roman"/>
          <w:spacing w:val="2"/>
          <w:szCs w:val="28"/>
          <w:lang w:eastAsia="ru-RU"/>
        </w:rPr>
        <w:t>Единый государственный реестр заключений экспертизы проектной документации объектов капитального строительства</w:t>
      </w:r>
      <w:r w:rsidR="005F55EE">
        <w:rPr>
          <w:rFonts w:eastAsia="Times New Roman"/>
          <w:spacing w:val="2"/>
          <w:szCs w:val="28"/>
          <w:lang w:eastAsia="ru-RU"/>
        </w:rPr>
        <w:t>»</w:t>
      </w:r>
      <w:r w:rsidRPr="00881432">
        <w:rPr>
          <w:rFonts w:eastAsia="Times New Roman"/>
          <w:spacing w:val="2"/>
          <w:szCs w:val="28"/>
          <w:lang w:eastAsia="ru-RU"/>
        </w:rPr>
        <w:t xml:space="preserve"> (далее </w:t>
      </w:r>
      <w:r w:rsidR="005F55EE">
        <w:rPr>
          <w:rFonts w:eastAsia="Times New Roman"/>
          <w:spacing w:val="2"/>
          <w:szCs w:val="28"/>
          <w:lang w:eastAsia="ru-RU"/>
        </w:rPr>
        <w:t>–</w:t>
      </w:r>
      <w:r w:rsidRPr="00881432">
        <w:rPr>
          <w:rFonts w:eastAsia="Times New Roman"/>
          <w:spacing w:val="2"/>
          <w:szCs w:val="28"/>
          <w:lang w:eastAsia="ru-RU"/>
        </w:rPr>
        <w:t xml:space="preserve"> ГИС ЕГРЗ).</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Включение сведений о заключении государственной экспертизы в ГИС ЕГРЗ, регистрация заключения государственной экспертизы </w:t>
      </w:r>
      <w:r w:rsidRPr="00881432">
        <w:rPr>
          <w:rFonts w:eastAsia="Times New Roman"/>
          <w:spacing w:val="2"/>
          <w:szCs w:val="28"/>
          <w:lang w:eastAsia="ru-RU"/>
        </w:rPr>
        <w:lastRenderedPageBreak/>
        <w:t>(присвоение реестрового номера заключению государственной экспертизы) осуществляется в соответствии с</w:t>
      </w:r>
      <w:r w:rsidR="007F5855">
        <w:rPr>
          <w:rFonts w:eastAsia="Times New Roman"/>
          <w:spacing w:val="2"/>
          <w:szCs w:val="28"/>
          <w:lang w:eastAsia="ru-RU"/>
        </w:rPr>
        <w:t xml:space="preserve"> п</w:t>
      </w:r>
      <w:r w:rsidRPr="00881432">
        <w:rPr>
          <w:rFonts w:eastAsia="Times New Roman"/>
          <w:spacing w:val="2"/>
          <w:szCs w:val="28"/>
          <w:lang w:eastAsia="ru-RU"/>
        </w:rPr>
        <w:t xml:space="preserve">риказом Министерства строительства и жилищно-коммунального хозяйства Российской Федерации от </w:t>
      </w:r>
      <w:r w:rsidR="005F55EE">
        <w:rPr>
          <w:rFonts w:eastAsia="Times New Roman"/>
          <w:spacing w:val="2"/>
          <w:szCs w:val="28"/>
          <w:lang w:eastAsia="ru-RU"/>
        </w:rPr>
        <w:t>22.02.</w:t>
      </w:r>
      <w:r w:rsidRPr="00881432">
        <w:rPr>
          <w:rFonts w:eastAsia="Times New Roman"/>
          <w:spacing w:val="2"/>
          <w:szCs w:val="28"/>
          <w:lang w:eastAsia="ru-RU"/>
        </w:rPr>
        <w:t xml:space="preserve">2018 </w:t>
      </w:r>
      <w:r w:rsidR="005F55EE">
        <w:rPr>
          <w:rFonts w:eastAsia="Times New Roman"/>
          <w:spacing w:val="2"/>
          <w:szCs w:val="28"/>
          <w:lang w:eastAsia="ru-RU"/>
        </w:rPr>
        <w:br/>
        <w:t>№</w:t>
      </w:r>
      <w:r w:rsidRPr="00881432">
        <w:rPr>
          <w:rFonts w:eastAsia="Times New Roman"/>
          <w:spacing w:val="2"/>
          <w:szCs w:val="28"/>
          <w:lang w:eastAsia="ru-RU"/>
        </w:rPr>
        <w:t xml:space="preserve"> 115/</w:t>
      </w:r>
      <w:proofErr w:type="spellStart"/>
      <w:proofErr w:type="gramStart"/>
      <w:r w:rsidRPr="00881432">
        <w:rPr>
          <w:rFonts w:eastAsia="Times New Roman"/>
          <w:spacing w:val="2"/>
          <w:szCs w:val="28"/>
          <w:lang w:eastAsia="ru-RU"/>
        </w:rPr>
        <w:t>пр</w:t>
      </w:r>
      <w:proofErr w:type="spellEnd"/>
      <w:proofErr w:type="gramEnd"/>
      <w:r w:rsidRPr="00881432">
        <w:rPr>
          <w:rFonts w:eastAsia="Times New Roman"/>
          <w:spacing w:val="2"/>
          <w:szCs w:val="28"/>
          <w:lang w:eastAsia="ru-RU"/>
        </w:rPr>
        <w:t xml:space="preserve"> </w:t>
      </w:r>
      <w:r w:rsidR="005F55EE">
        <w:rPr>
          <w:rFonts w:eastAsia="Times New Roman"/>
          <w:spacing w:val="2"/>
          <w:szCs w:val="28"/>
          <w:lang w:eastAsia="ru-RU"/>
        </w:rPr>
        <w:t>«</w:t>
      </w:r>
      <w:r w:rsidRPr="00881432">
        <w:rPr>
          <w:rFonts w:eastAsia="Times New Roman"/>
          <w:spacing w:val="2"/>
          <w:szCs w:val="28"/>
          <w:lang w:eastAsia="ru-RU"/>
        </w:rPr>
        <w:t>Об утверждении порядка ведения единого государственного реестра заключений экспертизы проектной документации объектов капитального строительства и предоставления содержащихся в нем сведений и документов</w:t>
      </w:r>
      <w:r w:rsidR="005F55EE">
        <w:rPr>
          <w:rFonts w:eastAsia="Times New Roman"/>
          <w:spacing w:val="2"/>
          <w:szCs w:val="28"/>
          <w:lang w:eastAsia="ru-RU"/>
        </w:rPr>
        <w:t>»</w:t>
      </w:r>
      <w:r w:rsidRPr="00881432">
        <w:rPr>
          <w:rFonts w:eastAsia="Times New Roman"/>
          <w:spacing w:val="2"/>
          <w:szCs w:val="28"/>
          <w:lang w:eastAsia="ru-RU"/>
        </w:rPr>
        <w:t>.</w:t>
      </w:r>
    </w:p>
    <w:p w:rsidR="00314403"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Содержащиеся в реестре сведения и (или) документы предоставляются</w:t>
      </w:r>
      <w:r w:rsidR="007F5855">
        <w:rPr>
          <w:rFonts w:eastAsia="Times New Roman"/>
          <w:spacing w:val="2"/>
          <w:szCs w:val="28"/>
          <w:lang w:eastAsia="ru-RU"/>
        </w:rPr>
        <w:t xml:space="preserve"> заявителю</w:t>
      </w:r>
      <w:r w:rsidRPr="00881432">
        <w:rPr>
          <w:rFonts w:eastAsia="Times New Roman"/>
          <w:spacing w:val="2"/>
          <w:szCs w:val="28"/>
          <w:lang w:eastAsia="ru-RU"/>
        </w:rPr>
        <w:t xml:space="preserve"> на бесплатной основе посредством обеспечения доступа к ним с использованием ГИС ЕГРЗ.</w:t>
      </w:r>
    </w:p>
    <w:p w:rsidR="005F55EE" w:rsidRPr="00B305D3" w:rsidRDefault="005F55EE" w:rsidP="00B305D3">
      <w:pPr>
        <w:shd w:val="clear" w:color="auto" w:fill="FFFFFF" w:themeFill="background1"/>
        <w:ind w:firstLine="709"/>
        <w:textAlignment w:val="baseline"/>
        <w:rPr>
          <w:rFonts w:eastAsia="Times New Roman"/>
          <w:spacing w:val="2"/>
          <w:sz w:val="22"/>
          <w:szCs w:val="28"/>
          <w:lang w:eastAsia="ru-RU"/>
        </w:rPr>
      </w:pPr>
    </w:p>
    <w:p w:rsidR="00314403" w:rsidRPr="005F55EE" w:rsidRDefault="00314403" w:rsidP="00B305D3">
      <w:pPr>
        <w:shd w:val="clear" w:color="auto" w:fill="FFFFFF" w:themeFill="background1"/>
        <w:ind w:firstLine="709"/>
        <w:textAlignment w:val="baseline"/>
        <w:outlineLvl w:val="3"/>
        <w:rPr>
          <w:rFonts w:eastAsia="Times New Roman"/>
          <w:b/>
          <w:spacing w:val="2"/>
          <w:szCs w:val="28"/>
          <w:lang w:eastAsia="ru-RU"/>
        </w:rPr>
      </w:pPr>
      <w:r w:rsidRPr="005F55EE">
        <w:rPr>
          <w:rFonts w:eastAsia="Times New Roman"/>
          <w:b/>
          <w:spacing w:val="2"/>
          <w:szCs w:val="28"/>
          <w:lang w:eastAsia="ru-RU"/>
        </w:rPr>
        <w:t>2.4. Сроки предоставления государственной услуги</w:t>
      </w:r>
    </w:p>
    <w:p w:rsidR="005F55EE" w:rsidRDefault="005F55EE" w:rsidP="00B305D3">
      <w:pPr>
        <w:shd w:val="clear" w:color="auto" w:fill="FFFFFF" w:themeFill="background1"/>
        <w:ind w:firstLine="709"/>
        <w:textAlignment w:val="baseline"/>
        <w:rPr>
          <w:rFonts w:eastAsia="Times New Roman"/>
          <w:spacing w:val="2"/>
          <w:szCs w:val="28"/>
          <w:lang w:eastAsia="ru-RU"/>
        </w:rPr>
      </w:pPr>
    </w:p>
    <w:p w:rsidR="00314403" w:rsidRPr="00881432" w:rsidRDefault="00314403" w:rsidP="005F55EE">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2.4.1. Срок проведения государственной экспертизы определяется сложностью объекта капитального строительс</w:t>
      </w:r>
      <w:r w:rsidR="00B25054">
        <w:rPr>
          <w:rFonts w:eastAsia="Times New Roman"/>
          <w:spacing w:val="2"/>
          <w:szCs w:val="28"/>
          <w:lang w:eastAsia="ru-RU"/>
        </w:rPr>
        <w:t>тва, но не должен превышать сорока двух</w:t>
      </w:r>
      <w:r w:rsidRPr="00881432">
        <w:rPr>
          <w:rFonts w:eastAsia="Times New Roman"/>
          <w:spacing w:val="2"/>
          <w:szCs w:val="28"/>
          <w:lang w:eastAsia="ru-RU"/>
        </w:rPr>
        <w:t xml:space="preserve"> рабочих дней.</w:t>
      </w:r>
    </w:p>
    <w:p w:rsidR="00314403" w:rsidRPr="007B7951" w:rsidRDefault="00314403" w:rsidP="005F55EE">
      <w:pPr>
        <w:shd w:val="clear" w:color="auto" w:fill="FFFFFF" w:themeFill="background1"/>
        <w:spacing w:line="360" w:lineRule="auto"/>
        <w:ind w:firstLine="708"/>
        <w:textAlignment w:val="baseline"/>
        <w:rPr>
          <w:rFonts w:eastAsia="Times New Roman"/>
          <w:spacing w:val="2"/>
          <w:szCs w:val="28"/>
          <w:lang w:eastAsia="ru-RU"/>
        </w:rPr>
      </w:pPr>
      <w:r w:rsidRPr="00881432">
        <w:rPr>
          <w:rFonts w:eastAsia="Times New Roman"/>
          <w:spacing w:val="2"/>
          <w:szCs w:val="28"/>
          <w:lang w:eastAsia="ru-RU"/>
        </w:rPr>
        <w:t xml:space="preserve">2.4.1.1. Срок проведения государственной экспертизы </w:t>
      </w:r>
      <w:r w:rsidR="00405228">
        <w:rPr>
          <w:rFonts w:eastAsia="Times New Roman"/>
          <w:spacing w:val="2"/>
          <w:szCs w:val="28"/>
          <w:lang w:eastAsia="ru-RU"/>
        </w:rPr>
        <w:t xml:space="preserve">исчисляется </w:t>
      </w:r>
      <w:proofErr w:type="gramStart"/>
      <w:r w:rsidR="00A21B9B">
        <w:rPr>
          <w:rFonts w:eastAsia="Times New Roman"/>
          <w:spacing w:val="2"/>
          <w:szCs w:val="28"/>
          <w:lang w:eastAsia="ru-RU"/>
        </w:rPr>
        <w:t>с даты</w:t>
      </w:r>
      <w:r w:rsidR="00405228" w:rsidRPr="007B7951">
        <w:rPr>
          <w:rFonts w:eastAsia="Times New Roman"/>
          <w:spacing w:val="2"/>
          <w:szCs w:val="28"/>
          <w:lang w:eastAsia="ru-RU"/>
        </w:rPr>
        <w:t xml:space="preserve">  </w:t>
      </w:r>
      <w:r w:rsidRPr="007B7951">
        <w:rPr>
          <w:rFonts w:eastAsia="Times New Roman"/>
          <w:spacing w:val="2"/>
          <w:szCs w:val="28"/>
          <w:lang w:eastAsia="ru-RU"/>
        </w:rPr>
        <w:t>представления</w:t>
      </w:r>
      <w:proofErr w:type="gramEnd"/>
      <w:r w:rsidRPr="007B7951">
        <w:rPr>
          <w:rFonts w:eastAsia="Times New Roman"/>
          <w:spacing w:val="2"/>
          <w:szCs w:val="28"/>
          <w:lang w:eastAsia="ru-RU"/>
        </w:rPr>
        <w:t xml:space="preserve"> заявителем:</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оформленных в установленном </w:t>
      </w:r>
      <w:r w:rsidR="003D74DB" w:rsidRPr="00881432">
        <w:rPr>
          <w:rFonts w:eastAsia="Times New Roman"/>
          <w:spacing w:val="2"/>
          <w:szCs w:val="28"/>
          <w:lang w:eastAsia="ru-RU"/>
        </w:rPr>
        <w:t>порядке документов, заключе</w:t>
      </w:r>
      <w:r w:rsidR="00495DC5">
        <w:rPr>
          <w:rFonts w:eastAsia="Times New Roman"/>
          <w:spacing w:val="2"/>
          <w:szCs w:val="28"/>
          <w:lang w:eastAsia="ru-RU"/>
        </w:rPr>
        <w:t>нного</w:t>
      </w:r>
      <w:r w:rsidRPr="00881432">
        <w:rPr>
          <w:rFonts w:eastAsia="Times New Roman"/>
          <w:spacing w:val="2"/>
          <w:szCs w:val="28"/>
          <w:lang w:eastAsia="ru-RU"/>
        </w:rPr>
        <w:t xml:space="preserve"> договора</w:t>
      </w:r>
      <w:r w:rsidR="003D74DB" w:rsidRPr="00881432">
        <w:rPr>
          <w:rFonts w:eastAsia="Times New Roman"/>
          <w:spacing w:val="2"/>
          <w:szCs w:val="28"/>
          <w:lang w:eastAsia="ru-RU"/>
        </w:rPr>
        <w:t xml:space="preserve"> о проведении государственной экспертизы (далее – договор)</w:t>
      </w:r>
      <w:r w:rsidR="00B25054">
        <w:rPr>
          <w:rFonts w:eastAsia="Times New Roman"/>
          <w:spacing w:val="2"/>
          <w:szCs w:val="28"/>
          <w:lang w:eastAsia="ru-RU"/>
        </w:rPr>
        <w:t xml:space="preserve"> </w:t>
      </w:r>
      <w:r w:rsidR="005F55EE">
        <w:rPr>
          <w:rFonts w:eastAsia="Times New Roman"/>
          <w:spacing w:val="2"/>
          <w:szCs w:val="28"/>
          <w:lang w:eastAsia="ru-RU"/>
        </w:rPr>
        <w:t>–</w:t>
      </w:r>
      <w:r w:rsidRPr="00881432">
        <w:rPr>
          <w:rFonts w:eastAsia="Times New Roman"/>
          <w:spacing w:val="2"/>
          <w:szCs w:val="28"/>
          <w:lang w:eastAsia="ru-RU"/>
        </w:rPr>
        <w:t xml:space="preserve"> в</w:t>
      </w:r>
      <w:r w:rsidR="005F55EE">
        <w:rPr>
          <w:rFonts w:eastAsia="Times New Roman"/>
          <w:spacing w:val="2"/>
          <w:szCs w:val="28"/>
          <w:lang w:eastAsia="ru-RU"/>
        </w:rPr>
        <w:t xml:space="preserve"> </w:t>
      </w:r>
      <w:r w:rsidRPr="00881432">
        <w:rPr>
          <w:rFonts w:eastAsia="Times New Roman"/>
          <w:spacing w:val="2"/>
          <w:szCs w:val="28"/>
          <w:lang w:eastAsia="ru-RU"/>
        </w:rPr>
        <w:t>отношении объектов капитального строительства, финансирование строительства, реконструкции или капитального ремонта которых осуществляется с привлечением средств бюджетов бюджетной системы Российской Федерации, средств государственных компаний и корпораций;</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оформленных в установленном порядке документов, а также документов, подтверждающих внесение платы за проведение государственной экспертизы в соответствии с договором</w:t>
      </w:r>
      <w:r w:rsidR="00495DC5">
        <w:rPr>
          <w:rFonts w:eastAsia="Times New Roman"/>
          <w:spacing w:val="2"/>
          <w:szCs w:val="28"/>
          <w:lang w:eastAsia="ru-RU"/>
        </w:rPr>
        <w:t>,</w:t>
      </w:r>
      <w:r w:rsidRPr="00881432">
        <w:rPr>
          <w:rFonts w:eastAsia="Times New Roman"/>
          <w:spacing w:val="2"/>
          <w:szCs w:val="28"/>
          <w:lang w:eastAsia="ru-RU"/>
        </w:rPr>
        <w:t xml:space="preserve"> </w:t>
      </w:r>
      <w:r w:rsidR="005F55EE">
        <w:rPr>
          <w:rFonts w:eastAsia="Times New Roman"/>
          <w:spacing w:val="2"/>
          <w:szCs w:val="28"/>
          <w:lang w:eastAsia="ru-RU"/>
        </w:rPr>
        <w:t>–</w:t>
      </w:r>
      <w:r w:rsidRPr="00881432">
        <w:rPr>
          <w:rFonts w:eastAsia="Times New Roman"/>
          <w:spacing w:val="2"/>
          <w:szCs w:val="28"/>
          <w:lang w:eastAsia="ru-RU"/>
        </w:rPr>
        <w:t xml:space="preserve"> в отношении иных объектов капитального строительства.</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2.4.1.2. Окончанием срока проведения государственной экспертизы является день направления (вручения) заявителю заключения государственной экспертизы, включенного в единый государственный </w:t>
      </w:r>
      <w:r w:rsidRPr="00881432">
        <w:rPr>
          <w:rFonts w:eastAsia="Times New Roman"/>
          <w:spacing w:val="2"/>
          <w:szCs w:val="28"/>
          <w:lang w:eastAsia="ru-RU"/>
        </w:rPr>
        <w:lastRenderedPageBreak/>
        <w:t>реестр заключений экспертизы проектной документации объектов капитального строительства</w:t>
      </w:r>
      <w:r w:rsidR="003D74DB" w:rsidRPr="00881432">
        <w:rPr>
          <w:rFonts w:eastAsia="Times New Roman"/>
          <w:spacing w:val="2"/>
          <w:szCs w:val="28"/>
          <w:lang w:eastAsia="ru-RU"/>
        </w:rPr>
        <w:t xml:space="preserve"> (за исключением случаев, если документы, необходимые для проведения государственной экспертизы, содержат сведения, составляющие государственную тайну)</w:t>
      </w:r>
      <w:r w:rsidRPr="00881432">
        <w:rPr>
          <w:rFonts w:eastAsia="Times New Roman"/>
          <w:spacing w:val="2"/>
          <w:szCs w:val="28"/>
          <w:lang w:eastAsia="ru-RU"/>
        </w:rPr>
        <w:t>.</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2.4.2. В течение тридцати рабочих дней проводится государственная экспертиза:</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2.4.2.1. </w:t>
      </w:r>
      <w:r w:rsidR="00495DC5">
        <w:rPr>
          <w:rFonts w:eastAsia="Times New Roman"/>
          <w:spacing w:val="2"/>
          <w:szCs w:val="28"/>
          <w:lang w:eastAsia="ru-RU"/>
        </w:rPr>
        <w:t>Р</w:t>
      </w:r>
      <w:r w:rsidRPr="00881432">
        <w:rPr>
          <w:rFonts w:eastAsia="Times New Roman"/>
          <w:spacing w:val="2"/>
          <w:szCs w:val="28"/>
          <w:lang w:eastAsia="ru-RU"/>
        </w:rPr>
        <w:t>езультатов инженерных изысканий, которые направлены на государственную экспертизу до направления на эту экспертизу проектной документации</w:t>
      </w:r>
      <w:r w:rsidR="00495DC5">
        <w:rPr>
          <w:rFonts w:eastAsia="Times New Roman"/>
          <w:spacing w:val="2"/>
          <w:szCs w:val="28"/>
          <w:lang w:eastAsia="ru-RU"/>
        </w:rPr>
        <w:t>.</w:t>
      </w:r>
    </w:p>
    <w:p w:rsidR="00314403" w:rsidRPr="00495DC5"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495DC5">
        <w:rPr>
          <w:rFonts w:eastAsia="Times New Roman"/>
          <w:spacing w:val="2"/>
          <w:szCs w:val="28"/>
          <w:lang w:eastAsia="ru-RU"/>
        </w:rPr>
        <w:t xml:space="preserve">2.4.2.2. </w:t>
      </w:r>
      <w:r w:rsidR="00495DC5" w:rsidRPr="00495DC5">
        <w:rPr>
          <w:rFonts w:eastAsia="Times New Roman"/>
          <w:spacing w:val="2"/>
          <w:szCs w:val="28"/>
          <w:lang w:eastAsia="ru-RU"/>
        </w:rPr>
        <w:t>П</w:t>
      </w:r>
      <w:r w:rsidRPr="00495DC5">
        <w:rPr>
          <w:rFonts w:eastAsia="Times New Roman"/>
          <w:spacing w:val="2"/>
          <w:szCs w:val="28"/>
          <w:lang w:eastAsia="ru-RU"/>
        </w:rPr>
        <w:t xml:space="preserve">роектной документации в части проверки достоверности определения сметной стоимости в случаях, установленных частью 2 </w:t>
      </w:r>
      <w:r w:rsidR="00B25054">
        <w:rPr>
          <w:rFonts w:eastAsia="Times New Roman"/>
          <w:spacing w:val="2"/>
          <w:szCs w:val="28"/>
          <w:lang w:eastAsia="ru-RU"/>
        </w:rPr>
        <w:br/>
      </w:r>
      <w:r w:rsidRPr="00495DC5">
        <w:rPr>
          <w:rFonts w:eastAsia="Times New Roman"/>
          <w:spacing w:val="2"/>
          <w:szCs w:val="28"/>
          <w:lang w:eastAsia="ru-RU"/>
        </w:rPr>
        <w:t>статьи 8.3 Градостроительно</w:t>
      </w:r>
      <w:r w:rsidR="00495DC5">
        <w:rPr>
          <w:rFonts w:eastAsia="Times New Roman"/>
          <w:spacing w:val="2"/>
          <w:szCs w:val="28"/>
          <w:lang w:eastAsia="ru-RU"/>
        </w:rPr>
        <w:t>го кодекса Российской Федерации.</w:t>
      </w:r>
    </w:p>
    <w:p w:rsidR="00405228" w:rsidRPr="00881432" w:rsidRDefault="00405228" w:rsidP="00881432">
      <w:pPr>
        <w:shd w:val="clear" w:color="auto" w:fill="FFFFFF" w:themeFill="background1"/>
        <w:spacing w:line="360" w:lineRule="auto"/>
        <w:ind w:firstLine="709"/>
        <w:textAlignment w:val="baseline"/>
        <w:rPr>
          <w:rFonts w:eastAsia="Times New Roman"/>
          <w:spacing w:val="2"/>
          <w:szCs w:val="28"/>
          <w:lang w:eastAsia="ru-RU"/>
        </w:rPr>
      </w:pPr>
      <w:r>
        <w:rPr>
          <w:rFonts w:eastAsia="Times New Roman"/>
          <w:spacing w:val="2"/>
          <w:szCs w:val="28"/>
          <w:lang w:eastAsia="ru-RU"/>
        </w:rPr>
        <w:t>2.4.2.3</w:t>
      </w:r>
      <w:r w:rsidRPr="00405228">
        <w:rPr>
          <w:rFonts w:eastAsia="Times New Roman"/>
          <w:spacing w:val="2"/>
          <w:szCs w:val="28"/>
          <w:lang w:eastAsia="ru-RU"/>
        </w:rPr>
        <w:t xml:space="preserve">. </w:t>
      </w:r>
      <w:r w:rsidR="00495DC5">
        <w:rPr>
          <w:rFonts w:eastAsia="Times New Roman"/>
          <w:spacing w:val="2"/>
          <w:szCs w:val="28"/>
          <w:lang w:eastAsia="ru-RU"/>
        </w:rPr>
        <w:t>П</w:t>
      </w:r>
      <w:r w:rsidRPr="00405228">
        <w:rPr>
          <w:rFonts w:eastAsia="Times New Roman"/>
          <w:spacing w:val="2"/>
          <w:szCs w:val="28"/>
          <w:lang w:eastAsia="ru-RU"/>
        </w:rPr>
        <w:t>роектной документации или проектной документации и результатов инженерных изысканий в отношении объектов капитального строительства, строительство, реконструкция которых будут осуществляться в особых экономических зонах</w:t>
      </w:r>
      <w:r>
        <w:rPr>
          <w:rFonts w:eastAsia="Times New Roman"/>
          <w:spacing w:val="2"/>
          <w:szCs w:val="28"/>
          <w:lang w:eastAsia="ru-RU"/>
        </w:rPr>
        <w:t>.</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2.4.3. В течение не более двадцати рабочих дней проводится государственная экспертиза в отношении жилых объектов капитального строительства, в том числе со встроенно-пристроенными нежилыми помещениями, не относящихся к уникальным объектам.</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2.4.4. Сроки, указанные в пунктах 2.4.1</w:t>
      </w:r>
      <w:r w:rsidR="005F55EE">
        <w:rPr>
          <w:rFonts w:eastAsia="Times New Roman"/>
          <w:spacing w:val="2"/>
          <w:szCs w:val="28"/>
          <w:lang w:eastAsia="ru-RU"/>
        </w:rPr>
        <w:t xml:space="preserve"> – </w:t>
      </w:r>
      <w:r w:rsidRPr="00881432">
        <w:rPr>
          <w:rFonts w:eastAsia="Times New Roman"/>
          <w:spacing w:val="2"/>
          <w:szCs w:val="28"/>
          <w:lang w:eastAsia="ru-RU"/>
        </w:rPr>
        <w:t>2.4.3</w:t>
      </w:r>
      <w:r w:rsidR="00B25054">
        <w:rPr>
          <w:rFonts w:eastAsia="Times New Roman"/>
          <w:spacing w:val="2"/>
          <w:szCs w:val="28"/>
          <w:lang w:eastAsia="ru-RU"/>
        </w:rPr>
        <w:t xml:space="preserve"> </w:t>
      </w:r>
      <w:r w:rsidR="003A26E3">
        <w:rPr>
          <w:rFonts w:eastAsia="Times New Roman"/>
          <w:spacing w:val="2"/>
          <w:szCs w:val="28"/>
          <w:lang w:eastAsia="ru-RU"/>
        </w:rPr>
        <w:t xml:space="preserve">настоящего </w:t>
      </w:r>
      <w:r w:rsidR="004F4C4C">
        <w:rPr>
          <w:rFonts w:eastAsia="Times New Roman"/>
          <w:spacing w:val="2"/>
          <w:szCs w:val="28"/>
          <w:lang w:eastAsia="ru-RU"/>
        </w:rPr>
        <w:t>А</w:t>
      </w:r>
      <w:r w:rsidR="00B25054">
        <w:rPr>
          <w:rFonts w:eastAsia="Times New Roman"/>
          <w:spacing w:val="2"/>
          <w:szCs w:val="28"/>
          <w:lang w:eastAsia="ru-RU"/>
        </w:rPr>
        <w:t>дминистративного регламента</w:t>
      </w:r>
      <w:r w:rsidRPr="00881432">
        <w:rPr>
          <w:rFonts w:eastAsia="Times New Roman"/>
          <w:spacing w:val="2"/>
          <w:szCs w:val="28"/>
          <w:lang w:eastAsia="ru-RU"/>
        </w:rPr>
        <w:t>, могут быть продлены по инициативе заявителя не бол</w:t>
      </w:r>
      <w:r w:rsidR="00A21B9B">
        <w:rPr>
          <w:rFonts w:eastAsia="Times New Roman"/>
          <w:spacing w:val="2"/>
          <w:szCs w:val="28"/>
          <w:lang w:eastAsia="ru-RU"/>
        </w:rPr>
        <w:t>ее чем на двадцать рабочих дней</w:t>
      </w:r>
      <w:r w:rsidRPr="00881432">
        <w:rPr>
          <w:rFonts w:eastAsia="Times New Roman"/>
          <w:spacing w:val="2"/>
          <w:szCs w:val="28"/>
          <w:lang w:eastAsia="ru-RU"/>
        </w:rPr>
        <w:t xml:space="preserve"> в порядке, установленном договором.</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2.4.5. Срок осуществления экспертного сопровождения составляет </w:t>
      </w:r>
      <w:r w:rsidR="007B6100">
        <w:rPr>
          <w:rFonts w:eastAsia="Times New Roman"/>
          <w:spacing w:val="2"/>
          <w:szCs w:val="28"/>
          <w:lang w:eastAsia="ru-RU"/>
        </w:rPr>
        <w:t>один</w:t>
      </w:r>
      <w:r w:rsidRPr="00881432">
        <w:rPr>
          <w:rFonts w:eastAsia="Times New Roman"/>
          <w:spacing w:val="2"/>
          <w:szCs w:val="28"/>
          <w:lang w:eastAsia="ru-RU"/>
        </w:rPr>
        <w:t xml:space="preserve"> год.</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Экспертное сопровождение начинается после заключения договора </w:t>
      </w:r>
      <w:r w:rsidR="00641D19" w:rsidRPr="00881432">
        <w:rPr>
          <w:rFonts w:eastAsia="Times New Roman"/>
          <w:spacing w:val="2"/>
          <w:szCs w:val="28"/>
          <w:lang w:eastAsia="ru-RU"/>
        </w:rPr>
        <w:t xml:space="preserve">о проведении государственной экспертизы в рамках экспертного сопровождения (далее – договор </w:t>
      </w:r>
      <w:r w:rsidRPr="00881432">
        <w:rPr>
          <w:rFonts w:eastAsia="Times New Roman"/>
          <w:spacing w:val="2"/>
          <w:szCs w:val="28"/>
          <w:lang w:eastAsia="ru-RU"/>
        </w:rPr>
        <w:t>об экспертном сопровождении</w:t>
      </w:r>
      <w:r w:rsidR="00641D19" w:rsidRPr="00881432">
        <w:rPr>
          <w:rFonts w:eastAsia="Times New Roman"/>
          <w:spacing w:val="2"/>
          <w:szCs w:val="28"/>
          <w:lang w:eastAsia="ru-RU"/>
        </w:rPr>
        <w:t>)</w:t>
      </w:r>
      <w:r w:rsidRPr="00881432">
        <w:rPr>
          <w:rFonts w:eastAsia="Times New Roman"/>
          <w:spacing w:val="2"/>
          <w:szCs w:val="28"/>
          <w:lang w:eastAsia="ru-RU"/>
        </w:rPr>
        <w:t xml:space="preserve"> и </w:t>
      </w:r>
      <w:r w:rsidRPr="00881432">
        <w:rPr>
          <w:rFonts w:eastAsia="Times New Roman"/>
          <w:spacing w:val="2"/>
          <w:szCs w:val="28"/>
          <w:lang w:eastAsia="ru-RU"/>
        </w:rPr>
        <w:lastRenderedPageBreak/>
        <w:t>представления заявителем документов, подтверждающих внесение платы в соответствии с договором об экспертном сопровождении.</w:t>
      </w:r>
    </w:p>
    <w:p w:rsidR="00FA5CD8"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2.4.6. </w:t>
      </w:r>
      <w:r w:rsidR="00FA5CD8" w:rsidRPr="00FA5CD8">
        <w:rPr>
          <w:rFonts w:eastAsia="Times New Roman"/>
          <w:spacing w:val="2"/>
          <w:szCs w:val="28"/>
          <w:lang w:eastAsia="ru-RU"/>
        </w:rPr>
        <w:t>Срок проведения оценки соответствия в рамках экспертного сопровождения</w:t>
      </w:r>
      <w:r w:rsidR="00684D66">
        <w:rPr>
          <w:rFonts w:eastAsia="Times New Roman"/>
          <w:spacing w:val="2"/>
          <w:szCs w:val="28"/>
          <w:lang w:eastAsia="ru-RU"/>
        </w:rPr>
        <w:t>, предусмотренного подпунктом 2.3.1.3 настоящего Административного регламента,</w:t>
      </w:r>
      <w:r w:rsidR="00FA5CD8" w:rsidRPr="00FA5CD8">
        <w:rPr>
          <w:rFonts w:eastAsia="Times New Roman"/>
          <w:spacing w:val="2"/>
          <w:szCs w:val="28"/>
          <w:lang w:eastAsia="ru-RU"/>
        </w:rPr>
        <w:t xml:space="preserve"> составляет не более </w:t>
      </w:r>
      <w:r w:rsidR="00FA5CD8">
        <w:rPr>
          <w:rFonts w:eastAsia="Times New Roman"/>
          <w:spacing w:val="2"/>
          <w:szCs w:val="28"/>
          <w:lang w:eastAsia="ru-RU"/>
        </w:rPr>
        <w:t xml:space="preserve">десяти </w:t>
      </w:r>
      <w:r w:rsidR="00FA5CD8" w:rsidRPr="00FA5CD8">
        <w:rPr>
          <w:rFonts w:eastAsia="Times New Roman"/>
          <w:spacing w:val="2"/>
          <w:szCs w:val="28"/>
          <w:lang w:eastAsia="ru-RU"/>
        </w:rPr>
        <w:t xml:space="preserve">рабочих дней со дня представления документов, указанных в </w:t>
      </w:r>
      <w:r w:rsidR="00FA5CD8">
        <w:rPr>
          <w:rFonts w:eastAsia="Times New Roman"/>
          <w:spacing w:val="2"/>
          <w:szCs w:val="28"/>
          <w:lang w:eastAsia="ru-RU"/>
        </w:rPr>
        <w:t>под</w:t>
      </w:r>
      <w:r w:rsidR="00FA5CD8" w:rsidRPr="00881432">
        <w:rPr>
          <w:rFonts w:eastAsia="Times New Roman"/>
          <w:spacing w:val="2"/>
          <w:szCs w:val="28"/>
          <w:lang w:eastAsia="ru-RU"/>
        </w:rPr>
        <w:t>пункт</w:t>
      </w:r>
      <w:r w:rsidR="00FA5CD8">
        <w:rPr>
          <w:rFonts w:eastAsia="Times New Roman"/>
          <w:spacing w:val="2"/>
          <w:szCs w:val="28"/>
          <w:lang w:eastAsia="ru-RU"/>
        </w:rPr>
        <w:t>е</w:t>
      </w:r>
      <w:r w:rsidR="00FA5CD8" w:rsidRPr="00881432">
        <w:rPr>
          <w:rFonts w:eastAsia="Times New Roman"/>
          <w:spacing w:val="2"/>
          <w:szCs w:val="28"/>
          <w:lang w:eastAsia="ru-RU"/>
        </w:rPr>
        <w:t xml:space="preserve"> </w:t>
      </w:r>
      <w:r w:rsidR="00684D66">
        <w:rPr>
          <w:rFonts w:eastAsia="Times New Roman"/>
          <w:spacing w:val="2"/>
          <w:szCs w:val="28"/>
          <w:lang w:eastAsia="ru-RU"/>
        </w:rPr>
        <w:t>2.6.1.17</w:t>
      </w:r>
      <w:r w:rsidR="00FA5CD8">
        <w:rPr>
          <w:rFonts w:eastAsia="Times New Roman"/>
          <w:spacing w:val="2"/>
          <w:szCs w:val="28"/>
          <w:lang w:eastAsia="ru-RU"/>
        </w:rPr>
        <w:t xml:space="preserve"> настоящего</w:t>
      </w:r>
      <w:r w:rsidR="00FA5CD8" w:rsidRPr="00881432">
        <w:rPr>
          <w:rFonts w:eastAsia="Times New Roman"/>
          <w:spacing w:val="2"/>
          <w:szCs w:val="28"/>
          <w:lang w:eastAsia="ru-RU"/>
        </w:rPr>
        <w:t xml:space="preserve"> Административного регламента</w:t>
      </w:r>
      <w:r w:rsidR="00FA5CD8" w:rsidRPr="00FA5CD8">
        <w:rPr>
          <w:rFonts w:eastAsia="Times New Roman"/>
          <w:spacing w:val="2"/>
          <w:szCs w:val="28"/>
          <w:lang w:eastAsia="ru-RU"/>
        </w:rPr>
        <w:t xml:space="preserve">. </w:t>
      </w:r>
    </w:p>
    <w:p w:rsidR="00FA5CD8" w:rsidRDefault="00FA5CD8"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Указанный</w:t>
      </w:r>
      <w:r>
        <w:rPr>
          <w:rFonts w:eastAsia="Times New Roman"/>
          <w:spacing w:val="2"/>
          <w:szCs w:val="28"/>
          <w:lang w:eastAsia="ru-RU"/>
        </w:rPr>
        <w:t xml:space="preserve"> в </w:t>
      </w:r>
      <w:r w:rsidR="00A21B9B">
        <w:rPr>
          <w:rFonts w:eastAsia="Times New Roman"/>
          <w:spacing w:val="2"/>
          <w:szCs w:val="28"/>
          <w:lang w:eastAsia="ru-RU"/>
        </w:rPr>
        <w:t>пункте</w:t>
      </w:r>
      <w:r w:rsidR="00B25054">
        <w:rPr>
          <w:rFonts w:eastAsia="Times New Roman"/>
          <w:spacing w:val="2"/>
          <w:szCs w:val="28"/>
          <w:lang w:eastAsia="ru-RU"/>
        </w:rPr>
        <w:t xml:space="preserve"> </w:t>
      </w:r>
      <w:r w:rsidR="004F4C4C">
        <w:rPr>
          <w:rFonts w:eastAsia="Times New Roman"/>
          <w:spacing w:val="2"/>
          <w:szCs w:val="28"/>
          <w:lang w:eastAsia="ru-RU"/>
        </w:rPr>
        <w:t xml:space="preserve">2.4.3 </w:t>
      </w:r>
      <w:r w:rsidR="003A26E3">
        <w:rPr>
          <w:rFonts w:eastAsia="Times New Roman"/>
          <w:spacing w:val="2"/>
          <w:szCs w:val="28"/>
          <w:lang w:eastAsia="ru-RU"/>
        </w:rPr>
        <w:t xml:space="preserve">настоящего </w:t>
      </w:r>
      <w:r w:rsidR="004F4C4C">
        <w:rPr>
          <w:rFonts w:eastAsia="Times New Roman"/>
          <w:spacing w:val="2"/>
          <w:szCs w:val="28"/>
          <w:lang w:eastAsia="ru-RU"/>
        </w:rPr>
        <w:t>А</w:t>
      </w:r>
      <w:r w:rsidR="00B25054" w:rsidRPr="00B25054">
        <w:rPr>
          <w:rFonts w:eastAsia="Times New Roman"/>
          <w:spacing w:val="2"/>
          <w:szCs w:val="28"/>
          <w:lang w:eastAsia="ru-RU"/>
        </w:rPr>
        <w:t xml:space="preserve">дминистративного регламента </w:t>
      </w:r>
      <w:r w:rsidRPr="00881432">
        <w:rPr>
          <w:rFonts w:eastAsia="Times New Roman"/>
          <w:spacing w:val="2"/>
          <w:szCs w:val="28"/>
          <w:lang w:eastAsia="ru-RU"/>
        </w:rPr>
        <w:t xml:space="preserve">срок </w:t>
      </w:r>
      <w:r>
        <w:rPr>
          <w:rFonts w:eastAsia="Times New Roman"/>
          <w:spacing w:val="2"/>
          <w:szCs w:val="28"/>
          <w:lang w:eastAsia="ru-RU"/>
        </w:rPr>
        <w:t>может быть продлен учреждением</w:t>
      </w:r>
      <w:r w:rsidRPr="00FA5CD8">
        <w:rPr>
          <w:rFonts w:eastAsia="Times New Roman"/>
          <w:spacing w:val="2"/>
          <w:szCs w:val="28"/>
          <w:lang w:eastAsia="ru-RU"/>
        </w:rPr>
        <w:t xml:space="preserve"> в случае, если изменения в проектную документацию, представляемые на оценку соответствия, внесены в </w:t>
      </w:r>
      <w:r>
        <w:rPr>
          <w:rFonts w:eastAsia="Times New Roman"/>
          <w:spacing w:val="2"/>
          <w:szCs w:val="28"/>
          <w:lang w:eastAsia="ru-RU"/>
        </w:rPr>
        <w:t>два</w:t>
      </w:r>
      <w:r w:rsidRPr="00FA5CD8">
        <w:rPr>
          <w:rFonts w:eastAsia="Times New Roman"/>
          <w:spacing w:val="2"/>
          <w:szCs w:val="28"/>
          <w:lang w:eastAsia="ru-RU"/>
        </w:rPr>
        <w:t xml:space="preserve"> и более раздела проектной документации, но не более чем на </w:t>
      </w:r>
      <w:r>
        <w:rPr>
          <w:rFonts w:eastAsia="Times New Roman"/>
          <w:spacing w:val="2"/>
          <w:szCs w:val="28"/>
          <w:lang w:eastAsia="ru-RU"/>
        </w:rPr>
        <w:t>десять</w:t>
      </w:r>
      <w:r w:rsidRPr="00FA5CD8">
        <w:rPr>
          <w:rFonts w:eastAsia="Times New Roman"/>
          <w:spacing w:val="2"/>
          <w:szCs w:val="28"/>
          <w:lang w:eastAsia="ru-RU"/>
        </w:rPr>
        <w:t xml:space="preserve"> рабочих дней</w:t>
      </w:r>
      <w:r>
        <w:rPr>
          <w:rFonts w:eastAsia="Times New Roman"/>
          <w:spacing w:val="2"/>
          <w:szCs w:val="28"/>
          <w:lang w:eastAsia="ru-RU"/>
        </w:rPr>
        <w:t>.</w:t>
      </w:r>
    </w:p>
    <w:p w:rsidR="00690054"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2.4.</w:t>
      </w:r>
      <w:r w:rsidR="00FA5CD8">
        <w:rPr>
          <w:rFonts w:eastAsia="Times New Roman"/>
          <w:spacing w:val="2"/>
          <w:szCs w:val="28"/>
          <w:lang w:eastAsia="ru-RU"/>
        </w:rPr>
        <w:t>7</w:t>
      </w:r>
      <w:r w:rsidRPr="00881432">
        <w:rPr>
          <w:rFonts w:eastAsia="Times New Roman"/>
          <w:spacing w:val="2"/>
          <w:szCs w:val="28"/>
          <w:lang w:eastAsia="ru-RU"/>
        </w:rPr>
        <w:t xml:space="preserve">. </w:t>
      </w:r>
      <w:r w:rsidR="00FA5CD8" w:rsidRPr="00FA5CD8">
        <w:rPr>
          <w:rFonts w:eastAsia="Times New Roman"/>
          <w:spacing w:val="2"/>
          <w:szCs w:val="28"/>
          <w:lang w:eastAsia="ru-RU"/>
        </w:rPr>
        <w:t>Срок направления (вручения) заключения государственной экспертизы по результатам экспертного сопровождения</w:t>
      </w:r>
      <w:r w:rsidR="003A26E3">
        <w:rPr>
          <w:rFonts w:eastAsia="Times New Roman"/>
          <w:spacing w:val="2"/>
          <w:szCs w:val="28"/>
          <w:lang w:eastAsia="ru-RU"/>
        </w:rPr>
        <w:t>, предусмотренного</w:t>
      </w:r>
      <w:r w:rsidR="00684D66">
        <w:rPr>
          <w:rFonts w:eastAsia="Times New Roman"/>
          <w:spacing w:val="2"/>
          <w:szCs w:val="28"/>
          <w:lang w:eastAsia="ru-RU"/>
        </w:rPr>
        <w:t xml:space="preserve"> подпунктом 2.3.1.5 настоящего Административного регламента,</w:t>
      </w:r>
      <w:r w:rsidR="00FA5CD8" w:rsidRPr="00FA5CD8">
        <w:rPr>
          <w:rFonts w:eastAsia="Times New Roman"/>
          <w:spacing w:val="2"/>
          <w:szCs w:val="28"/>
          <w:lang w:eastAsia="ru-RU"/>
        </w:rPr>
        <w:t xml:space="preserve"> не может превышать</w:t>
      </w:r>
      <w:r w:rsidR="00690054">
        <w:rPr>
          <w:rFonts w:eastAsia="Times New Roman"/>
          <w:spacing w:val="2"/>
          <w:szCs w:val="28"/>
          <w:lang w:eastAsia="ru-RU"/>
        </w:rPr>
        <w:t>:</w:t>
      </w:r>
    </w:p>
    <w:p w:rsidR="00690054" w:rsidRDefault="00A21B9B" w:rsidP="00881432">
      <w:pPr>
        <w:shd w:val="clear" w:color="auto" w:fill="FFFFFF" w:themeFill="background1"/>
        <w:spacing w:line="360" w:lineRule="auto"/>
        <w:ind w:firstLine="709"/>
        <w:textAlignment w:val="baseline"/>
        <w:rPr>
          <w:rFonts w:eastAsia="Times New Roman"/>
          <w:spacing w:val="2"/>
          <w:szCs w:val="28"/>
          <w:lang w:eastAsia="ru-RU"/>
        </w:rPr>
      </w:pPr>
      <w:r>
        <w:rPr>
          <w:rFonts w:eastAsia="Times New Roman"/>
          <w:spacing w:val="2"/>
          <w:szCs w:val="28"/>
          <w:lang w:eastAsia="ru-RU"/>
        </w:rPr>
        <w:t>пятнадцати</w:t>
      </w:r>
      <w:r w:rsidR="00FA5CD8" w:rsidRPr="00FA5CD8">
        <w:rPr>
          <w:rFonts w:eastAsia="Times New Roman"/>
          <w:spacing w:val="2"/>
          <w:szCs w:val="28"/>
          <w:lang w:eastAsia="ru-RU"/>
        </w:rPr>
        <w:t xml:space="preserve"> рабочих дней со дня представления в </w:t>
      </w:r>
      <w:r w:rsidR="00FA5CD8">
        <w:rPr>
          <w:rFonts w:eastAsia="Times New Roman"/>
          <w:spacing w:val="2"/>
          <w:szCs w:val="28"/>
          <w:lang w:eastAsia="ru-RU"/>
        </w:rPr>
        <w:t>учреждение</w:t>
      </w:r>
      <w:r w:rsidR="00FA5CD8" w:rsidRPr="00FA5CD8">
        <w:rPr>
          <w:rFonts w:eastAsia="Times New Roman"/>
          <w:spacing w:val="2"/>
          <w:szCs w:val="28"/>
          <w:lang w:eastAsia="ru-RU"/>
        </w:rPr>
        <w:t xml:space="preserve"> заявления, указанного в подпункте</w:t>
      </w:r>
      <w:r w:rsidR="00684D66">
        <w:rPr>
          <w:rFonts w:eastAsia="Times New Roman"/>
          <w:spacing w:val="2"/>
          <w:szCs w:val="28"/>
          <w:lang w:eastAsia="ru-RU"/>
        </w:rPr>
        <w:t xml:space="preserve"> </w:t>
      </w:r>
      <w:r w:rsidR="00684D66" w:rsidRPr="00881432">
        <w:rPr>
          <w:rFonts w:eastAsia="Times New Roman"/>
          <w:spacing w:val="2"/>
          <w:szCs w:val="28"/>
          <w:lang w:eastAsia="ru-RU"/>
        </w:rPr>
        <w:t xml:space="preserve">2.6.1.18.1 </w:t>
      </w:r>
      <w:r w:rsidR="00684D66">
        <w:rPr>
          <w:rFonts w:eastAsia="Times New Roman"/>
          <w:spacing w:val="2"/>
          <w:szCs w:val="28"/>
          <w:lang w:eastAsia="ru-RU"/>
        </w:rPr>
        <w:t xml:space="preserve">настоящего </w:t>
      </w:r>
      <w:r w:rsidR="00684D66" w:rsidRPr="00881432">
        <w:rPr>
          <w:rFonts w:eastAsia="Times New Roman"/>
          <w:spacing w:val="2"/>
          <w:szCs w:val="28"/>
          <w:lang w:eastAsia="ru-RU"/>
        </w:rPr>
        <w:t>Административного регламента</w:t>
      </w:r>
      <w:r w:rsidR="003A26E3">
        <w:rPr>
          <w:rFonts w:eastAsia="Times New Roman"/>
          <w:spacing w:val="2"/>
          <w:szCs w:val="28"/>
          <w:lang w:eastAsia="ru-RU"/>
        </w:rPr>
        <w:t>;</w:t>
      </w:r>
      <w:r w:rsidR="00FA5CD8" w:rsidRPr="00FA5CD8">
        <w:rPr>
          <w:rFonts w:eastAsia="Times New Roman"/>
          <w:spacing w:val="2"/>
          <w:szCs w:val="28"/>
          <w:lang w:eastAsia="ru-RU"/>
        </w:rPr>
        <w:t xml:space="preserve"> </w:t>
      </w:r>
    </w:p>
    <w:p w:rsidR="00FA5CD8" w:rsidRDefault="00A21B9B" w:rsidP="00881432">
      <w:pPr>
        <w:shd w:val="clear" w:color="auto" w:fill="FFFFFF" w:themeFill="background1"/>
        <w:spacing w:line="360" w:lineRule="auto"/>
        <w:ind w:firstLine="709"/>
        <w:textAlignment w:val="baseline"/>
        <w:rPr>
          <w:rFonts w:eastAsia="Times New Roman"/>
          <w:spacing w:val="2"/>
          <w:szCs w:val="28"/>
          <w:lang w:eastAsia="ru-RU"/>
        </w:rPr>
      </w:pPr>
      <w:r>
        <w:rPr>
          <w:rFonts w:eastAsia="Times New Roman"/>
          <w:spacing w:val="2"/>
          <w:szCs w:val="28"/>
          <w:lang w:eastAsia="ru-RU"/>
        </w:rPr>
        <w:t>тридцати пяти</w:t>
      </w:r>
      <w:r w:rsidR="00FA5CD8" w:rsidRPr="00FA5CD8">
        <w:rPr>
          <w:rFonts w:eastAsia="Times New Roman"/>
          <w:spacing w:val="2"/>
          <w:szCs w:val="28"/>
          <w:lang w:eastAsia="ru-RU"/>
        </w:rPr>
        <w:t xml:space="preserve"> рабочих дней со дня представления в </w:t>
      </w:r>
      <w:r w:rsidR="00684D66">
        <w:rPr>
          <w:rFonts w:eastAsia="Times New Roman"/>
          <w:spacing w:val="2"/>
          <w:szCs w:val="28"/>
          <w:lang w:eastAsia="ru-RU"/>
        </w:rPr>
        <w:t>учреждение</w:t>
      </w:r>
      <w:r w:rsidR="00FA5CD8" w:rsidRPr="00FA5CD8">
        <w:rPr>
          <w:rFonts w:eastAsia="Times New Roman"/>
          <w:spacing w:val="2"/>
          <w:szCs w:val="28"/>
          <w:lang w:eastAsia="ru-RU"/>
        </w:rPr>
        <w:t xml:space="preserve"> документов, указанных в подпункте</w:t>
      </w:r>
      <w:r w:rsidR="00684D66">
        <w:rPr>
          <w:rFonts w:eastAsia="Times New Roman"/>
          <w:spacing w:val="2"/>
          <w:szCs w:val="28"/>
          <w:lang w:eastAsia="ru-RU"/>
        </w:rPr>
        <w:t xml:space="preserve"> </w:t>
      </w:r>
      <w:r w:rsidR="00684D66" w:rsidRPr="00881432">
        <w:rPr>
          <w:rFonts w:eastAsia="Times New Roman"/>
          <w:spacing w:val="2"/>
          <w:szCs w:val="28"/>
          <w:lang w:eastAsia="ru-RU"/>
        </w:rPr>
        <w:t xml:space="preserve">2.6.1.18.2 </w:t>
      </w:r>
      <w:r w:rsidR="00684D66">
        <w:rPr>
          <w:rFonts w:eastAsia="Times New Roman"/>
          <w:spacing w:val="2"/>
          <w:szCs w:val="28"/>
          <w:lang w:eastAsia="ru-RU"/>
        </w:rPr>
        <w:t xml:space="preserve">настоящего </w:t>
      </w:r>
      <w:r w:rsidR="00684D66" w:rsidRPr="00881432">
        <w:rPr>
          <w:rFonts w:eastAsia="Times New Roman"/>
          <w:spacing w:val="2"/>
          <w:szCs w:val="28"/>
          <w:lang w:eastAsia="ru-RU"/>
        </w:rPr>
        <w:t>Административного регламента</w:t>
      </w:r>
      <w:r>
        <w:rPr>
          <w:rFonts w:eastAsia="Times New Roman"/>
          <w:spacing w:val="2"/>
          <w:szCs w:val="28"/>
          <w:lang w:eastAsia="ru-RU"/>
        </w:rPr>
        <w:t>.</w:t>
      </w:r>
    </w:p>
    <w:p w:rsidR="00314403" w:rsidRDefault="00690054" w:rsidP="00881432">
      <w:pPr>
        <w:shd w:val="clear" w:color="auto" w:fill="FFFFFF" w:themeFill="background1"/>
        <w:spacing w:line="360" w:lineRule="auto"/>
        <w:ind w:firstLine="709"/>
        <w:textAlignment w:val="baseline"/>
        <w:rPr>
          <w:rFonts w:eastAsia="Times New Roman"/>
          <w:spacing w:val="2"/>
          <w:szCs w:val="28"/>
          <w:lang w:eastAsia="ru-RU"/>
        </w:rPr>
      </w:pPr>
      <w:r>
        <w:rPr>
          <w:rFonts w:eastAsia="Times New Roman"/>
          <w:spacing w:val="2"/>
          <w:szCs w:val="28"/>
          <w:lang w:eastAsia="ru-RU"/>
        </w:rPr>
        <w:t xml:space="preserve">2.4.8. </w:t>
      </w:r>
      <w:r w:rsidRPr="00690054">
        <w:rPr>
          <w:rFonts w:eastAsia="Times New Roman"/>
          <w:spacing w:val="2"/>
          <w:szCs w:val="28"/>
          <w:lang w:eastAsia="ru-RU"/>
        </w:rPr>
        <w:t xml:space="preserve">При подготовке заключения государственной экспертизы по результатам экспертного сопровождения в случае, указанном </w:t>
      </w:r>
      <w:r w:rsidR="0012553B">
        <w:rPr>
          <w:rFonts w:eastAsia="Times New Roman"/>
          <w:spacing w:val="2"/>
          <w:szCs w:val="28"/>
          <w:lang w:eastAsia="ru-RU"/>
        </w:rPr>
        <w:br/>
      </w:r>
      <w:r w:rsidRPr="00690054">
        <w:rPr>
          <w:rFonts w:eastAsia="Times New Roman"/>
          <w:spacing w:val="2"/>
          <w:szCs w:val="28"/>
          <w:lang w:eastAsia="ru-RU"/>
        </w:rPr>
        <w:t>в подпункте</w:t>
      </w:r>
      <w:r w:rsidR="0012553B">
        <w:rPr>
          <w:rFonts w:eastAsia="Times New Roman"/>
          <w:spacing w:val="2"/>
          <w:szCs w:val="28"/>
          <w:lang w:eastAsia="ru-RU"/>
        </w:rPr>
        <w:t xml:space="preserve"> 2.6.1.18.2 настоящего Административного регламента</w:t>
      </w:r>
      <w:r w:rsidRPr="00690054">
        <w:rPr>
          <w:rFonts w:eastAsia="Times New Roman"/>
          <w:spacing w:val="2"/>
          <w:szCs w:val="28"/>
          <w:lang w:eastAsia="ru-RU"/>
        </w:rPr>
        <w:t xml:space="preserve">, может осуществляться оперативное внесение изменений в смету на строительство, реконструкцию, но не </w:t>
      </w:r>
      <w:proofErr w:type="gramStart"/>
      <w:r w:rsidRPr="00690054">
        <w:rPr>
          <w:rFonts w:eastAsia="Times New Roman"/>
          <w:spacing w:val="2"/>
          <w:szCs w:val="28"/>
          <w:lang w:eastAsia="ru-RU"/>
        </w:rPr>
        <w:t>позднее</w:t>
      </w:r>
      <w:proofErr w:type="gramEnd"/>
      <w:r w:rsidRPr="00690054">
        <w:rPr>
          <w:rFonts w:eastAsia="Times New Roman"/>
          <w:spacing w:val="2"/>
          <w:szCs w:val="28"/>
          <w:lang w:eastAsia="ru-RU"/>
        </w:rPr>
        <w:t xml:space="preserve"> чем за </w:t>
      </w:r>
      <w:r w:rsidR="0012553B">
        <w:rPr>
          <w:rFonts w:eastAsia="Times New Roman"/>
          <w:spacing w:val="2"/>
          <w:szCs w:val="28"/>
          <w:lang w:eastAsia="ru-RU"/>
        </w:rPr>
        <w:t>десять</w:t>
      </w:r>
      <w:r w:rsidRPr="00690054">
        <w:rPr>
          <w:rFonts w:eastAsia="Times New Roman"/>
          <w:spacing w:val="2"/>
          <w:szCs w:val="28"/>
          <w:lang w:eastAsia="ru-RU"/>
        </w:rPr>
        <w:t xml:space="preserve"> рабочих дней до окончания срока проведения государственной экспертизы</w:t>
      </w:r>
      <w:r w:rsidR="00314403" w:rsidRPr="00881432">
        <w:rPr>
          <w:rFonts w:eastAsia="Times New Roman"/>
          <w:spacing w:val="2"/>
          <w:szCs w:val="28"/>
          <w:lang w:eastAsia="ru-RU"/>
        </w:rPr>
        <w:t>.</w:t>
      </w:r>
    </w:p>
    <w:p w:rsidR="0012553B" w:rsidRPr="00881432" w:rsidRDefault="0012553B" w:rsidP="00881432">
      <w:pPr>
        <w:shd w:val="clear" w:color="auto" w:fill="FFFFFF" w:themeFill="background1"/>
        <w:spacing w:line="360" w:lineRule="auto"/>
        <w:ind w:firstLine="709"/>
        <w:textAlignment w:val="baseline"/>
        <w:rPr>
          <w:rFonts w:eastAsia="Times New Roman"/>
          <w:spacing w:val="2"/>
          <w:szCs w:val="28"/>
          <w:lang w:eastAsia="ru-RU"/>
        </w:rPr>
      </w:pPr>
      <w:r>
        <w:rPr>
          <w:rFonts w:eastAsia="Times New Roman"/>
          <w:spacing w:val="2"/>
          <w:szCs w:val="28"/>
          <w:lang w:eastAsia="ru-RU"/>
        </w:rPr>
        <w:lastRenderedPageBreak/>
        <w:t xml:space="preserve">2.4.9. </w:t>
      </w:r>
      <w:proofErr w:type="gramStart"/>
      <w:r w:rsidRPr="0012553B">
        <w:rPr>
          <w:rFonts w:eastAsia="Times New Roman"/>
          <w:spacing w:val="2"/>
          <w:szCs w:val="28"/>
          <w:lang w:eastAsia="ru-RU"/>
        </w:rPr>
        <w:t xml:space="preserve">Подготовка заключения государственной экспертизы по результатам экспертного сопровождения начинается со дня представления документов, указанных в </w:t>
      </w:r>
      <w:r>
        <w:rPr>
          <w:rFonts w:eastAsia="Times New Roman"/>
          <w:spacing w:val="2"/>
          <w:szCs w:val="28"/>
          <w:lang w:eastAsia="ru-RU"/>
        </w:rPr>
        <w:t>под</w:t>
      </w:r>
      <w:r w:rsidRPr="0012553B">
        <w:rPr>
          <w:rFonts w:eastAsia="Times New Roman"/>
          <w:spacing w:val="2"/>
          <w:szCs w:val="28"/>
          <w:lang w:eastAsia="ru-RU"/>
        </w:rPr>
        <w:t xml:space="preserve">пункте </w:t>
      </w:r>
      <w:r>
        <w:rPr>
          <w:rFonts w:eastAsia="Times New Roman"/>
          <w:spacing w:val="2"/>
          <w:szCs w:val="28"/>
          <w:lang w:eastAsia="ru-RU"/>
        </w:rPr>
        <w:t>2.6.1.18</w:t>
      </w:r>
      <w:r w:rsidRPr="0012553B">
        <w:rPr>
          <w:rFonts w:eastAsia="Times New Roman"/>
          <w:spacing w:val="2"/>
          <w:szCs w:val="28"/>
          <w:lang w:eastAsia="ru-RU"/>
        </w:rPr>
        <w:t xml:space="preserve"> настоящего </w:t>
      </w:r>
      <w:r>
        <w:rPr>
          <w:rFonts w:eastAsia="Times New Roman"/>
          <w:spacing w:val="2"/>
          <w:szCs w:val="28"/>
          <w:lang w:eastAsia="ru-RU"/>
        </w:rPr>
        <w:t>Административного регламента</w:t>
      </w:r>
      <w:r w:rsidRPr="0012553B">
        <w:rPr>
          <w:rFonts w:eastAsia="Times New Roman"/>
          <w:spacing w:val="2"/>
          <w:szCs w:val="28"/>
          <w:lang w:eastAsia="ru-RU"/>
        </w:rPr>
        <w:t>, и завершается направлением (вручением) заявителю заключения государственной экспертизы по результатам экспертного сопровождения, включенного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содержат сведения, составляющие государственную тайну).</w:t>
      </w:r>
      <w:proofErr w:type="gramEnd"/>
    </w:p>
    <w:p w:rsidR="00314403" w:rsidRDefault="00A71DD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2.4.</w:t>
      </w:r>
      <w:r w:rsidR="0012553B">
        <w:rPr>
          <w:rFonts w:eastAsia="Times New Roman"/>
          <w:spacing w:val="2"/>
          <w:szCs w:val="28"/>
          <w:lang w:eastAsia="ru-RU"/>
        </w:rPr>
        <w:t>10</w:t>
      </w:r>
      <w:r w:rsidR="00314403" w:rsidRPr="00881432">
        <w:rPr>
          <w:rFonts w:eastAsia="Times New Roman"/>
          <w:spacing w:val="2"/>
          <w:szCs w:val="28"/>
          <w:lang w:eastAsia="ru-RU"/>
        </w:rPr>
        <w:t>. Срок выдачи (направления) результата предоставления государственной услуги не может превышать один рабочий день.</w:t>
      </w:r>
    </w:p>
    <w:p w:rsidR="005F55EE" w:rsidRPr="00B305D3" w:rsidRDefault="005F55EE" w:rsidP="00B305D3">
      <w:pPr>
        <w:shd w:val="clear" w:color="auto" w:fill="FFFFFF" w:themeFill="background1"/>
        <w:ind w:firstLine="709"/>
        <w:textAlignment w:val="baseline"/>
        <w:rPr>
          <w:rFonts w:eastAsia="Times New Roman"/>
          <w:b/>
          <w:spacing w:val="2"/>
          <w:sz w:val="20"/>
          <w:szCs w:val="28"/>
          <w:lang w:eastAsia="ru-RU"/>
        </w:rPr>
      </w:pPr>
    </w:p>
    <w:p w:rsidR="00314403" w:rsidRPr="005F55EE" w:rsidRDefault="00314403" w:rsidP="00B305D3">
      <w:pPr>
        <w:shd w:val="clear" w:color="auto" w:fill="FFFFFF" w:themeFill="background1"/>
        <w:ind w:left="1418" w:hanging="709"/>
        <w:textAlignment w:val="baseline"/>
        <w:outlineLvl w:val="3"/>
        <w:rPr>
          <w:rFonts w:eastAsia="Times New Roman"/>
          <w:b/>
          <w:spacing w:val="2"/>
          <w:szCs w:val="28"/>
          <w:lang w:eastAsia="ru-RU"/>
        </w:rPr>
      </w:pPr>
      <w:r w:rsidRPr="005F55EE">
        <w:rPr>
          <w:rFonts w:eastAsia="Times New Roman"/>
          <w:b/>
          <w:spacing w:val="2"/>
          <w:szCs w:val="28"/>
          <w:lang w:eastAsia="ru-RU"/>
        </w:rPr>
        <w:t>2.5. Перечень нормативных правовых актов, регулирующих отношения, возникающие в связи с предоставлением государственной услуги</w:t>
      </w:r>
    </w:p>
    <w:p w:rsidR="005F55EE" w:rsidRDefault="005F55EE" w:rsidP="00B305D3">
      <w:pPr>
        <w:shd w:val="clear" w:color="auto" w:fill="FFFFFF" w:themeFill="background1"/>
        <w:ind w:firstLine="709"/>
        <w:textAlignment w:val="baseline"/>
        <w:rPr>
          <w:rFonts w:eastAsia="Times New Roman"/>
          <w:b/>
          <w:spacing w:val="2"/>
          <w:szCs w:val="28"/>
          <w:lang w:eastAsia="ru-RU"/>
        </w:rPr>
      </w:pPr>
    </w:p>
    <w:p w:rsidR="005F55EE" w:rsidRDefault="00314403" w:rsidP="005F55EE">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Перечень нормативных правовых актов размещен на официальном сайте </w:t>
      </w:r>
      <w:r w:rsidR="003A5AED">
        <w:rPr>
          <w:rFonts w:eastAsia="Times New Roman"/>
          <w:spacing w:val="2"/>
          <w:szCs w:val="28"/>
          <w:lang w:eastAsia="ru-RU"/>
        </w:rPr>
        <w:t>у</w:t>
      </w:r>
      <w:r w:rsidRPr="00881432">
        <w:rPr>
          <w:rFonts w:eastAsia="Times New Roman"/>
          <w:spacing w:val="2"/>
          <w:szCs w:val="28"/>
          <w:lang w:eastAsia="ru-RU"/>
        </w:rPr>
        <w:t>чреждения</w:t>
      </w:r>
      <w:r w:rsidR="00947588" w:rsidRPr="00881432">
        <w:rPr>
          <w:rFonts w:eastAsia="Times New Roman"/>
          <w:spacing w:val="2"/>
          <w:szCs w:val="28"/>
          <w:lang w:eastAsia="ru-RU"/>
        </w:rPr>
        <w:t xml:space="preserve"> в сети «Интернет»</w:t>
      </w:r>
      <w:r w:rsidRPr="00881432">
        <w:rPr>
          <w:rFonts w:eastAsia="Times New Roman"/>
          <w:spacing w:val="2"/>
          <w:szCs w:val="28"/>
          <w:lang w:eastAsia="ru-RU"/>
        </w:rPr>
        <w:t xml:space="preserve">, </w:t>
      </w:r>
      <w:r w:rsidR="008A4B52" w:rsidRPr="00881432">
        <w:rPr>
          <w:rFonts w:eastAsia="Times New Roman"/>
          <w:spacing w:val="2"/>
          <w:szCs w:val="28"/>
          <w:lang w:eastAsia="ru-RU"/>
        </w:rPr>
        <w:t>Едином портале</w:t>
      </w:r>
      <w:r w:rsidR="00651CA5" w:rsidRPr="00881432">
        <w:rPr>
          <w:rFonts w:eastAsia="Times New Roman"/>
          <w:spacing w:val="2"/>
          <w:szCs w:val="28"/>
          <w:lang w:eastAsia="ru-RU"/>
        </w:rPr>
        <w:t xml:space="preserve">, </w:t>
      </w:r>
      <w:r w:rsidR="008A4B52" w:rsidRPr="00881432">
        <w:rPr>
          <w:rFonts w:eastAsia="Times New Roman"/>
          <w:spacing w:val="2"/>
          <w:szCs w:val="28"/>
          <w:lang w:eastAsia="ru-RU"/>
        </w:rPr>
        <w:t>Портале</w:t>
      </w:r>
      <w:r w:rsidRPr="00881432">
        <w:rPr>
          <w:rFonts w:eastAsia="Times New Roman"/>
          <w:spacing w:val="2"/>
          <w:szCs w:val="28"/>
          <w:lang w:eastAsia="ru-RU"/>
        </w:rPr>
        <w:t>.</w:t>
      </w:r>
    </w:p>
    <w:p w:rsidR="005F55EE" w:rsidRPr="00B305D3" w:rsidRDefault="005F55EE" w:rsidP="00B305D3">
      <w:pPr>
        <w:shd w:val="clear" w:color="auto" w:fill="FFFFFF" w:themeFill="background1"/>
        <w:ind w:firstLine="709"/>
        <w:textAlignment w:val="baseline"/>
        <w:rPr>
          <w:rFonts w:eastAsia="Times New Roman"/>
          <w:b/>
          <w:spacing w:val="2"/>
          <w:sz w:val="20"/>
          <w:szCs w:val="28"/>
          <w:lang w:eastAsia="ru-RU"/>
        </w:rPr>
      </w:pPr>
    </w:p>
    <w:p w:rsidR="00314403" w:rsidRPr="005F55EE" w:rsidRDefault="00314403" w:rsidP="00B305D3">
      <w:pPr>
        <w:shd w:val="clear" w:color="auto" w:fill="FFFFFF" w:themeFill="background1"/>
        <w:ind w:left="1418" w:hanging="709"/>
        <w:textAlignment w:val="baseline"/>
        <w:rPr>
          <w:rFonts w:eastAsia="Times New Roman"/>
          <w:b/>
          <w:spacing w:val="2"/>
          <w:szCs w:val="28"/>
          <w:lang w:eastAsia="ru-RU"/>
        </w:rPr>
      </w:pPr>
      <w:r w:rsidRPr="005F55EE">
        <w:rPr>
          <w:rFonts w:eastAsia="Times New Roman"/>
          <w:b/>
          <w:spacing w:val="2"/>
          <w:szCs w:val="28"/>
          <w:lang w:eastAsia="ru-RU"/>
        </w:rPr>
        <w:t xml:space="preserve">2.6.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w:t>
      </w:r>
      <w:r w:rsidR="00A21B9B">
        <w:rPr>
          <w:rFonts w:eastAsia="Times New Roman"/>
          <w:b/>
          <w:spacing w:val="2"/>
          <w:szCs w:val="28"/>
          <w:lang w:eastAsia="ru-RU"/>
        </w:rPr>
        <w:t>представления</w:t>
      </w:r>
    </w:p>
    <w:p w:rsidR="005F55EE" w:rsidRPr="00881432" w:rsidRDefault="005F55EE" w:rsidP="00B305D3">
      <w:pPr>
        <w:shd w:val="clear" w:color="auto" w:fill="FFFFFF" w:themeFill="background1"/>
        <w:ind w:firstLine="709"/>
        <w:textAlignment w:val="baseline"/>
        <w:rPr>
          <w:rFonts w:eastAsia="Times New Roman"/>
          <w:spacing w:val="2"/>
          <w:szCs w:val="28"/>
          <w:lang w:eastAsia="ru-RU"/>
        </w:rPr>
      </w:pPr>
    </w:p>
    <w:p w:rsidR="0075486D"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2.6.1. </w:t>
      </w:r>
      <w:r w:rsidR="0075486D" w:rsidRPr="00881432">
        <w:rPr>
          <w:rFonts w:eastAsia="Times New Roman"/>
          <w:spacing w:val="2"/>
          <w:szCs w:val="28"/>
          <w:lang w:eastAsia="ru-RU"/>
        </w:rPr>
        <w:t>Формирование запроса на предоставление государственной услуги осуществляется посредством заполнения электронной формы запроса на</w:t>
      </w:r>
      <w:r w:rsidR="0075486D" w:rsidRPr="00881432">
        <w:t xml:space="preserve"> </w:t>
      </w:r>
      <w:r w:rsidR="0075486D" w:rsidRPr="00881432">
        <w:rPr>
          <w:rFonts w:eastAsia="Times New Roman"/>
          <w:spacing w:val="2"/>
          <w:szCs w:val="28"/>
          <w:lang w:eastAsia="ru-RU"/>
        </w:rPr>
        <w:t xml:space="preserve">официальном сайте </w:t>
      </w:r>
      <w:r w:rsidR="003A5AED">
        <w:rPr>
          <w:rFonts w:eastAsia="Times New Roman"/>
          <w:spacing w:val="2"/>
          <w:szCs w:val="28"/>
          <w:lang w:eastAsia="ru-RU"/>
        </w:rPr>
        <w:t>у</w:t>
      </w:r>
      <w:r w:rsidR="0075486D" w:rsidRPr="00881432">
        <w:rPr>
          <w:rFonts w:eastAsia="Times New Roman"/>
          <w:spacing w:val="2"/>
          <w:szCs w:val="28"/>
          <w:lang w:eastAsia="ru-RU"/>
        </w:rPr>
        <w:t xml:space="preserve">чреждения, </w:t>
      </w:r>
      <w:r w:rsidR="008A4B52" w:rsidRPr="00881432">
        <w:rPr>
          <w:rFonts w:eastAsia="Times New Roman"/>
          <w:spacing w:val="2"/>
          <w:szCs w:val="28"/>
          <w:lang w:eastAsia="ru-RU"/>
        </w:rPr>
        <w:t>на</w:t>
      </w:r>
      <w:r w:rsidR="00817691" w:rsidRPr="00881432">
        <w:rPr>
          <w:rFonts w:eastAsia="Times New Roman"/>
          <w:spacing w:val="2"/>
          <w:szCs w:val="28"/>
          <w:lang w:eastAsia="ru-RU"/>
        </w:rPr>
        <w:t xml:space="preserve"> </w:t>
      </w:r>
      <w:r w:rsidR="008A4B52" w:rsidRPr="00881432">
        <w:rPr>
          <w:rFonts w:eastAsia="Times New Roman"/>
          <w:spacing w:val="2"/>
          <w:szCs w:val="28"/>
          <w:lang w:eastAsia="ru-RU"/>
        </w:rPr>
        <w:t>Едином портале</w:t>
      </w:r>
      <w:r w:rsidR="0075486D" w:rsidRPr="00881432">
        <w:rPr>
          <w:rFonts w:eastAsia="Times New Roman"/>
          <w:spacing w:val="2"/>
          <w:szCs w:val="28"/>
          <w:lang w:eastAsia="ru-RU"/>
        </w:rPr>
        <w:t>,</w:t>
      </w:r>
      <w:r w:rsidR="008A4B52" w:rsidRPr="00881432">
        <w:t xml:space="preserve"> </w:t>
      </w:r>
      <w:r w:rsidR="008A4B52" w:rsidRPr="00881432">
        <w:rPr>
          <w:rFonts w:eastAsia="Times New Roman"/>
          <w:spacing w:val="2"/>
          <w:szCs w:val="28"/>
          <w:lang w:eastAsia="ru-RU"/>
        </w:rPr>
        <w:t>Портале</w:t>
      </w:r>
      <w:r w:rsidR="0075486D" w:rsidRPr="00881432">
        <w:rPr>
          <w:rFonts w:eastAsia="Times New Roman"/>
          <w:spacing w:val="2"/>
          <w:szCs w:val="28"/>
          <w:lang w:eastAsia="ru-RU"/>
        </w:rPr>
        <w:t>, без необходимости дополнительной подачи запроса в какой-либо иной форме.</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lastRenderedPageBreak/>
        <w:t>2.6.1.1. Для проведения государственной экспертизы одновременно проектной документации и результатов инженерных изысканий, выполненных для подготовки такой проектной документации, заявитель представляет следующие документы:</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2.6.1.1.1. </w:t>
      </w:r>
      <w:r w:rsidR="003A5AED">
        <w:rPr>
          <w:rFonts w:eastAsia="Times New Roman"/>
          <w:spacing w:val="2"/>
          <w:szCs w:val="28"/>
          <w:lang w:eastAsia="ru-RU"/>
        </w:rPr>
        <w:t>З</w:t>
      </w:r>
      <w:r w:rsidRPr="00881432">
        <w:rPr>
          <w:rFonts w:eastAsia="Times New Roman"/>
          <w:spacing w:val="2"/>
          <w:szCs w:val="28"/>
          <w:lang w:eastAsia="ru-RU"/>
        </w:rPr>
        <w:t xml:space="preserve">аявление о проведении государственной экспертизы </w:t>
      </w:r>
      <w:r w:rsidR="003A5AED">
        <w:rPr>
          <w:rFonts w:eastAsia="Times New Roman"/>
          <w:spacing w:val="2"/>
          <w:szCs w:val="28"/>
          <w:lang w:eastAsia="ru-RU"/>
        </w:rPr>
        <w:br/>
      </w:r>
      <w:r w:rsidRPr="00881432">
        <w:rPr>
          <w:rFonts w:eastAsia="Times New Roman"/>
          <w:spacing w:val="2"/>
          <w:szCs w:val="28"/>
          <w:lang w:eastAsia="ru-RU"/>
        </w:rPr>
        <w:t xml:space="preserve">(далее </w:t>
      </w:r>
      <w:r w:rsidR="005F55EE">
        <w:rPr>
          <w:rFonts w:eastAsia="Times New Roman"/>
          <w:spacing w:val="2"/>
          <w:szCs w:val="28"/>
          <w:lang w:eastAsia="ru-RU"/>
        </w:rPr>
        <w:t>–</w:t>
      </w:r>
      <w:r w:rsidR="004F4C4C">
        <w:rPr>
          <w:rFonts w:eastAsia="Times New Roman"/>
          <w:spacing w:val="2"/>
          <w:szCs w:val="28"/>
          <w:lang w:eastAsia="ru-RU"/>
        </w:rPr>
        <w:t xml:space="preserve"> з</w:t>
      </w:r>
      <w:r w:rsidRPr="00881432">
        <w:rPr>
          <w:rFonts w:eastAsia="Times New Roman"/>
          <w:spacing w:val="2"/>
          <w:szCs w:val="28"/>
          <w:lang w:eastAsia="ru-RU"/>
        </w:rPr>
        <w:t>аявление), оформленное согласно приложению</w:t>
      </w:r>
      <w:r w:rsidR="003A5AED">
        <w:rPr>
          <w:rFonts w:eastAsia="Times New Roman"/>
          <w:spacing w:val="2"/>
          <w:szCs w:val="28"/>
          <w:lang w:eastAsia="ru-RU"/>
        </w:rPr>
        <w:t xml:space="preserve"> №</w:t>
      </w:r>
      <w:r w:rsidRPr="00881432">
        <w:rPr>
          <w:rFonts w:eastAsia="Times New Roman"/>
          <w:spacing w:val="2"/>
          <w:szCs w:val="28"/>
          <w:lang w:eastAsia="ru-RU"/>
        </w:rPr>
        <w:t xml:space="preserve"> 1 к </w:t>
      </w:r>
      <w:r w:rsidR="003A5AED">
        <w:rPr>
          <w:rFonts w:eastAsia="Times New Roman"/>
          <w:spacing w:val="2"/>
          <w:szCs w:val="28"/>
          <w:lang w:eastAsia="ru-RU"/>
        </w:rPr>
        <w:t xml:space="preserve">настоящему </w:t>
      </w:r>
      <w:r w:rsidRPr="00881432">
        <w:rPr>
          <w:rFonts w:eastAsia="Times New Roman"/>
          <w:spacing w:val="2"/>
          <w:szCs w:val="28"/>
          <w:lang w:eastAsia="ru-RU"/>
        </w:rPr>
        <w:t>Административному регламенту. Заявление заполняется посредством внесения сведений в интерактивную форму</w:t>
      </w:r>
      <w:r w:rsidR="003A5AED">
        <w:rPr>
          <w:rFonts w:eastAsia="Times New Roman"/>
          <w:spacing w:val="2"/>
          <w:szCs w:val="28"/>
          <w:lang w:eastAsia="ru-RU"/>
        </w:rPr>
        <w:t>.</w:t>
      </w:r>
      <w:r w:rsidRPr="00881432">
        <w:rPr>
          <w:rFonts w:eastAsia="Times New Roman"/>
          <w:spacing w:val="2"/>
          <w:szCs w:val="28"/>
          <w:lang w:eastAsia="ru-RU"/>
        </w:rPr>
        <w:t xml:space="preserve"> </w:t>
      </w:r>
      <w:r w:rsidR="003A5AED">
        <w:rPr>
          <w:rFonts w:eastAsia="Times New Roman"/>
          <w:spacing w:val="2"/>
          <w:szCs w:val="28"/>
          <w:lang w:eastAsia="ru-RU"/>
        </w:rPr>
        <w:t>В</w:t>
      </w:r>
      <w:r w:rsidRPr="00881432">
        <w:rPr>
          <w:rFonts w:eastAsia="Times New Roman"/>
          <w:spacing w:val="2"/>
          <w:szCs w:val="28"/>
          <w:lang w:eastAsia="ru-RU"/>
        </w:rPr>
        <w:t xml:space="preserve"> </w:t>
      </w:r>
      <w:r w:rsidR="003A5AED">
        <w:rPr>
          <w:rFonts w:eastAsia="Times New Roman"/>
          <w:spacing w:val="2"/>
          <w:szCs w:val="28"/>
          <w:lang w:eastAsia="ru-RU"/>
        </w:rPr>
        <w:t>заявлении</w:t>
      </w:r>
      <w:r w:rsidRPr="00881432">
        <w:rPr>
          <w:rFonts w:eastAsia="Times New Roman"/>
          <w:spacing w:val="2"/>
          <w:szCs w:val="28"/>
          <w:lang w:eastAsia="ru-RU"/>
        </w:rPr>
        <w:t xml:space="preserve"> указываются:</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2.6.1.1.1.1. </w:t>
      </w:r>
      <w:proofErr w:type="gramStart"/>
      <w:r w:rsidR="003A5AED">
        <w:rPr>
          <w:rFonts w:eastAsia="Times New Roman"/>
          <w:spacing w:val="2"/>
          <w:szCs w:val="28"/>
          <w:lang w:eastAsia="ru-RU"/>
        </w:rPr>
        <w:t>И</w:t>
      </w:r>
      <w:r w:rsidRPr="00881432">
        <w:rPr>
          <w:rFonts w:eastAsia="Times New Roman"/>
          <w:spacing w:val="2"/>
          <w:szCs w:val="28"/>
          <w:lang w:eastAsia="ru-RU"/>
        </w:rPr>
        <w:t xml:space="preserve">дентификационные сведения об исполнителях работ </w:t>
      </w:r>
      <w:r w:rsidR="003A5AED">
        <w:rPr>
          <w:rFonts w:eastAsia="Times New Roman"/>
          <w:spacing w:val="2"/>
          <w:szCs w:val="28"/>
          <w:lang w:eastAsia="ru-RU"/>
        </w:rPr>
        <w:t>–</w:t>
      </w:r>
      <w:r w:rsidRPr="00881432">
        <w:rPr>
          <w:rFonts w:eastAsia="Times New Roman"/>
          <w:spacing w:val="2"/>
          <w:szCs w:val="28"/>
          <w:lang w:eastAsia="ru-RU"/>
        </w:rPr>
        <w:t xml:space="preserve"> лицах, осуществивших подготовку проектной документации и выполнивших инженерные изыскания (фамилия, имя, отчество (при наличии), страховой номер индивидуального лицевого счета в системе обязательного пенсионного страхования, основной государственный регистрационный номер, почтовый адрес, адрес электронной почты (при наличии) индивидуального предпринимателя</w:t>
      </w:r>
      <w:r w:rsidR="00845139">
        <w:rPr>
          <w:rFonts w:eastAsia="Times New Roman"/>
          <w:spacing w:val="2"/>
          <w:szCs w:val="28"/>
          <w:lang w:eastAsia="ru-RU"/>
        </w:rPr>
        <w:t>,</w:t>
      </w:r>
      <w:r w:rsidRPr="00881432">
        <w:rPr>
          <w:rFonts w:eastAsia="Times New Roman"/>
          <w:spacing w:val="2"/>
          <w:szCs w:val="28"/>
          <w:lang w:eastAsia="ru-RU"/>
        </w:rPr>
        <w:t xml:space="preserve"> полное наименование, идентификационный номер налогоплательщика, основной государственный регистрационный номер, код причины постановки на учет в налоговом органе, место</w:t>
      </w:r>
      <w:proofErr w:type="gramEnd"/>
      <w:r w:rsidRPr="00881432">
        <w:rPr>
          <w:rFonts w:eastAsia="Times New Roman"/>
          <w:spacing w:val="2"/>
          <w:szCs w:val="28"/>
          <w:lang w:eastAsia="ru-RU"/>
        </w:rPr>
        <w:t xml:space="preserve"> нахождения и адрес, адрес электронной почты (</w:t>
      </w:r>
      <w:r w:rsidR="003A5AED">
        <w:rPr>
          <w:rFonts w:eastAsia="Times New Roman"/>
          <w:spacing w:val="2"/>
          <w:szCs w:val="28"/>
          <w:lang w:eastAsia="ru-RU"/>
        </w:rPr>
        <w:t>при наличии) юридического лица).</w:t>
      </w:r>
    </w:p>
    <w:p w:rsidR="00A71DD4"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2.6.1.1.1.2. </w:t>
      </w:r>
      <w:r w:rsidR="003A5AED">
        <w:rPr>
          <w:rFonts w:eastAsia="Times New Roman"/>
          <w:spacing w:val="2"/>
          <w:szCs w:val="28"/>
          <w:lang w:eastAsia="ru-RU"/>
        </w:rPr>
        <w:t>И</w:t>
      </w:r>
      <w:r w:rsidR="00A71DD4" w:rsidRPr="00881432">
        <w:rPr>
          <w:rFonts w:eastAsia="Times New Roman"/>
          <w:spacing w:val="2"/>
          <w:szCs w:val="28"/>
          <w:lang w:eastAsia="ru-RU"/>
        </w:rPr>
        <w:t xml:space="preserve">дентификационные сведения об объекте капитального строительства, проектная документация и (или) результаты инженерных </w:t>
      </w:r>
      <w:proofErr w:type="gramStart"/>
      <w:r w:rsidR="00A71DD4" w:rsidRPr="00881432">
        <w:rPr>
          <w:rFonts w:eastAsia="Times New Roman"/>
          <w:spacing w:val="2"/>
          <w:szCs w:val="28"/>
          <w:lang w:eastAsia="ru-RU"/>
        </w:rPr>
        <w:t>изысканий</w:t>
      </w:r>
      <w:proofErr w:type="gramEnd"/>
      <w:r w:rsidR="00A71DD4" w:rsidRPr="00881432">
        <w:rPr>
          <w:rFonts w:eastAsia="Times New Roman"/>
          <w:spacing w:val="2"/>
          <w:szCs w:val="28"/>
          <w:lang w:eastAsia="ru-RU"/>
        </w:rPr>
        <w:t xml:space="preserve"> в отношении которого представлены на государственную экспертизу (наименование объекта (объектов) предполагаемого строительства (реконструкции, капитального ремонта, сноса, работ по сохранению объектов культурного наследия (памятников истории и культуры) народов Российской Федерации), сведения о функциональном назначении объекта капитального строительства, почтовый (строительный) адрес объекта (объектов) капитального строительства, основные технико-экономические показатели объекта </w:t>
      </w:r>
      <w:proofErr w:type="gramStart"/>
      <w:r w:rsidR="00A71DD4" w:rsidRPr="00881432">
        <w:rPr>
          <w:rFonts w:eastAsia="Times New Roman"/>
          <w:spacing w:val="2"/>
          <w:szCs w:val="28"/>
          <w:lang w:eastAsia="ru-RU"/>
        </w:rPr>
        <w:t xml:space="preserve">капитального строительства (площадь, </w:t>
      </w:r>
      <w:r w:rsidR="00A71DD4" w:rsidRPr="00881432">
        <w:rPr>
          <w:rFonts w:eastAsia="Times New Roman"/>
          <w:spacing w:val="2"/>
          <w:szCs w:val="28"/>
          <w:lang w:eastAsia="ru-RU"/>
        </w:rPr>
        <w:lastRenderedPageBreak/>
        <w:t xml:space="preserve">объем, протяженность, количество этажей, производственная мощность и другие), кадастровый номер земельного участка (земельных участков), в пределах которого расположен </w:t>
      </w:r>
      <w:r w:rsidR="003A5AED" w:rsidRPr="00881432">
        <w:rPr>
          <w:rFonts w:eastAsia="Times New Roman"/>
          <w:spacing w:val="2"/>
          <w:szCs w:val="28"/>
          <w:lang w:eastAsia="ru-RU"/>
        </w:rPr>
        <w:t>объект капитального строительства</w:t>
      </w:r>
      <w:r w:rsidR="003A5AED">
        <w:rPr>
          <w:rFonts w:eastAsia="Times New Roman"/>
          <w:spacing w:val="2"/>
          <w:szCs w:val="28"/>
          <w:lang w:eastAsia="ru-RU"/>
        </w:rPr>
        <w:t xml:space="preserve"> </w:t>
      </w:r>
      <w:r w:rsidR="003A5AED" w:rsidRPr="00881432">
        <w:rPr>
          <w:rFonts w:eastAsia="Times New Roman"/>
          <w:spacing w:val="2"/>
          <w:szCs w:val="28"/>
          <w:lang w:eastAsia="ru-RU"/>
        </w:rPr>
        <w:t>(при наличии)</w:t>
      </w:r>
      <w:r w:rsidR="003A5AED">
        <w:rPr>
          <w:rFonts w:eastAsia="Times New Roman"/>
          <w:spacing w:val="2"/>
          <w:szCs w:val="28"/>
          <w:lang w:eastAsia="ru-RU"/>
        </w:rPr>
        <w:t xml:space="preserve"> </w:t>
      </w:r>
      <w:r w:rsidR="00A71DD4" w:rsidRPr="00881432">
        <w:rPr>
          <w:rFonts w:eastAsia="Times New Roman"/>
          <w:spacing w:val="2"/>
          <w:szCs w:val="28"/>
          <w:lang w:eastAsia="ru-RU"/>
        </w:rPr>
        <w:t xml:space="preserve">или планируется </w:t>
      </w:r>
      <w:r w:rsidR="003A5AED">
        <w:rPr>
          <w:rFonts w:eastAsia="Times New Roman"/>
          <w:spacing w:val="2"/>
          <w:szCs w:val="28"/>
          <w:lang w:eastAsia="ru-RU"/>
        </w:rPr>
        <w:t xml:space="preserve">его </w:t>
      </w:r>
      <w:r w:rsidR="00A71DD4" w:rsidRPr="00881432">
        <w:rPr>
          <w:rFonts w:eastAsia="Times New Roman"/>
          <w:spacing w:val="2"/>
          <w:szCs w:val="28"/>
          <w:lang w:eastAsia="ru-RU"/>
        </w:rPr>
        <w:t xml:space="preserve">расположение, номер и дата выдачи градостроительного плана земельного участка или </w:t>
      </w:r>
      <w:r w:rsidR="003A5AED">
        <w:rPr>
          <w:rFonts w:eastAsia="Times New Roman"/>
          <w:spacing w:val="2"/>
          <w:szCs w:val="28"/>
          <w:lang w:eastAsia="ru-RU"/>
        </w:rPr>
        <w:t>(</w:t>
      </w:r>
      <w:r w:rsidR="00A71DD4" w:rsidRPr="00881432">
        <w:rPr>
          <w:rFonts w:eastAsia="Times New Roman"/>
          <w:spacing w:val="2"/>
          <w:szCs w:val="28"/>
          <w:lang w:eastAsia="ru-RU"/>
        </w:rPr>
        <w:t>в случае подготовки проектной документации линейного объекта</w:t>
      </w:r>
      <w:r w:rsidR="003A5AED">
        <w:rPr>
          <w:rFonts w:eastAsia="Times New Roman"/>
          <w:spacing w:val="2"/>
          <w:szCs w:val="28"/>
          <w:lang w:eastAsia="ru-RU"/>
        </w:rPr>
        <w:t>)</w:t>
      </w:r>
      <w:r w:rsidR="00A71DD4" w:rsidRPr="00881432">
        <w:rPr>
          <w:rFonts w:eastAsia="Times New Roman"/>
          <w:spacing w:val="2"/>
          <w:szCs w:val="28"/>
          <w:lang w:eastAsia="ru-RU"/>
        </w:rPr>
        <w:t xml:space="preserve"> номер и дата документа, которым утверждена документация по планировке территории (за исключением случаев, при</w:t>
      </w:r>
      <w:proofErr w:type="gramEnd"/>
      <w:r w:rsidR="00A71DD4" w:rsidRPr="00881432">
        <w:rPr>
          <w:rFonts w:eastAsia="Times New Roman"/>
          <w:spacing w:val="2"/>
          <w:szCs w:val="28"/>
          <w:lang w:eastAsia="ru-RU"/>
        </w:rPr>
        <w:t xml:space="preserve"> </w:t>
      </w:r>
      <w:proofErr w:type="gramStart"/>
      <w:r w:rsidR="00A71DD4" w:rsidRPr="00881432">
        <w:rPr>
          <w:rFonts w:eastAsia="Times New Roman"/>
          <w:spacing w:val="2"/>
          <w:szCs w:val="28"/>
          <w:lang w:eastAsia="ru-RU"/>
        </w:rPr>
        <w:t>которых</w:t>
      </w:r>
      <w:proofErr w:type="gramEnd"/>
      <w:r w:rsidR="00A71DD4" w:rsidRPr="00881432">
        <w:rPr>
          <w:rFonts w:eastAsia="Times New Roman"/>
          <w:spacing w:val="2"/>
          <w:szCs w:val="28"/>
          <w:lang w:eastAsia="ru-RU"/>
        </w:rPr>
        <w:t xml:space="preserve"> для строительства, реконструкции линейного объекта не требуется подготовка документации по планировке территории)</w:t>
      </w:r>
      <w:r w:rsidR="003A5AED">
        <w:rPr>
          <w:rFonts w:eastAsia="Times New Roman"/>
          <w:spacing w:val="2"/>
          <w:szCs w:val="28"/>
          <w:lang w:eastAsia="ru-RU"/>
        </w:rPr>
        <w:t>.</w:t>
      </w:r>
      <w:r w:rsidR="00A71DD4" w:rsidRPr="00881432">
        <w:rPr>
          <w:rFonts w:eastAsia="Times New Roman"/>
          <w:spacing w:val="2"/>
          <w:szCs w:val="28"/>
          <w:lang w:eastAsia="ru-RU"/>
        </w:rPr>
        <w:t xml:space="preserve"> </w:t>
      </w:r>
      <w:r w:rsidR="003A5AED">
        <w:rPr>
          <w:rFonts w:eastAsia="Times New Roman"/>
          <w:spacing w:val="2"/>
          <w:szCs w:val="28"/>
          <w:lang w:eastAsia="ru-RU"/>
        </w:rPr>
        <w:t>В</w:t>
      </w:r>
      <w:r w:rsidR="00A71DD4" w:rsidRPr="00881432">
        <w:rPr>
          <w:rFonts w:eastAsia="Times New Roman"/>
          <w:spacing w:val="2"/>
          <w:szCs w:val="28"/>
          <w:lang w:eastAsia="ru-RU"/>
        </w:rPr>
        <w:t xml:space="preserve"> отношении сложного объекта (объекта, в состав которого входят два и более объекта капитального строительства) указанные сведения включаются в отношении каждого объ</w:t>
      </w:r>
      <w:r w:rsidR="003A5AED">
        <w:rPr>
          <w:rFonts w:eastAsia="Times New Roman"/>
          <w:spacing w:val="2"/>
          <w:szCs w:val="28"/>
          <w:lang w:eastAsia="ru-RU"/>
        </w:rPr>
        <w:t>екта капитального строительства.</w:t>
      </w:r>
    </w:p>
    <w:p w:rsidR="00A71DD4"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proofErr w:type="gramStart"/>
      <w:r w:rsidRPr="00881432">
        <w:rPr>
          <w:rFonts w:eastAsia="Times New Roman"/>
          <w:spacing w:val="2"/>
          <w:szCs w:val="28"/>
          <w:lang w:eastAsia="ru-RU"/>
        </w:rPr>
        <w:t>2.6.1.1.1.3</w:t>
      </w:r>
      <w:r w:rsidR="00A71DD4" w:rsidRPr="00881432">
        <w:t xml:space="preserve"> </w:t>
      </w:r>
      <w:r w:rsidR="003A5AED">
        <w:t>И</w:t>
      </w:r>
      <w:r w:rsidR="00A71DD4" w:rsidRPr="00881432">
        <w:rPr>
          <w:rFonts w:eastAsia="Times New Roman"/>
          <w:spacing w:val="2"/>
          <w:szCs w:val="28"/>
          <w:lang w:eastAsia="ru-RU"/>
        </w:rPr>
        <w:t xml:space="preserve">дентификационные сведения о заявителе (фамилия, имя, отчество (при наличии), страховой номер индивидуального лицевого счета в системе обязательного пенсионного страхования, почтовый адрес, адрес электронной почты (при наличии) застройщика, технического заказчика, лица, обеспечившего выполнение инженерных изысканий и (или) подготовку проектной документации в случаях, предусмотренных </w:t>
      </w:r>
      <w:r w:rsidR="003A5AED">
        <w:rPr>
          <w:rFonts w:eastAsia="Times New Roman"/>
          <w:spacing w:val="2"/>
          <w:szCs w:val="28"/>
          <w:lang w:eastAsia="ru-RU"/>
        </w:rPr>
        <w:br/>
      </w:r>
      <w:r w:rsidR="00A71DD4" w:rsidRPr="00881432">
        <w:rPr>
          <w:rFonts w:eastAsia="Times New Roman"/>
          <w:spacing w:val="2"/>
          <w:szCs w:val="28"/>
          <w:lang w:eastAsia="ru-RU"/>
        </w:rPr>
        <w:t xml:space="preserve">частями 1.1 и 1.2 статьи 48 Градостроительного кодекса Российской Федерации, </w:t>
      </w:r>
      <w:r w:rsidR="003A5AED">
        <w:rPr>
          <w:rFonts w:eastAsia="Times New Roman"/>
          <w:spacing w:val="2"/>
          <w:szCs w:val="28"/>
          <w:lang w:eastAsia="ru-RU"/>
        </w:rPr>
        <w:t>–</w:t>
      </w:r>
      <w:r w:rsidR="00A71DD4" w:rsidRPr="00881432">
        <w:rPr>
          <w:rFonts w:eastAsia="Times New Roman"/>
          <w:spacing w:val="2"/>
          <w:szCs w:val="28"/>
          <w:lang w:eastAsia="ru-RU"/>
        </w:rPr>
        <w:t xml:space="preserve"> физического лица;</w:t>
      </w:r>
      <w:proofErr w:type="gramEnd"/>
      <w:r w:rsidR="00A71DD4" w:rsidRPr="00881432">
        <w:rPr>
          <w:rFonts w:eastAsia="Times New Roman"/>
          <w:spacing w:val="2"/>
          <w:szCs w:val="28"/>
          <w:lang w:eastAsia="ru-RU"/>
        </w:rPr>
        <w:t xml:space="preserve"> </w:t>
      </w:r>
      <w:proofErr w:type="gramStart"/>
      <w:r w:rsidR="00A71DD4" w:rsidRPr="00881432">
        <w:rPr>
          <w:rFonts w:eastAsia="Times New Roman"/>
          <w:spacing w:val="2"/>
          <w:szCs w:val="28"/>
          <w:lang w:eastAsia="ru-RU"/>
        </w:rPr>
        <w:t>фамилия, имя, отчество (при наличии), страховой номер индивидуального лицевого счета в системе обязательного пенсионного страхования, основной государственный регистрационный номер, почтовый адрес, адрес электронной почты (при наличии) застройщика, технического заказчика, лица, обеспечившего выполнение инженерных изысканий и (или) подготовку проектной документации в случаях, предусмотренных частями 1.1 и 1.2 статьи 48 Градостроительно</w:t>
      </w:r>
      <w:r w:rsidR="005F55EE">
        <w:rPr>
          <w:rFonts w:eastAsia="Times New Roman"/>
          <w:spacing w:val="2"/>
          <w:szCs w:val="28"/>
          <w:lang w:eastAsia="ru-RU"/>
        </w:rPr>
        <w:t>го кодекса Российской Федерации,</w:t>
      </w:r>
      <w:r w:rsidR="00A71DD4" w:rsidRPr="00881432">
        <w:rPr>
          <w:rFonts w:eastAsia="Times New Roman"/>
          <w:spacing w:val="2"/>
          <w:szCs w:val="28"/>
          <w:lang w:eastAsia="ru-RU"/>
        </w:rPr>
        <w:t xml:space="preserve"> </w:t>
      </w:r>
      <w:r w:rsidR="005F55EE">
        <w:rPr>
          <w:rFonts w:eastAsia="Times New Roman"/>
          <w:spacing w:val="2"/>
          <w:szCs w:val="28"/>
          <w:lang w:eastAsia="ru-RU"/>
        </w:rPr>
        <w:t>–</w:t>
      </w:r>
      <w:r w:rsidR="00A71DD4" w:rsidRPr="00881432">
        <w:rPr>
          <w:rFonts w:eastAsia="Times New Roman"/>
          <w:spacing w:val="2"/>
          <w:szCs w:val="28"/>
          <w:lang w:eastAsia="ru-RU"/>
        </w:rPr>
        <w:t xml:space="preserve"> индивидуального предпринимателя;</w:t>
      </w:r>
      <w:proofErr w:type="gramEnd"/>
      <w:r w:rsidR="00A71DD4" w:rsidRPr="00881432">
        <w:rPr>
          <w:rFonts w:eastAsia="Times New Roman"/>
          <w:spacing w:val="2"/>
          <w:szCs w:val="28"/>
          <w:lang w:eastAsia="ru-RU"/>
        </w:rPr>
        <w:t xml:space="preserve"> </w:t>
      </w:r>
      <w:proofErr w:type="gramStart"/>
      <w:r w:rsidR="00A71DD4" w:rsidRPr="00881432">
        <w:rPr>
          <w:rFonts w:eastAsia="Times New Roman"/>
          <w:spacing w:val="2"/>
          <w:szCs w:val="28"/>
          <w:lang w:eastAsia="ru-RU"/>
        </w:rPr>
        <w:t xml:space="preserve">полное наименование, идентификационный номер налогоплательщика, </w:t>
      </w:r>
      <w:r w:rsidR="00A71DD4" w:rsidRPr="00881432">
        <w:rPr>
          <w:rFonts w:eastAsia="Times New Roman"/>
          <w:spacing w:val="2"/>
          <w:szCs w:val="28"/>
          <w:lang w:eastAsia="ru-RU"/>
        </w:rPr>
        <w:lastRenderedPageBreak/>
        <w:t xml:space="preserve">основной государственный регистрационный номер, код причины постановки на учет в налоговом органе, место нахождения и адрес, адрес электронной почты (при наличии) застройщика </w:t>
      </w:r>
      <w:r w:rsidR="003A5AED">
        <w:rPr>
          <w:rFonts w:eastAsia="Times New Roman"/>
          <w:spacing w:val="2"/>
          <w:szCs w:val="28"/>
          <w:lang w:eastAsia="ru-RU"/>
        </w:rPr>
        <w:t>–</w:t>
      </w:r>
      <w:r w:rsidR="00A71DD4" w:rsidRPr="00881432">
        <w:rPr>
          <w:rFonts w:eastAsia="Times New Roman"/>
          <w:spacing w:val="2"/>
          <w:szCs w:val="28"/>
          <w:lang w:eastAsia="ru-RU"/>
        </w:rPr>
        <w:t xml:space="preserve"> юридического лица, органа государственной власти, иного государственного органа, органа местного самоуправления, а если застройщик, технический заказчик, лицо, обеспечившее выполнение инженерных изысканий и (или) подготовку проектной документации в случаях, предусмотренных частями 1.1 и 1.2</w:t>
      </w:r>
      <w:proofErr w:type="gramEnd"/>
      <w:r w:rsidR="00A71DD4" w:rsidRPr="00881432">
        <w:rPr>
          <w:rFonts w:eastAsia="Times New Roman"/>
          <w:spacing w:val="2"/>
          <w:szCs w:val="28"/>
          <w:lang w:eastAsia="ru-RU"/>
        </w:rPr>
        <w:t xml:space="preserve"> статьи 48 Градостроительного кодекса Российской Федерации, </w:t>
      </w:r>
      <w:r w:rsidR="003A5AED">
        <w:rPr>
          <w:rFonts w:eastAsia="Times New Roman"/>
          <w:spacing w:val="2"/>
          <w:szCs w:val="28"/>
          <w:lang w:eastAsia="ru-RU"/>
        </w:rPr>
        <w:br/>
      </w:r>
      <w:r w:rsidR="00A71DD4" w:rsidRPr="00881432">
        <w:rPr>
          <w:rFonts w:eastAsia="Times New Roman"/>
          <w:spacing w:val="2"/>
          <w:szCs w:val="28"/>
          <w:lang w:eastAsia="ru-RU"/>
        </w:rPr>
        <w:t xml:space="preserve">и заявитель </w:t>
      </w:r>
      <w:r w:rsidR="003A5AED">
        <w:rPr>
          <w:rFonts w:eastAsia="Times New Roman"/>
          <w:spacing w:val="2"/>
          <w:szCs w:val="28"/>
          <w:lang w:eastAsia="ru-RU"/>
        </w:rPr>
        <w:t xml:space="preserve">– </w:t>
      </w:r>
      <w:r w:rsidR="00A71DD4" w:rsidRPr="00881432">
        <w:rPr>
          <w:rFonts w:eastAsia="Times New Roman"/>
          <w:spacing w:val="2"/>
          <w:szCs w:val="28"/>
          <w:lang w:eastAsia="ru-RU"/>
        </w:rPr>
        <w:t xml:space="preserve">не одно и то же лицо, </w:t>
      </w:r>
      <w:r w:rsidR="005F55EE">
        <w:rPr>
          <w:rFonts w:eastAsia="Times New Roman"/>
          <w:spacing w:val="2"/>
          <w:szCs w:val="28"/>
          <w:lang w:eastAsia="ru-RU"/>
        </w:rPr>
        <w:t>–</w:t>
      </w:r>
      <w:r w:rsidR="00A71DD4" w:rsidRPr="00881432">
        <w:rPr>
          <w:rFonts w:eastAsia="Times New Roman"/>
          <w:spacing w:val="2"/>
          <w:szCs w:val="28"/>
          <w:lang w:eastAsia="ru-RU"/>
        </w:rPr>
        <w:t xml:space="preserve"> указанные сведения также в </w:t>
      </w:r>
      <w:r w:rsidR="003A5AED">
        <w:rPr>
          <w:rFonts w:eastAsia="Times New Roman"/>
          <w:spacing w:val="2"/>
          <w:szCs w:val="28"/>
          <w:lang w:eastAsia="ru-RU"/>
        </w:rPr>
        <w:t>отношении заявителя).</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2.6.1.1.1.4. </w:t>
      </w:r>
      <w:proofErr w:type="gramStart"/>
      <w:r w:rsidR="003A5AED">
        <w:rPr>
          <w:rFonts w:eastAsia="Times New Roman"/>
          <w:spacing w:val="2"/>
          <w:szCs w:val="28"/>
          <w:lang w:eastAsia="ru-RU"/>
        </w:rPr>
        <w:t>С</w:t>
      </w:r>
      <w:r w:rsidRPr="00881432">
        <w:rPr>
          <w:rFonts w:eastAsia="Times New Roman"/>
          <w:spacing w:val="2"/>
          <w:szCs w:val="28"/>
          <w:lang w:eastAsia="ru-RU"/>
        </w:rPr>
        <w:t xml:space="preserve">ведения об использовании (о причинах неиспользования) экономически эффективной проектной документации повторного использования (далее </w:t>
      </w:r>
      <w:r w:rsidR="007F5FFD">
        <w:rPr>
          <w:rFonts w:eastAsia="Times New Roman"/>
          <w:spacing w:val="2"/>
          <w:szCs w:val="28"/>
          <w:lang w:eastAsia="ru-RU"/>
        </w:rPr>
        <w:t>–</w:t>
      </w:r>
      <w:r w:rsidRPr="00881432">
        <w:rPr>
          <w:rFonts w:eastAsia="Times New Roman"/>
          <w:spacing w:val="2"/>
          <w:szCs w:val="28"/>
          <w:lang w:eastAsia="ru-RU"/>
        </w:rPr>
        <w:t xml:space="preserve"> проектная документация повторного использования) при подготовке проектной документации, представленной для проведения государственной экспертизы, в случае если законодательством Российской Федерации установлено требование о подготовке проектной документации с обязательным использованием проектной документации повторного использования</w:t>
      </w:r>
      <w:r w:rsidR="00CA4DC6">
        <w:rPr>
          <w:rFonts w:eastAsia="Times New Roman"/>
          <w:spacing w:val="2"/>
          <w:szCs w:val="28"/>
          <w:lang w:eastAsia="ru-RU"/>
        </w:rPr>
        <w:t>.</w:t>
      </w:r>
      <w:proofErr w:type="gramEnd"/>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2.6.1.1.1.5. </w:t>
      </w:r>
      <w:proofErr w:type="gramStart"/>
      <w:r w:rsidR="007F5FFD">
        <w:rPr>
          <w:rFonts w:eastAsia="Times New Roman"/>
          <w:spacing w:val="2"/>
          <w:szCs w:val="28"/>
          <w:lang w:eastAsia="ru-RU"/>
        </w:rPr>
        <w:t>С</w:t>
      </w:r>
      <w:r w:rsidRPr="00881432">
        <w:rPr>
          <w:rFonts w:eastAsia="Times New Roman"/>
          <w:spacing w:val="2"/>
          <w:szCs w:val="28"/>
          <w:lang w:eastAsia="ru-RU"/>
        </w:rPr>
        <w:t>ведения об источнике финансирования (в случае если финансирование работ предполагается осуществлять полностью или частично за счет средств бюджетов бюджетной системы Российской Федерации, указывается бюджет бюджетной системы Российской Федерации в соответствии со статьей 10</w:t>
      </w:r>
      <w:r w:rsidR="007F5FFD">
        <w:rPr>
          <w:rFonts w:eastAsia="Times New Roman"/>
          <w:spacing w:val="2"/>
          <w:szCs w:val="28"/>
          <w:lang w:eastAsia="ru-RU"/>
        </w:rPr>
        <w:t xml:space="preserve"> </w:t>
      </w:r>
      <w:r w:rsidRPr="00881432">
        <w:rPr>
          <w:rFonts w:eastAsia="Times New Roman"/>
          <w:spacing w:val="2"/>
          <w:szCs w:val="28"/>
          <w:lang w:eastAsia="ru-RU"/>
        </w:rPr>
        <w:t>Бюджетного кодекса Российской Федерации</w:t>
      </w:r>
      <w:r w:rsidR="007F5FFD">
        <w:rPr>
          <w:rFonts w:eastAsia="Times New Roman"/>
          <w:spacing w:val="2"/>
          <w:szCs w:val="28"/>
          <w:lang w:eastAsia="ru-RU"/>
        </w:rPr>
        <w:t>.</w:t>
      </w:r>
      <w:proofErr w:type="gramEnd"/>
      <w:r w:rsidRPr="00881432">
        <w:rPr>
          <w:rFonts w:eastAsia="Times New Roman"/>
          <w:spacing w:val="2"/>
          <w:szCs w:val="28"/>
          <w:lang w:eastAsia="ru-RU"/>
        </w:rPr>
        <w:t xml:space="preserve"> </w:t>
      </w:r>
      <w:proofErr w:type="gramStart"/>
      <w:r w:rsidR="007F5FFD">
        <w:rPr>
          <w:rFonts w:eastAsia="Times New Roman"/>
          <w:spacing w:val="2"/>
          <w:szCs w:val="28"/>
          <w:lang w:eastAsia="ru-RU"/>
        </w:rPr>
        <w:t>В</w:t>
      </w:r>
      <w:r w:rsidRPr="00881432">
        <w:rPr>
          <w:rFonts w:eastAsia="Times New Roman"/>
          <w:spacing w:val="2"/>
          <w:szCs w:val="28"/>
          <w:lang w:eastAsia="ru-RU"/>
        </w:rPr>
        <w:t xml:space="preserve"> случае если финансирование работ предполагается осуществлять полностью или частично за счет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w:t>
      </w:r>
      <w:r w:rsidR="004F4C4C">
        <w:rPr>
          <w:rFonts w:eastAsia="Times New Roman"/>
          <w:spacing w:val="2"/>
          <w:szCs w:val="28"/>
          <w:lang w:eastAsia="ru-RU"/>
        </w:rPr>
        <w:br/>
      </w:r>
      <w:r w:rsidRPr="00881432">
        <w:rPr>
          <w:rFonts w:eastAsia="Times New Roman"/>
          <w:spacing w:val="2"/>
          <w:szCs w:val="28"/>
          <w:lang w:eastAsia="ru-RU"/>
        </w:rPr>
        <w:lastRenderedPageBreak/>
        <w:t xml:space="preserve">50 процентов (далее </w:t>
      </w:r>
      <w:r w:rsidR="005F55EE">
        <w:rPr>
          <w:rFonts w:eastAsia="Times New Roman"/>
          <w:spacing w:val="2"/>
          <w:szCs w:val="28"/>
          <w:lang w:eastAsia="ru-RU"/>
        </w:rPr>
        <w:t>–</w:t>
      </w:r>
      <w:r w:rsidRPr="00881432">
        <w:rPr>
          <w:rFonts w:eastAsia="Times New Roman"/>
          <w:spacing w:val="2"/>
          <w:szCs w:val="28"/>
          <w:lang w:eastAsia="ru-RU"/>
        </w:rPr>
        <w:t xml:space="preserve"> государственные компании и корпорации), указывается соответствующее юридическое лицо) и размере финансирования (в процентном отноше</w:t>
      </w:r>
      <w:r w:rsidR="007F5FFD">
        <w:rPr>
          <w:rFonts w:eastAsia="Times New Roman"/>
          <w:spacing w:val="2"/>
          <w:szCs w:val="28"/>
          <w:lang w:eastAsia="ru-RU"/>
        </w:rPr>
        <w:t>нии к полной стоимости</w:t>
      </w:r>
      <w:proofErr w:type="gramEnd"/>
      <w:r w:rsidR="007F5FFD">
        <w:rPr>
          <w:rFonts w:eastAsia="Times New Roman"/>
          <w:spacing w:val="2"/>
          <w:szCs w:val="28"/>
          <w:lang w:eastAsia="ru-RU"/>
        </w:rPr>
        <w:t xml:space="preserve"> проекта).</w:t>
      </w:r>
    </w:p>
    <w:p w:rsidR="00314403"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2.6.1.1.1.6. </w:t>
      </w:r>
      <w:proofErr w:type="gramStart"/>
      <w:r w:rsidR="007F5FFD">
        <w:rPr>
          <w:rFonts w:eastAsia="Times New Roman"/>
          <w:spacing w:val="2"/>
          <w:szCs w:val="28"/>
          <w:lang w:eastAsia="ru-RU"/>
        </w:rPr>
        <w:t>С</w:t>
      </w:r>
      <w:r w:rsidRPr="00881432">
        <w:rPr>
          <w:rFonts w:eastAsia="Times New Roman"/>
          <w:spacing w:val="2"/>
          <w:szCs w:val="28"/>
          <w:lang w:eastAsia="ru-RU"/>
        </w:rPr>
        <w:t>ведения о сметной или предполагаемой (предельной) стоимости объекта капитального строительства, содержащиеся в решении об утверждении федеральной целевой программы, региональной (муниципальной) программы, либо о подготовке и реализации бюджетных инвестиций в объекты государственной (муниципальной) собственности, либо о предоставлении субсидии на осуществление капитальных вложений в объекты государственной (муниципальной) собственности, либо о предоставлении субсидий государственным компаниям и корпорациям, публично-правовым компаниям, в том числе в</w:t>
      </w:r>
      <w:proofErr w:type="gramEnd"/>
      <w:r w:rsidRPr="00881432">
        <w:rPr>
          <w:rFonts w:eastAsia="Times New Roman"/>
          <w:spacing w:val="2"/>
          <w:szCs w:val="28"/>
          <w:lang w:eastAsia="ru-RU"/>
        </w:rPr>
        <w:t xml:space="preserve"> </w:t>
      </w:r>
      <w:proofErr w:type="gramStart"/>
      <w:r w:rsidRPr="00881432">
        <w:rPr>
          <w:rFonts w:eastAsia="Times New Roman"/>
          <w:spacing w:val="2"/>
          <w:szCs w:val="28"/>
          <w:lang w:eastAsia="ru-RU"/>
        </w:rPr>
        <w:t>виде имущественного взноса, на осуществление капитальных вложений в объекты капитального строительства, находящиеся в собственности государственных компаний и корпораций, публично-правовых компаний, или в целях предоставления взноса в уставные (складочные) капиталы юридических лиц, акции (доли) которых принадлежат указанным государственным компаниям и корпорациям, публично-правовым компаниям, на осуществление капитальных вложений в объекты капитального строительства, находящиеся в собственности таких юридических лиц, или для последующего предоставления</w:t>
      </w:r>
      <w:proofErr w:type="gramEnd"/>
      <w:r w:rsidRPr="00881432">
        <w:rPr>
          <w:rFonts w:eastAsia="Times New Roman"/>
          <w:spacing w:val="2"/>
          <w:szCs w:val="28"/>
          <w:lang w:eastAsia="ru-RU"/>
        </w:rPr>
        <w:t xml:space="preserve"> </w:t>
      </w:r>
      <w:proofErr w:type="gramStart"/>
      <w:r w:rsidRPr="00881432">
        <w:rPr>
          <w:rFonts w:eastAsia="Times New Roman"/>
          <w:spacing w:val="2"/>
          <w:szCs w:val="28"/>
          <w:lang w:eastAsia="ru-RU"/>
        </w:rPr>
        <w:t>взноса в уставные (складочные) капиталы дочерних обществ таких юридических лиц на осуществление капитальных вложений в объекты капитального строительства, находящиеся в собственности указанных дочерних обществ, либо о предоставлении субсидий юридическим лицам, 100 процентов акций (долей) которых принадлежит Российской Федерации, на осуществление капитальных вложений в объекты капитального строительства, находящиеся в собственности указанных юридических лиц, либо о предоставлении бюджетных инвестиций из бюджетов бюджетной</w:t>
      </w:r>
      <w:proofErr w:type="gramEnd"/>
      <w:r w:rsidRPr="00881432">
        <w:rPr>
          <w:rFonts w:eastAsia="Times New Roman"/>
          <w:spacing w:val="2"/>
          <w:szCs w:val="28"/>
          <w:lang w:eastAsia="ru-RU"/>
        </w:rPr>
        <w:t xml:space="preserve"> </w:t>
      </w:r>
      <w:proofErr w:type="gramStart"/>
      <w:r w:rsidRPr="00881432">
        <w:rPr>
          <w:rFonts w:eastAsia="Times New Roman"/>
          <w:spacing w:val="2"/>
          <w:szCs w:val="28"/>
          <w:lang w:eastAsia="ru-RU"/>
        </w:rPr>
        <w:t xml:space="preserve">системы Российской </w:t>
      </w:r>
      <w:r w:rsidRPr="00881432">
        <w:rPr>
          <w:rFonts w:eastAsia="Times New Roman"/>
          <w:spacing w:val="2"/>
          <w:szCs w:val="28"/>
          <w:lang w:eastAsia="ru-RU"/>
        </w:rPr>
        <w:lastRenderedPageBreak/>
        <w:t>Федерации юридическим лицам, не являющимся государственными или муниципальными учреждениями и государственными или муниципальными унитарными предприятиями, на осуществление капитальных вложений в объекты капитального строительства, находящиеся в собственности указанных юридических лиц, или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либо</w:t>
      </w:r>
      <w:proofErr w:type="gramEnd"/>
      <w:r w:rsidRPr="00881432">
        <w:rPr>
          <w:rFonts w:eastAsia="Times New Roman"/>
          <w:spacing w:val="2"/>
          <w:szCs w:val="28"/>
          <w:lang w:eastAsia="ru-RU"/>
        </w:rPr>
        <w:t xml:space="preserve"> в отношении объекта капитального строительства при детализации мероприятий (укрупненных инвестиционных проектов) в составе федеральных целевых программ, региональных (муниципальных) программ, принятых в установленном бюдж</w:t>
      </w:r>
      <w:r w:rsidR="007F5FFD">
        <w:rPr>
          <w:rFonts w:eastAsia="Times New Roman"/>
          <w:spacing w:val="2"/>
          <w:szCs w:val="28"/>
          <w:lang w:eastAsia="ru-RU"/>
        </w:rPr>
        <w:t>етным законодательством порядке.</w:t>
      </w:r>
    </w:p>
    <w:p w:rsidR="00321833" w:rsidRPr="00A21B9B" w:rsidRDefault="00321833" w:rsidP="00881432">
      <w:pPr>
        <w:shd w:val="clear" w:color="auto" w:fill="FFFFFF" w:themeFill="background1"/>
        <w:spacing w:line="360" w:lineRule="auto"/>
        <w:ind w:firstLine="709"/>
        <w:textAlignment w:val="baseline"/>
        <w:rPr>
          <w:rFonts w:eastAsia="Times New Roman"/>
          <w:spacing w:val="2"/>
          <w:szCs w:val="28"/>
          <w:lang w:eastAsia="ru-RU"/>
        </w:rPr>
      </w:pPr>
      <w:r w:rsidRPr="00A21B9B">
        <w:rPr>
          <w:rFonts w:eastAsia="Times New Roman"/>
          <w:spacing w:val="2"/>
          <w:szCs w:val="28"/>
          <w:lang w:eastAsia="ru-RU"/>
        </w:rPr>
        <w:t xml:space="preserve">2.6.1.1.1.7. </w:t>
      </w:r>
      <w:r w:rsidRPr="00A21B9B">
        <w:t>Сведения об отнесении объекта капитального строительства к объектам транспортной инфраструктуры федерального, регионального или местного значения, строительство, реконструкция которых осуществляются в целях модернизации и расширения магистральной инфраструктуры в соответствии со стратегией пространственного развития Российской Федерации.</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2.6.1.1.2. </w:t>
      </w:r>
      <w:r w:rsidR="007F5FFD">
        <w:rPr>
          <w:rFonts w:eastAsia="Times New Roman"/>
          <w:spacing w:val="2"/>
          <w:szCs w:val="28"/>
          <w:lang w:eastAsia="ru-RU"/>
        </w:rPr>
        <w:t>П</w:t>
      </w:r>
      <w:r w:rsidRPr="00881432">
        <w:rPr>
          <w:rFonts w:eastAsia="Times New Roman"/>
          <w:spacing w:val="2"/>
          <w:szCs w:val="28"/>
          <w:lang w:eastAsia="ru-RU"/>
        </w:rPr>
        <w:t>роектн</w:t>
      </w:r>
      <w:r w:rsidR="007F5FFD">
        <w:rPr>
          <w:rFonts w:eastAsia="Times New Roman"/>
          <w:spacing w:val="2"/>
          <w:szCs w:val="28"/>
          <w:lang w:eastAsia="ru-RU"/>
        </w:rPr>
        <w:t>ую</w:t>
      </w:r>
      <w:r w:rsidRPr="00881432">
        <w:rPr>
          <w:rFonts w:eastAsia="Times New Roman"/>
          <w:spacing w:val="2"/>
          <w:szCs w:val="28"/>
          <w:lang w:eastAsia="ru-RU"/>
        </w:rPr>
        <w:t xml:space="preserve"> документаци</w:t>
      </w:r>
      <w:r w:rsidR="007F5FFD">
        <w:rPr>
          <w:rFonts w:eastAsia="Times New Roman"/>
          <w:spacing w:val="2"/>
          <w:szCs w:val="28"/>
          <w:lang w:eastAsia="ru-RU"/>
        </w:rPr>
        <w:t>ю</w:t>
      </w:r>
      <w:r w:rsidRPr="00881432">
        <w:rPr>
          <w:rFonts w:eastAsia="Times New Roman"/>
          <w:spacing w:val="2"/>
          <w:szCs w:val="28"/>
          <w:lang w:eastAsia="ru-RU"/>
        </w:rPr>
        <w:t xml:space="preserve"> на объект капитального строительства в соответствии с требованиями (в том числе к составу и содержанию разделов документации), установленными законодательством Российской Федерации. </w:t>
      </w:r>
      <w:proofErr w:type="gramStart"/>
      <w:r w:rsidRPr="00881432">
        <w:rPr>
          <w:rFonts w:eastAsia="Times New Roman"/>
          <w:spacing w:val="2"/>
          <w:szCs w:val="28"/>
          <w:lang w:eastAsia="ru-RU"/>
        </w:rPr>
        <w:t>В случае представления в электронной форме документов для проведения повторной государственной экспертизы проектной документации, получившей положительное заключение государственной экспертизы, в организацию, проводившую первичную (предшествующую повторной) государственную экспертизу в отношении проектной документации, представлявшейся в электронной форме в полном объеме, может быть представлена часть проектной документации, в которую были внесены изменения</w:t>
      </w:r>
      <w:r w:rsidR="007F5FFD">
        <w:rPr>
          <w:rFonts w:eastAsia="Times New Roman"/>
          <w:spacing w:val="2"/>
          <w:szCs w:val="28"/>
          <w:lang w:eastAsia="ru-RU"/>
        </w:rPr>
        <w:t>.</w:t>
      </w:r>
      <w:proofErr w:type="gramEnd"/>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lastRenderedPageBreak/>
        <w:t xml:space="preserve">2.6.1.1.3. </w:t>
      </w:r>
      <w:r w:rsidR="007F5FFD">
        <w:rPr>
          <w:rFonts w:eastAsia="Times New Roman"/>
          <w:spacing w:val="2"/>
          <w:szCs w:val="28"/>
          <w:lang w:eastAsia="ru-RU"/>
        </w:rPr>
        <w:t>В</w:t>
      </w:r>
      <w:r w:rsidRPr="00881432">
        <w:rPr>
          <w:rFonts w:eastAsia="Times New Roman"/>
          <w:spacing w:val="2"/>
          <w:szCs w:val="28"/>
          <w:lang w:eastAsia="ru-RU"/>
        </w:rPr>
        <w:t>едомости объемов работ, учтенных в сметных расчетах</w:t>
      </w:r>
      <w:r w:rsidR="007F5FFD">
        <w:rPr>
          <w:rFonts w:eastAsia="Times New Roman"/>
          <w:spacing w:val="2"/>
          <w:szCs w:val="28"/>
          <w:lang w:eastAsia="ru-RU"/>
        </w:rPr>
        <w:t>.</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2.6.1.1.4. </w:t>
      </w:r>
      <w:r w:rsidR="007F5FFD">
        <w:rPr>
          <w:rFonts w:eastAsia="Times New Roman"/>
          <w:spacing w:val="2"/>
          <w:szCs w:val="28"/>
          <w:lang w:eastAsia="ru-RU"/>
        </w:rPr>
        <w:t>З</w:t>
      </w:r>
      <w:r w:rsidRPr="00881432">
        <w:rPr>
          <w:rFonts w:eastAsia="Times New Roman"/>
          <w:spacing w:val="2"/>
          <w:szCs w:val="28"/>
          <w:lang w:eastAsia="ru-RU"/>
        </w:rPr>
        <w:t>адание на проектирование</w:t>
      </w:r>
      <w:r w:rsidR="007F5FFD">
        <w:rPr>
          <w:rFonts w:eastAsia="Times New Roman"/>
          <w:spacing w:val="2"/>
          <w:szCs w:val="28"/>
          <w:lang w:eastAsia="ru-RU"/>
        </w:rPr>
        <w:t>.</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2.6.1.1.5. </w:t>
      </w:r>
      <w:r w:rsidR="007F5FFD">
        <w:rPr>
          <w:rFonts w:eastAsia="Times New Roman"/>
          <w:spacing w:val="2"/>
          <w:szCs w:val="28"/>
          <w:lang w:eastAsia="ru-RU"/>
        </w:rPr>
        <w:t>Р</w:t>
      </w:r>
      <w:r w:rsidRPr="00881432">
        <w:rPr>
          <w:rFonts w:eastAsia="Times New Roman"/>
          <w:spacing w:val="2"/>
          <w:szCs w:val="28"/>
          <w:lang w:eastAsia="ru-RU"/>
        </w:rPr>
        <w:t>езультаты инженерных изысканий в соответствии с требованиями (в том числе к составу указанных результатов), установленными законодательством Российской Федерации</w:t>
      </w:r>
      <w:r w:rsidR="007F5FFD">
        <w:rPr>
          <w:rFonts w:eastAsia="Times New Roman"/>
          <w:spacing w:val="2"/>
          <w:szCs w:val="28"/>
          <w:lang w:eastAsia="ru-RU"/>
        </w:rPr>
        <w:t>.</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2.6.1.1.6. </w:t>
      </w:r>
      <w:r w:rsidR="007F5FFD">
        <w:rPr>
          <w:rFonts w:eastAsia="Times New Roman"/>
          <w:spacing w:val="2"/>
          <w:szCs w:val="28"/>
          <w:lang w:eastAsia="ru-RU"/>
        </w:rPr>
        <w:t>З</w:t>
      </w:r>
      <w:r w:rsidRPr="00881432">
        <w:rPr>
          <w:rFonts w:eastAsia="Times New Roman"/>
          <w:spacing w:val="2"/>
          <w:szCs w:val="28"/>
          <w:lang w:eastAsia="ru-RU"/>
        </w:rPr>
        <w:t xml:space="preserve">адание на </w:t>
      </w:r>
      <w:r w:rsidR="007F5FFD">
        <w:rPr>
          <w:rFonts w:eastAsia="Times New Roman"/>
          <w:spacing w:val="2"/>
          <w:szCs w:val="28"/>
          <w:lang w:eastAsia="ru-RU"/>
        </w:rPr>
        <w:t>выполнение инженерных изысканий.</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2.6.1.1.7. </w:t>
      </w:r>
      <w:r w:rsidR="007F5FFD">
        <w:rPr>
          <w:rFonts w:eastAsia="Times New Roman"/>
          <w:spacing w:val="2"/>
          <w:szCs w:val="28"/>
          <w:lang w:eastAsia="ru-RU"/>
        </w:rPr>
        <w:t>П</w:t>
      </w:r>
      <w:r w:rsidRPr="00881432">
        <w:rPr>
          <w:rFonts w:eastAsia="Times New Roman"/>
          <w:spacing w:val="2"/>
          <w:szCs w:val="28"/>
          <w:lang w:eastAsia="ru-RU"/>
        </w:rPr>
        <w:t xml:space="preserve">оложительное заключение государственной историко-культурной экспертизы в случае проведения государственной экспертизы проектной документации, подлежащей государственной историко-культурной экспертизе в соответствии с Федеральным законом </w:t>
      </w:r>
      <w:r w:rsidR="005F55EE">
        <w:rPr>
          <w:rFonts w:eastAsia="Times New Roman"/>
          <w:spacing w:val="2"/>
          <w:szCs w:val="28"/>
          <w:lang w:eastAsia="ru-RU"/>
        </w:rPr>
        <w:t>25.06.</w:t>
      </w:r>
      <w:r w:rsidR="0075486D" w:rsidRPr="00881432">
        <w:rPr>
          <w:rFonts w:eastAsia="Times New Roman"/>
          <w:spacing w:val="2"/>
          <w:szCs w:val="28"/>
          <w:lang w:eastAsia="ru-RU"/>
        </w:rPr>
        <w:t xml:space="preserve">2002 № 73-ФЗ </w:t>
      </w:r>
      <w:r w:rsidR="005F55EE">
        <w:rPr>
          <w:rFonts w:eastAsia="Times New Roman"/>
          <w:spacing w:val="2"/>
          <w:szCs w:val="28"/>
          <w:lang w:eastAsia="ru-RU"/>
        </w:rPr>
        <w:t>«</w:t>
      </w:r>
      <w:r w:rsidRPr="00881432">
        <w:rPr>
          <w:rFonts w:eastAsia="Times New Roman"/>
          <w:spacing w:val="2"/>
          <w:szCs w:val="28"/>
          <w:lang w:eastAsia="ru-RU"/>
        </w:rPr>
        <w:t>Об объектах культурного наследия (памятниках истории и культуры) народов Российской Федерации</w:t>
      </w:r>
      <w:r w:rsidR="005F55EE">
        <w:rPr>
          <w:rFonts w:eastAsia="Times New Roman"/>
          <w:spacing w:val="2"/>
          <w:szCs w:val="28"/>
          <w:lang w:eastAsia="ru-RU"/>
        </w:rPr>
        <w:t>»</w:t>
      </w:r>
      <w:r w:rsidR="007F5FFD">
        <w:rPr>
          <w:rFonts w:eastAsia="Times New Roman"/>
          <w:spacing w:val="2"/>
          <w:szCs w:val="28"/>
          <w:lang w:eastAsia="ru-RU"/>
        </w:rPr>
        <w:t>.</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2.6.1.1.8. </w:t>
      </w:r>
      <w:r w:rsidR="007F5FFD">
        <w:rPr>
          <w:rFonts w:eastAsia="Times New Roman"/>
          <w:spacing w:val="2"/>
          <w:szCs w:val="28"/>
          <w:lang w:eastAsia="ru-RU"/>
        </w:rPr>
        <w:t>П</w:t>
      </w:r>
      <w:r w:rsidRPr="00881432">
        <w:rPr>
          <w:rFonts w:eastAsia="Times New Roman"/>
          <w:spacing w:val="2"/>
          <w:szCs w:val="28"/>
          <w:lang w:eastAsia="ru-RU"/>
        </w:rPr>
        <w:t>оложительное заключение государственной экологической экспертизы в случае проведения государственной экспертизы проектной документации, подлежащей государственной экологической экспертизе в соответствии с законодательством Российской Федерации</w:t>
      </w:r>
      <w:r w:rsidR="007F5FFD">
        <w:rPr>
          <w:rFonts w:eastAsia="Times New Roman"/>
          <w:spacing w:val="2"/>
          <w:szCs w:val="28"/>
          <w:lang w:eastAsia="ru-RU"/>
        </w:rPr>
        <w:t>.</w:t>
      </w:r>
    </w:p>
    <w:p w:rsidR="00314403" w:rsidRPr="00881432" w:rsidRDefault="00314403" w:rsidP="005F55EE">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2.6.1.1.9. </w:t>
      </w:r>
      <w:proofErr w:type="gramStart"/>
      <w:r w:rsidR="007F5FFD">
        <w:rPr>
          <w:rFonts w:eastAsia="Times New Roman"/>
          <w:spacing w:val="2"/>
          <w:szCs w:val="28"/>
          <w:lang w:eastAsia="ru-RU"/>
        </w:rPr>
        <w:t>П</w:t>
      </w:r>
      <w:r w:rsidRPr="00881432">
        <w:rPr>
          <w:rFonts w:eastAsia="Times New Roman"/>
          <w:spacing w:val="2"/>
          <w:szCs w:val="28"/>
          <w:lang w:eastAsia="ru-RU"/>
        </w:rPr>
        <w:t>оложительное сводное заключение о проведении публичного технологического аудита крупного инвестиционного проекта с государственным участием (в случае если проведение публичного технологического и ценового аудита является обязательным в соответствии с </w:t>
      </w:r>
      <w:hyperlink r:id="rId13" w:history="1">
        <w:r w:rsidRPr="00881432">
          <w:rPr>
            <w:rFonts w:eastAsia="Times New Roman"/>
            <w:spacing w:val="2"/>
            <w:szCs w:val="28"/>
            <w:lang w:eastAsia="ru-RU"/>
          </w:rPr>
          <w:t>Положением о проведении публичного технологического и ценового аудита крупных инвестиционных проектов с государственным участием</w:t>
        </w:r>
      </w:hyperlink>
      <w:r w:rsidRPr="00881432">
        <w:rPr>
          <w:rFonts w:eastAsia="Times New Roman"/>
          <w:spacing w:val="2"/>
          <w:szCs w:val="28"/>
          <w:lang w:eastAsia="ru-RU"/>
        </w:rPr>
        <w:t>, утвержденным </w:t>
      </w:r>
      <w:r w:rsidR="007F5FFD">
        <w:rPr>
          <w:rFonts w:eastAsia="Times New Roman"/>
          <w:spacing w:val="2"/>
          <w:szCs w:val="28"/>
          <w:lang w:eastAsia="ru-RU"/>
        </w:rPr>
        <w:t>п</w:t>
      </w:r>
      <w:r w:rsidRPr="00881432">
        <w:rPr>
          <w:rFonts w:eastAsia="Times New Roman"/>
          <w:spacing w:val="2"/>
          <w:szCs w:val="28"/>
          <w:lang w:eastAsia="ru-RU"/>
        </w:rPr>
        <w:t xml:space="preserve">остановлением Правительства Российской Федерации от </w:t>
      </w:r>
      <w:r w:rsidR="005F55EE">
        <w:rPr>
          <w:rFonts w:eastAsia="Times New Roman"/>
          <w:spacing w:val="2"/>
          <w:szCs w:val="28"/>
          <w:lang w:eastAsia="ru-RU"/>
        </w:rPr>
        <w:t>30.04.</w:t>
      </w:r>
      <w:r w:rsidRPr="00881432">
        <w:rPr>
          <w:rFonts w:eastAsia="Times New Roman"/>
          <w:spacing w:val="2"/>
          <w:szCs w:val="28"/>
          <w:lang w:eastAsia="ru-RU"/>
        </w:rPr>
        <w:t xml:space="preserve">2013 </w:t>
      </w:r>
      <w:r w:rsidR="005F55EE">
        <w:rPr>
          <w:rFonts w:eastAsia="Times New Roman"/>
          <w:spacing w:val="2"/>
          <w:szCs w:val="28"/>
          <w:lang w:eastAsia="ru-RU"/>
        </w:rPr>
        <w:t>№</w:t>
      </w:r>
      <w:r w:rsidRPr="00881432">
        <w:rPr>
          <w:rFonts w:eastAsia="Times New Roman"/>
          <w:spacing w:val="2"/>
          <w:szCs w:val="28"/>
          <w:lang w:eastAsia="ru-RU"/>
        </w:rPr>
        <w:t xml:space="preserve"> 382 </w:t>
      </w:r>
      <w:r w:rsidR="005F55EE">
        <w:rPr>
          <w:rFonts w:eastAsia="Times New Roman"/>
          <w:spacing w:val="2"/>
          <w:szCs w:val="28"/>
          <w:lang w:eastAsia="ru-RU"/>
        </w:rPr>
        <w:t>«</w:t>
      </w:r>
      <w:r w:rsidRPr="00881432">
        <w:rPr>
          <w:rFonts w:eastAsia="Times New Roman"/>
          <w:spacing w:val="2"/>
          <w:szCs w:val="28"/>
          <w:lang w:eastAsia="ru-RU"/>
        </w:rPr>
        <w:t>О проведении публичного технологического и ценового аудита крупных инвестиционных проектов</w:t>
      </w:r>
      <w:proofErr w:type="gramEnd"/>
      <w:r w:rsidRPr="00881432">
        <w:rPr>
          <w:rFonts w:eastAsia="Times New Roman"/>
          <w:spacing w:val="2"/>
          <w:szCs w:val="28"/>
          <w:lang w:eastAsia="ru-RU"/>
        </w:rPr>
        <w:t xml:space="preserve"> </w:t>
      </w:r>
      <w:proofErr w:type="gramStart"/>
      <w:r w:rsidRPr="00881432">
        <w:rPr>
          <w:rFonts w:eastAsia="Times New Roman"/>
          <w:spacing w:val="2"/>
          <w:szCs w:val="28"/>
          <w:lang w:eastAsia="ru-RU"/>
        </w:rPr>
        <w:t>с государственным участием и о внесении изменений в некоторые акты Правительства Российской Федерации</w:t>
      </w:r>
      <w:r w:rsidR="00255483">
        <w:rPr>
          <w:rFonts w:eastAsia="Times New Roman"/>
          <w:spacing w:val="2"/>
          <w:szCs w:val="28"/>
          <w:lang w:eastAsia="ru-RU"/>
        </w:rPr>
        <w:t>»</w:t>
      </w:r>
      <w:r w:rsidRPr="00881432">
        <w:rPr>
          <w:rFonts w:eastAsia="Times New Roman"/>
          <w:spacing w:val="2"/>
          <w:szCs w:val="28"/>
          <w:lang w:eastAsia="ru-RU"/>
        </w:rPr>
        <w:t xml:space="preserve">) или обоснование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w:t>
      </w:r>
      <w:r w:rsidRPr="00881432">
        <w:rPr>
          <w:rFonts w:eastAsia="Times New Roman"/>
          <w:spacing w:val="2"/>
          <w:szCs w:val="28"/>
          <w:lang w:eastAsia="ru-RU"/>
        </w:rPr>
        <w:lastRenderedPageBreak/>
        <w:t>которого является одновременно выполнение работ по проектированию, строительству и вводу в эксплуатацию объекта капитального строительства, и заключение технологического и ценового аудита обоснования инвестиций, в случае если подготовка такого</w:t>
      </w:r>
      <w:proofErr w:type="gramEnd"/>
      <w:r w:rsidRPr="00881432">
        <w:rPr>
          <w:rFonts w:eastAsia="Times New Roman"/>
          <w:spacing w:val="2"/>
          <w:szCs w:val="28"/>
          <w:lang w:eastAsia="ru-RU"/>
        </w:rPr>
        <w:t xml:space="preserve"> обоснования инвестиций и проведение его</w:t>
      </w:r>
      <w:r w:rsidR="00A21B9B">
        <w:rPr>
          <w:rFonts w:eastAsia="Times New Roman"/>
          <w:spacing w:val="2"/>
          <w:szCs w:val="28"/>
          <w:lang w:eastAsia="ru-RU"/>
        </w:rPr>
        <w:t xml:space="preserve"> </w:t>
      </w:r>
      <w:r w:rsidRPr="00881432">
        <w:rPr>
          <w:rFonts w:eastAsia="Times New Roman"/>
          <w:spacing w:val="2"/>
          <w:szCs w:val="28"/>
          <w:lang w:eastAsia="ru-RU"/>
        </w:rPr>
        <w:t>технолог</w:t>
      </w:r>
      <w:r w:rsidR="00A21B9B">
        <w:rPr>
          <w:rFonts w:eastAsia="Times New Roman"/>
          <w:spacing w:val="2"/>
          <w:szCs w:val="28"/>
          <w:lang w:eastAsia="ru-RU"/>
        </w:rPr>
        <w:t>ического и ценового аудита являю</w:t>
      </w:r>
      <w:r w:rsidRPr="00881432">
        <w:rPr>
          <w:rFonts w:eastAsia="Times New Roman"/>
          <w:spacing w:val="2"/>
          <w:szCs w:val="28"/>
          <w:lang w:eastAsia="ru-RU"/>
        </w:rPr>
        <w:t>тся обязательным</w:t>
      </w:r>
      <w:r w:rsidR="00A21B9B">
        <w:rPr>
          <w:rFonts w:eastAsia="Times New Roman"/>
          <w:spacing w:val="2"/>
          <w:szCs w:val="28"/>
          <w:lang w:eastAsia="ru-RU"/>
        </w:rPr>
        <w:t>и</w:t>
      </w:r>
      <w:r w:rsidRPr="00881432">
        <w:rPr>
          <w:rFonts w:eastAsia="Times New Roman"/>
          <w:spacing w:val="2"/>
          <w:szCs w:val="28"/>
          <w:lang w:eastAsia="ru-RU"/>
        </w:rPr>
        <w:t xml:space="preserve"> в соответствии с нормативными правовыми актами Российской Федерации</w:t>
      </w:r>
      <w:r w:rsidR="00A21B9B">
        <w:rPr>
          <w:rFonts w:eastAsia="Times New Roman"/>
          <w:spacing w:val="2"/>
          <w:szCs w:val="28"/>
          <w:lang w:eastAsia="ru-RU"/>
        </w:rPr>
        <w:t>.</w:t>
      </w:r>
    </w:p>
    <w:p w:rsidR="00405228" w:rsidRPr="007F5FFD"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7F5FFD">
        <w:rPr>
          <w:rFonts w:eastAsia="Times New Roman"/>
          <w:spacing w:val="2"/>
          <w:szCs w:val="28"/>
          <w:lang w:eastAsia="ru-RU"/>
        </w:rPr>
        <w:t xml:space="preserve">2.6.1.1.10. </w:t>
      </w:r>
      <w:proofErr w:type="gramStart"/>
      <w:r w:rsidR="007F5FFD" w:rsidRPr="007F5FFD">
        <w:rPr>
          <w:rFonts w:eastAsia="Times New Roman"/>
          <w:spacing w:val="2"/>
          <w:szCs w:val="28"/>
          <w:lang w:eastAsia="ru-RU"/>
        </w:rPr>
        <w:t>Д</w:t>
      </w:r>
      <w:r w:rsidR="00405228" w:rsidRPr="007F5FFD">
        <w:rPr>
          <w:rFonts w:eastAsia="Times New Roman"/>
          <w:spacing w:val="2"/>
          <w:szCs w:val="28"/>
          <w:lang w:eastAsia="ru-RU"/>
        </w:rPr>
        <w:t>окументы, подтверждающие полномочия заявителя действовать от имени застройщика, технического заказчика, лица, обеспечившего выполнение инженерных изысканий и (или) подготовку проектной документации в случаях, предусмотренных частями 1.1 и 1.2 статьи 48 Градостроительного кодекса Российской Федерации (если заявитель не является техническим заказчиком, застройщиком, лицом, обеспечившим выполнение инженерных изысканий и (или) подготовку проектной документации в случаях, предусмотренных частями 1.1 и 1.2 статьи 48 Градостроительного</w:t>
      </w:r>
      <w:proofErr w:type="gramEnd"/>
      <w:r w:rsidR="00405228" w:rsidRPr="007F5FFD">
        <w:rPr>
          <w:rFonts w:eastAsia="Times New Roman"/>
          <w:spacing w:val="2"/>
          <w:szCs w:val="28"/>
          <w:lang w:eastAsia="ru-RU"/>
        </w:rPr>
        <w:t xml:space="preserve"> кодекса Российской Федерации), в которых полномочия на заключение, изменение, исполнение, расторжение договора о проведении государственной экспертизы (далее </w:t>
      </w:r>
      <w:r w:rsidR="007F5FFD" w:rsidRPr="007F5FFD">
        <w:rPr>
          <w:rFonts w:eastAsia="Times New Roman"/>
          <w:spacing w:val="2"/>
          <w:szCs w:val="28"/>
          <w:lang w:eastAsia="ru-RU"/>
        </w:rPr>
        <w:t>–</w:t>
      </w:r>
      <w:r w:rsidR="00405228" w:rsidRPr="007F5FFD">
        <w:rPr>
          <w:rFonts w:eastAsia="Times New Roman"/>
          <w:spacing w:val="2"/>
          <w:szCs w:val="28"/>
          <w:lang w:eastAsia="ru-RU"/>
        </w:rPr>
        <w:t xml:space="preserve"> договор) или договора о проведении государственной экспертизы в рамках экспертного сопровождения (далее </w:t>
      </w:r>
      <w:r w:rsidR="007F5FFD" w:rsidRPr="007F5FFD">
        <w:rPr>
          <w:rFonts w:eastAsia="Times New Roman"/>
          <w:spacing w:val="2"/>
          <w:szCs w:val="28"/>
          <w:lang w:eastAsia="ru-RU"/>
        </w:rPr>
        <w:t>–</w:t>
      </w:r>
      <w:r w:rsidR="00405228" w:rsidRPr="007F5FFD">
        <w:rPr>
          <w:rFonts w:eastAsia="Times New Roman"/>
          <w:spacing w:val="2"/>
          <w:szCs w:val="28"/>
          <w:lang w:eastAsia="ru-RU"/>
        </w:rPr>
        <w:t xml:space="preserve"> договор об экспертном сопровождении) должны быть оговорены специально</w:t>
      </w:r>
      <w:r w:rsidR="007F5FFD" w:rsidRPr="007F5FFD">
        <w:rPr>
          <w:rFonts w:eastAsia="Times New Roman"/>
          <w:spacing w:val="2"/>
          <w:szCs w:val="28"/>
          <w:lang w:eastAsia="ru-RU"/>
        </w:rPr>
        <w:t>.</w:t>
      </w:r>
      <w:r w:rsidR="00405228" w:rsidRPr="007F5FFD">
        <w:rPr>
          <w:rFonts w:eastAsia="Times New Roman"/>
          <w:spacing w:val="2"/>
          <w:szCs w:val="28"/>
          <w:lang w:eastAsia="ru-RU"/>
        </w:rPr>
        <w:t xml:space="preserve"> </w:t>
      </w:r>
    </w:p>
    <w:p w:rsidR="00B1301B"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2.6.1.1.11. </w:t>
      </w:r>
      <w:proofErr w:type="gramStart"/>
      <w:r w:rsidR="007F5FFD">
        <w:rPr>
          <w:rFonts w:eastAsia="Times New Roman"/>
          <w:spacing w:val="2"/>
          <w:szCs w:val="28"/>
          <w:lang w:eastAsia="ru-RU"/>
        </w:rPr>
        <w:t>В</w:t>
      </w:r>
      <w:r w:rsidR="00A71DD4" w:rsidRPr="00881432">
        <w:rPr>
          <w:rFonts w:eastAsia="Times New Roman"/>
          <w:spacing w:val="2"/>
          <w:szCs w:val="28"/>
          <w:lang w:eastAsia="ru-RU"/>
        </w:rPr>
        <w:t>ыписк</w:t>
      </w:r>
      <w:r w:rsidR="007F5FFD">
        <w:rPr>
          <w:rFonts w:eastAsia="Times New Roman"/>
          <w:spacing w:val="2"/>
          <w:szCs w:val="28"/>
          <w:lang w:eastAsia="ru-RU"/>
        </w:rPr>
        <w:t>у</w:t>
      </w:r>
      <w:r w:rsidR="00A71DD4" w:rsidRPr="00881432">
        <w:rPr>
          <w:rFonts w:eastAsia="Times New Roman"/>
          <w:spacing w:val="2"/>
          <w:szCs w:val="28"/>
          <w:lang w:eastAsia="ru-RU"/>
        </w:rPr>
        <w:t xml:space="preserve"> из реестра членов саморегулируемой организации в области архитектурно-строительного проектирования и (или) инженерных изысканий, членом которой является исполнитель работ по подготовке проектной документации и (или) выполнению инженерных изысканий, действительн</w:t>
      </w:r>
      <w:r w:rsidR="007F5FFD">
        <w:rPr>
          <w:rFonts w:eastAsia="Times New Roman"/>
          <w:spacing w:val="2"/>
          <w:szCs w:val="28"/>
          <w:lang w:eastAsia="ru-RU"/>
        </w:rPr>
        <w:t>ую</w:t>
      </w:r>
      <w:r w:rsidR="00A71DD4" w:rsidRPr="00881432">
        <w:rPr>
          <w:rFonts w:eastAsia="Times New Roman"/>
          <w:spacing w:val="2"/>
          <w:szCs w:val="28"/>
          <w:lang w:eastAsia="ru-RU"/>
        </w:rPr>
        <w:t xml:space="preserve"> на дату передачи проектной документации и (или) результатов инженерных изысканий застройщику, техническому заказчику, лицу, обеспечившему выполнение инженерных изысканий и (или) подготовку проектной документации в случаях, предусмотренных </w:t>
      </w:r>
      <w:r w:rsidR="004F4C4C">
        <w:rPr>
          <w:rFonts w:eastAsia="Times New Roman"/>
          <w:spacing w:val="2"/>
          <w:szCs w:val="28"/>
          <w:lang w:eastAsia="ru-RU"/>
        </w:rPr>
        <w:br/>
      </w:r>
      <w:r w:rsidR="00A71DD4" w:rsidRPr="00881432">
        <w:rPr>
          <w:rFonts w:eastAsia="Times New Roman"/>
          <w:spacing w:val="2"/>
          <w:szCs w:val="28"/>
          <w:lang w:eastAsia="ru-RU"/>
        </w:rPr>
        <w:lastRenderedPageBreak/>
        <w:t>частями 1.1 и 1.2 статьи</w:t>
      </w:r>
      <w:proofErr w:type="gramEnd"/>
      <w:r w:rsidR="00A71DD4" w:rsidRPr="00881432">
        <w:rPr>
          <w:rFonts w:eastAsia="Times New Roman"/>
          <w:spacing w:val="2"/>
          <w:szCs w:val="28"/>
          <w:lang w:eastAsia="ru-RU"/>
        </w:rPr>
        <w:t xml:space="preserve"> </w:t>
      </w:r>
      <w:proofErr w:type="gramStart"/>
      <w:r w:rsidR="00A71DD4" w:rsidRPr="00881432">
        <w:rPr>
          <w:rFonts w:eastAsia="Times New Roman"/>
          <w:spacing w:val="2"/>
          <w:szCs w:val="28"/>
          <w:lang w:eastAsia="ru-RU"/>
        </w:rPr>
        <w:t>48 Градостроительного кодекса Российс</w:t>
      </w:r>
      <w:r w:rsidR="007F5FFD">
        <w:rPr>
          <w:rFonts w:eastAsia="Times New Roman"/>
          <w:spacing w:val="2"/>
          <w:szCs w:val="28"/>
          <w:lang w:eastAsia="ru-RU"/>
        </w:rPr>
        <w:t>кой Федерации, или действительную</w:t>
      </w:r>
      <w:r w:rsidR="00A71DD4" w:rsidRPr="00881432">
        <w:rPr>
          <w:rFonts w:eastAsia="Times New Roman"/>
          <w:spacing w:val="2"/>
          <w:szCs w:val="28"/>
          <w:lang w:eastAsia="ru-RU"/>
        </w:rPr>
        <w:t xml:space="preserve"> на дату, предшествующую дате представления документов на государственную экспертизу не более одного месяца, в случае если застройщик, иное лицо (в случаях, предусмотренных частями 1.1 и 1.2 статьи 48 Градостроительного кодекса Российской Федерации) одновременно является лицом, осуществляющим подготовку проектной документации (представляется в случае, если в соответствии с законодательством Российской Федерации требуется членство исполнителя работ</w:t>
      </w:r>
      <w:proofErr w:type="gramEnd"/>
      <w:r w:rsidR="00A71DD4" w:rsidRPr="00881432">
        <w:rPr>
          <w:rFonts w:eastAsia="Times New Roman"/>
          <w:spacing w:val="2"/>
          <w:szCs w:val="28"/>
          <w:lang w:eastAsia="ru-RU"/>
        </w:rPr>
        <w:t xml:space="preserve"> по подготовке проектной документации и (или) выполнению инженерных изысканий в саморегулируемой организации в области архитектурно-строительного проектирования и (или) в области инженерных изысканий). </w:t>
      </w:r>
      <w:proofErr w:type="gramStart"/>
      <w:r w:rsidR="00A71DD4" w:rsidRPr="00881432">
        <w:rPr>
          <w:rFonts w:eastAsia="Times New Roman"/>
          <w:spacing w:val="2"/>
          <w:szCs w:val="28"/>
          <w:lang w:eastAsia="ru-RU"/>
        </w:rPr>
        <w:t xml:space="preserve">В случае если проектная документация и (или) результаты инженерных изысканий переданы застройщику до </w:t>
      </w:r>
      <w:r w:rsidR="007F5FFD">
        <w:rPr>
          <w:rFonts w:eastAsia="Times New Roman"/>
          <w:spacing w:val="2"/>
          <w:szCs w:val="28"/>
          <w:lang w:eastAsia="ru-RU"/>
        </w:rPr>
        <w:t>01.07.2017</w:t>
      </w:r>
      <w:r w:rsidR="00A71DD4" w:rsidRPr="00881432">
        <w:rPr>
          <w:rFonts w:eastAsia="Times New Roman"/>
          <w:spacing w:val="2"/>
          <w:szCs w:val="28"/>
          <w:lang w:eastAsia="ru-RU"/>
        </w:rPr>
        <w:t>, представляются выданные саморегулируемой организацией свидетельства о допуске исполнителя работ к соответствующему виду работ по подготовке проектной документации и (или) инженерным изысканиям, действительные на дату передачи проектной документации и (или) результатов инженерных изысканий застройщику (техническому заказчику), если в соответствии с законодательством Российской Федерации получение допуска к таким</w:t>
      </w:r>
      <w:proofErr w:type="gramEnd"/>
      <w:r w:rsidR="00A71DD4" w:rsidRPr="00881432">
        <w:rPr>
          <w:rFonts w:eastAsia="Times New Roman"/>
          <w:spacing w:val="2"/>
          <w:szCs w:val="28"/>
          <w:lang w:eastAsia="ru-RU"/>
        </w:rPr>
        <w:t xml:space="preserve"> работам являлось обязательным до </w:t>
      </w:r>
      <w:r w:rsidR="007F5FFD">
        <w:rPr>
          <w:rFonts w:eastAsia="Times New Roman"/>
          <w:spacing w:val="2"/>
          <w:szCs w:val="28"/>
          <w:lang w:eastAsia="ru-RU"/>
        </w:rPr>
        <w:t>01.07.2017.</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2.6.1.1.12. </w:t>
      </w:r>
      <w:proofErr w:type="gramStart"/>
      <w:r w:rsidR="007F5FFD">
        <w:rPr>
          <w:rFonts w:eastAsia="Times New Roman"/>
          <w:spacing w:val="2"/>
          <w:szCs w:val="28"/>
          <w:lang w:eastAsia="ru-RU"/>
        </w:rPr>
        <w:t>Д</w:t>
      </w:r>
      <w:r w:rsidRPr="00881432">
        <w:rPr>
          <w:rFonts w:eastAsia="Times New Roman"/>
          <w:spacing w:val="2"/>
          <w:szCs w:val="28"/>
          <w:lang w:eastAsia="ru-RU"/>
        </w:rPr>
        <w:t>окументы, подтверждающие, что для исполнителя работ по подготовке проектной документации и (или) выполнению инженерных изысканий не требуется членство в саморегулируемой организации в области архитектурно-строительного проектирования и (или) в области инженерных изысканий по основаниям, предусмотренным частью 2.1 статьи 47 и частью 4.1 статьи 48</w:t>
      </w:r>
      <w:r w:rsidR="00067A59">
        <w:rPr>
          <w:rFonts w:eastAsia="Times New Roman"/>
          <w:spacing w:val="2"/>
          <w:szCs w:val="28"/>
          <w:lang w:eastAsia="ru-RU"/>
        </w:rPr>
        <w:t xml:space="preserve"> </w:t>
      </w:r>
      <w:r w:rsidRPr="00881432">
        <w:rPr>
          <w:rFonts w:eastAsia="Times New Roman"/>
          <w:spacing w:val="2"/>
          <w:szCs w:val="28"/>
          <w:lang w:eastAsia="ru-RU"/>
        </w:rPr>
        <w:t>Градостроительного код</w:t>
      </w:r>
      <w:r w:rsidR="00A21B9B">
        <w:rPr>
          <w:rFonts w:eastAsia="Times New Roman"/>
          <w:spacing w:val="2"/>
          <w:szCs w:val="28"/>
          <w:lang w:eastAsia="ru-RU"/>
        </w:rPr>
        <w:t>екса Российской Федерации (пред</w:t>
      </w:r>
      <w:r w:rsidRPr="00881432">
        <w:rPr>
          <w:rFonts w:eastAsia="Times New Roman"/>
          <w:spacing w:val="2"/>
          <w:szCs w:val="28"/>
          <w:lang w:eastAsia="ru-RU"/>
        </w:rPr>
        <w:t>ставля</w:t>
      </w:r>
      <w:r w:rsidR="007F5FFD">
        <w:rPr>
          <w:rFonts w:eastAsia="Times New Roman"/>
          <w:spacing w:val="2"/>
          <w:szCs w:val="28"/>
          <w:lang w:eastAsia="ru-RU"/>
        </w:rPr>
        <w:t>ю</w:t>
      </w:r>
      <w:r w:rsidRPr="00881432">
        <w:rPr>
          <w:rFonts w:eastAsia="Times New Roman"/>
          <w:spacing w:val="2"/>
          <w:szCs w:val="28"/>
          <w:lang w:eastAsia="ru-RU"/>
        </w:rPr>
        <w:t>тся, если не представлен документ, указанный в подпункте 2.6.1.1.11</w:t>
      </w:r>
      <w:r w:rsidR="007F5FFD">
        <w:rPr>
          <w:rFonts w:eastAsia="Times New Roman"/>
          <w:spacing w:val="2"/>
          <w:szCs w:val="28"/>
          <w:lang w:eastAsia="ru-RU"/>
        </w:rPr>
        <w:t xml:space="preserve"> настоящего</w:t>
      </w:r>
      <w:r w:rsidRPr="00881432">
        <w:rPr>
          <w:rFonts w:eastAsia="Times New Roman"/>
          <w:spacing w:val="2"/>
          <w:szCs w:val="28"/>
          <w:lang w:eastAsia="ru-RU"/>
        </w:rPr>
        <w:t xml:space="preserve"> Административного регламента)</w:t>
      </w:r>
      <w:r w:rsidR="007F5FFD">
        <w:rPr>
          <w:rFonts w:eastAsia="Times New Roman"/>
          <w:spacing w:val="2"/>
          <w:szCs w:val="28"/>
          <w:lang w:eastAsia="ru-RU"/>
        </w:rPr>
        <w:t>.</w:t>
      </w:r>
      <w:proofErr w:type="gramEnd"/>
    </w:p>
    <w:p w:rsidR="00B1301B"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lastRenderedPageBreak/>
        <w:t>2.6.1.1.13.</w:t>
      </w:r>
      <w:r w:rsidR="00B1301B" w:rsidRPr="00881432">
        <w:t xml:space="preserve"> </w:t>
      </w:r>
      <w:r w:rsidR="007F5FFD">
        <w:rPr>
          <w:rFonts w:eastAsia="Times New Roman"/>
          <w:spacing w:val="2"/>
          <w:szCs w:val="28"/>
          <w:lang w:eastAsia="ru-RU"/>
        </w:rPr>
        <w:t>Д</w:t>
      </w:r>
      <w:r w:rsidR="00B1301B" w:rsidRPr="00881432">
        <w:rPr>
          <w:rFonts w:eastAsia="Times New Roman"/>
          <w:spacing w:val="2"/>
          <w:szCs w:val="28"/>
          <w:lang w:eastAsia="ru-RU"/>
        </w:rPr>
        <w:t>окумент, подтверждающий передачу проектной документации и (или) результатов инженерных изысканий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частями 1.1 и 1.2 статьи 48 Градостроительно</w:t>
      </w:r>
      <w:r w:rsidR="007F5FFD">
        <w:rPr>
          <w:rFonts w:eastAsia="Times New Roman"/>
          <w:spacing w:val="2"/>
          <w:szCs w:val="28"/>
          <w:lang w:eastAsia="ru-RU"/>
        </w:rPr>
        <w:t>го кодекса Российской Федерации.</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2.6.1.1.14. </w:t>
      </w:r>
      <w:proofErr w:type="gramStart"/>
      <w:r w:rsidR="007F5FFD">
        <w:rPr>
          <w:rFonts w:eastAsia="Times New Roman"/>
          <w:spacing w:val="2"/>
          <w:szCs w:val="28"/>
          <w:lang w:eastAsia="ru-RU"/>
        </w:rPr>
        <w:t>С</w:t>
      </w:r>
      <w:r w:rsidRPr="00881432">
        <w:rPr>
          <w:rFonts w:eastAsia="Times New Roman"/>
          <w:spacing w:val="2"/>
          <w:szCs w:val="28"/>
          <w:lang w:eastAsia="ru-RU"/>
        </w:rPr>
        <w:t>ведения о решении Правительства Российской Федерации о разработке и применении индивидуальных сметных нормативов (в случае, если такое решение принято в соответствии с пунктом 30</w:t>
      </w:r>
      <w:r w:rsidR="007F5FFD">
        <w:rPr>
          <w:rFonts w:eastAsia="Times New Roman"/>
          <w:spacing w:val="2"/>
          <w:szCs w:val="28"/>
          <w:lang w:eastAsia="ru-RU"/>
        </w:rPr>
        <w:t xml:space="preserve"> </w:t>
      </w:r>
      <w:r w:rsidRPr="00881432">
        <w:rPr>
          <w:rFonts w:eastAsia="Times New Roman"/>
          <w:spacing w:val="2"/>
          <w:szCs w:val="28"/>
          <w:lang w:eastAsia="ru-RU"/>
        </w:rPr>
        <w:t>Положения о составе разделов проектной документации и требованиях к их содержанию, утвержденного </w:t>
      </w:r>
      <w:r w:rsidR="007F5FFD">
        <w:rPr>
          <w:rFonts w:eastAsia="Times New Roman"/>
          <w:spacing w:val="2"/>
          <w:szCs w:val="28"/>
          <w:lang w:eastAsia="ru-RU"/>
        </w:rPr>
        <w:t>п</w:t>
      </w:r>
      <w:r w:rsidRPr="00881432">
        <w:rPr>
          <w:rFonts w:eastAsia="Times New Roman"/>
          <w:spacing w:val="2"/>
          <w:szCs w:val="28"/>
          <w:lang w:eastAsia="ru-RU"/>
        </w:rPr>
        <w:t xml:space="preserve">остановлением Правительства Российской Федерации от </w:t>
      </w:r>
      <w:r w:rsidR="00255483">
        <w:rPr>
          <w:rFonts w:eastAsia="Times New Roman"/>
          <w:spacing w:val="2"/>
          <w:szCs w:val="28"/>
          <w:lang w:eastAsia="ru-RU"/>
        </w:rPr>
        <w:t>16.02.</w:t>
      </w:r>
      <w:r w:rsidRPr="00881432">
        <w:rPr>
          <w:rFonts w:eastAsia="Times New Roman"/>
          <w:spacing w:val="2"/>
          <w:szCs w:val="28"/>
          <w:lang w:eastAsia="ru-RU"/>
        </w:rPr>
        <w:t xml:space="preserve">2008 </w:t>
      </w:r>
      <w:r w:rsidR="00255483">
        <w:rPr>
          <w:rFonts w:eastAsia="Times New Roman"/>
          <w:spacing w:val="2"/>
          <w:szCs w:val="28"/>
          <w:lang w:eastAsia="ru-RU"/>
        </w:rPr>
        <w:t>№</w:t>
      </w:r>
      <w:r w:rsidRPr="00881432">
        <w:rPr>
          <w:rFonts w:eastAsia="Times New Roman"/>
          <w:spacing w:val="2"/>
          <w:szCs w:val="28"/>
          <w:lang w:eastAsia="ru-RU"/>
        </w:rPr>
        <w:t xml:space="preserve"> 87 </w:t>
      </w:r>
      <w:r w:rsidR="00255483">
        <w:rPr>
          <w:rFonts w:eastAsia="Times New Roman"/>
          <w:spacing w:val="2"/>
          <w:szCs w:val="28"/>
          <w:lang w:eastAsia="ru-RU"/>
        </w:rPr>
        <w:t>«</w:t>
      </w:r>
      <w:r w:rsidRPr="00881432">
        <w:rPr>
          <w:rFonts w:eastAsia="Times New Roman"/>
          <w:spacing w:val="2"/>
          <w:szCs w:val="28"/>
          <w:lang w:eastAsia="ru-RU"/>
        </w:rPr>
        <w:t>О составе разделов проектной документации и требованиях к их содержанию</w:t>
      </w:r>
      <w:r w:rsidR="00255483">
        <w:rPr>
          <w:rFonts w:eastAsia="Times New Roman"/>
          <w:spacing w:val="2"/>
          <w:szCs w:val="28"/>
          <w:lang w:eastAsia="ru-RU"/>
        </w:rPr>
        <w:t>»</w:t>
      </w:r>
      <w:r w:rsidR="007A46F8">
        <w:rPr>
          <w:rFonts w:eastAsia="Times New Roman"/>
          <w:spacing w:val="2"/>
          <w:szCs w:val="28"/>
          <w:lang w:eastAsia="ru-RU"/>
        </w:rPr>
        <w:t xml:space="preserve"> (далее – </w:t>
      </w:r>
      <w:r w:rsidR="007F5FFD">
        <w:rPr>
          <w:rFonts w:eastAsia="Times New Roman"/>
          <w:spacing w:val="2"/>
          <w:szCs w:val="28"/>
          <w:lang w:eastAsia="ru-RU"/>
        </w:rPr>
        <w:t>п</w:t>
      </w:r>
      <w:r w:rsidR="007A46F8" w:rsidRPr="007A46F8">
        <w:rPr>
          <w:rFonts w:eastAsia="Times New Roman"/>
          <w:spacing w:val="2"/>
          <w:szCs w:val="28"/>
          <w:lang w:eastAsia="ru-RU"/>
        </w:rPr>
        <w:t>остановление Правительства Российской Федерации от 16.02.2008</w:t>
      </w:r>
      <w:proofErr w:type="gramEnd"/>
      <w:r w:rsidR="007A46F8" w:rsidRPr="007A46F8">
        <w:rPr>
          <w:rFonts w:eastAsia="Times New Roman"/>
          <w:spacing w:val="2"/>
          <w:szCs w:val="28"/>
          <w:lang w:eastAsia="ru-RU"/>
        </w:rPr>
        <w:t xml:space="preserve"> № 87</w:t>
      </w:r>
      <w:r w:rsidR="007A46F8">
        <w:rPr>
          <w:rFonts w:eastAsia="Times New Roman"/>
          <w:spacing w:val="2"/>
          <w:szCs w:val="28"/>
          <w:lang w:eastAsia="ru-RU"/>
        </w:rPr>
        <w:t>)</w:t>
      </w:r>
      <w:r w:rsidR="007F5FFD">
        <w:rPr>
          <w:rFonts w:eastAsia="Times New Roman"/>
          <w:spacing w:val="2"/>
          <w:szCs w:val="28"/>
          <w:lang w:eastAsia="ru-RU"/>
        </w:rPr>
        <w:t>.</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2.6.1.1.15. </w:t>
      </w:r>
      <w:r w:rsidR="007F5FFD">
        <w:rPr>
          <w:rFonts w:eastAsia="Times New Roman"/>
          <w:spacing w:val="2"/>
          <w:szCs w:val="28"/>
          <w:lang w:eastAsia="ru-RU"/>
        </w:rPr>
        <w:t>В</w:t>
      </w:r>
      <w:r w:rsidRPr="00881432">
        <w:rPr>
          <w:rFonts w:eastAsia="Times New Roman"/>
          <w:spacing w:val="2"/>
          <w:szCs w:val="28"/>
          <w:lang w:eastAsia="ru-RU"/>
        </w:rPr>
        <w:t xml:space="preserve"> отношении объектов капитального строительства государственной собственности Российской Федерации </w:t>
      </w:r>
      <w:r w:rsidR="00255483">
        <w:rPr>
          <w:rFonts w:eastAsia="Times New Roman"/>
          <w:spacing w:val="2"/>
          <w:szCs w:val="28"/>
          <w:lang w:eastAsia="ru-RU"/>
        </w:rPr>
        <w:t>–</w:t>
      </w:r>
      <w:r w:rsidRPr="00881432">
        <w:rPr>
          <w:rFonts w:eastAsia="Times New Roman"/>
          <w:spacing w:val="2"/>
          <w:szCs w:val="28"/>
          <w:lang w:eastAsia="ru-RU"/>
        </w:rPr>
        <w:t xml:space="preserve"> нормативный правовой акт Правительства Российской Федерации либо решение главного распорядителя средств федерального бюджета о подготовке и реализации бюджетных инвестиций, о предоставлении субсидий на осуществление капитальных вложений в объект капитального строительства, нормативный правовой акт Правительства Российской Федерации об утверждении федеральной целевой программы</w:t>
      </w:r>
      <w:r w:rsidR="007F5FFD">
        <w:rPr>
          <w:rFonts w:eastAsia="Times New Roman"/>
          <w:spacing w:val="2"/>
          <w:szCs w:val="28"/>
          <w:lang w:eastAsia="ru-RU"/>
        </w:rPr>
        <w:t>.</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2.6.1.1.16. </w:t>
      </w:r>
      <w:proofErr w:type="gramStart"/>
      <w:r w:rsidR="007F5FFD">
        <w:rPr>
          <w:rFonts w:eastAsia="Times New Roman"/>
          <w:spacing w:val="2"/>
          <w:szCs w:val="28"/>
          <w:lang w:eastAsia="ru-RU"/>
        </w:rPr>
        <w:t>В</w:t>
      </w:r>
      <w:r w:rsidRPr="00881432">
        <w:rPr>
          <w:rFonts w:eastAsia="Times New Roman"/>
          <w:spacing w:val="2"/>
          <w:szCs w:val="28"/>
          <w:lang w:eastAsia="ru-RU"/>
        </w:rPr>
        <w:t xml:space="preserve"> отношении объектов капитального строительства юридических лиц, не являющихся государственными или муниципальными учреждениями и государственными или муниципальными унитарными предприятиями, включая государственные компании и корпорации, строительство, реконструкция которых финансируется с привлечением средств бюджетов бюджетной системы Российской Федерации, </w:t>
      </w:r>
      <w:r w:rsidR="00255483">
        <w:rPr>
          <w:rFonts w:eastAsia="Times New Roman"/>
          <w:spacing w:val="2"/>
          <w:szCs w:val="28"/>
          <w:lang w:eastAsia="ru-RU"/>
        </w:rPr>
        <w:t>–</w:t>
      </w:r>
      <w:r w:rsidRPr="00881432">
        <w:rPr>
          <w:rFonts w:eastAsia="Times New Roman"/>
          <w:spacing w:val="2"/>
          <w:szCs w:val="28"/>
          <w:lang w:eastAsia="ru-RU"/>
        </w:rPr>
        <w:t xml:space="preserve"> нормативный правовой акт Правительства Российской Федерации или </w:t>
      </w:r>
      <w:r w:rsidRPr="00881432">
        <w:rPr>
          <w:rFonts w:eastAsia="Times New Roman"/>
          <w:spacing w:val="2"/>
          <w:szCs w:val="28"/>
          <w:lang w:eastAsia="ru-RU"/>
        </w:rPr>
        <w:lastRenderedPageBreak/>
        <w:t>высшего органа исполнительной власти субъекта Российской Федерации или муниципальный правовой акт местной администрации муниципального образования, приняты</w:t>
      </w:r>
      <w:r w:rsidR="007F5FFD">
        <w:rPr>
          <w:rFonts w:eastAsia="Times New Roman"/>
          <w:spacing w:val="2"/>
          <w:szCs w:val="28"/>
          <w:lang w:eastAsia="ru-RU"/>
        </w:rPr>
        <w:t>й</w:t>
      </w:r>
      <w:r w:rsidRPr="00881432">
        <w:rPr>
          <w:rFonts w:eastAsia="Times New Roman"/>
          <w:spacing w:val="2"/>
          <w:szCs w:val="28"/>
          <w:lang w:eastAsia="ru-RU"/>
        </w:rPr>
        <w:t xml:space="preserve"> в</w:t>
      </w:r>
      <w:proofErr w:type="gramEnd"/>
      <w:r w:rsidRPr="00881432">
        <w:rPr>
          <w:rFonts w:eastAsia="Times New Roman"/>
          <w:spacing w:val="2"/>
          <w:szCs w:val="28"/>
          <w:lang w:eastAsia="ru-RU"/>
        </w:rPr>
        <w:t xml:space="preserve"> </w:t>
      </w:r>
      <w:proofErr w:type="gramStart"/>
      <w:r w:rsidRPr="00881432">
        <w:rPr>
          <w:rFonts w:eastAsia="Times New Roman"/>
          <w:spacing w:val="2"/>
          <w:szCs w:val="28"/>
          <w:lang w:eastAsia="ru-RU"/>
        </w:rPr>
        <w:t>соответствии с абзацем вторым пункта 8 статьи 78, пунктом 2 статьи 78.3 или абзацем вторым пункта 1 статьи 80 </w:t>
      </w:r>
      <w:hyperlink r:id="rId14" w:history="1">
        <w:r w:rsidRPr="00881432">
          <w:rPr>
            <w:rFonts w:eastAsia="Times New Roman"/>
            <w:spacing w:val="2"/>
            <w:szCs w:val="28"/>
            <w:lang w:eastAsia="ru-RU"/>
          </w:rPr>
          <w:t>Бюджетного кодекса Российской Федерации</w:t>
        </w:r>
      </w:hyperlink>
      <w:r w:rsidRPr="00881432">
        <w:rPr>
          <w:rFonts w:eastAsia="Times New Roman"/>
          <w:spacing w:val="2"/>
          <w:szCs w:val="28"/>
          <w:lang w:eastAsia="ru-RU"/>
        </w:rPr>
        <w:t> и содержащий информацию об объекте капитального строительства, в том числе о его сметной или предполагаемой (предельной) стоимости и мощности</w:t>
      </w:r>
      <w:r w:rsidR="007F5FFD">
        <w:rPr>
          <w:rFonts w:eastAsia="Times New Roman"/>
          <w:spacing w:val="2"/>
          <w:szCs w:val="28"/>
          <w:lang w:eastAsia="ru-RU"/>
        </w:rPr>
        <w:t>.</w:t>
      </w:r>
      <w:proofErr w:type="gramEnd"/>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2.6.1.1.17. </w:t>
      </w:r>
      <w:r w:rsidR="007F5FFD">
        <w:rPr>
          <w:rFonts w:eastAsia="Times New Roman"/>
          <w:spacing w:val="2"/>
          <w:szCs w:val="28"/>
          <w:lang w:eastAsia="ru-RU"/>
        </w:rPr>
        <w:t>В</w:t>
      </w:r>
      <w:r w:rsidRPr="00881432">
        <w:rPr>
          <w:rFonts w:eastAsia="Times New Roman"/>
          <w:spacing w:val="2"/>
          <w:szCs w:val="28"/>
          <w:lang w:eastAsia="ru-RU"/>
        </w:rPr>
        <w:t xml:space="preserve"> отношении </w:t>
      </w:r>
      <w:proofErr w:type="gramStart"/>
      <w:r w:rsidRPr="00881432">
        <w:rPr>
          <w:rFonts w:eastAsia="Times New Roman"/>
          <w:spacing w:val="2"/>
          <w:szCs w:val="28"/>
          <w:lang w:eastAsia="ru-RU"/>
        </w:rPr>
        <w:t>объектов капитального строительства государственной собственности субъектов Российской Федерации</w:t>
      </w:r>
      <w:proofErr w:type="gramEnd"/>
      <w:r w:rsidRPr="00881432">
        <w:rPr>
          <w:rFonts w:eastAsia="Times New Roman"/>
          <w:spacing w:val="2"/>
          <w:szCs w:val="28"/>
          <w:lang w:eastAsia="ru-RU"/>
        </w:rPr>
        <w:t xml:space="preserve"> и (или) муниципальной собственности, в том числе объектов, строительство, реконструкция которых финансируется с привлечением средств федерального бюджета, </w:t>
      </w:r>
      <w:r w:rsidR="00255483">
        <w:rPr>
          <w:rFonts w:eastAsia="Times New Roman"/>
          <w:spacing w:val="2"/>
          <w:szCs w:val="28"/>
          <w:lang w:eastAsia="ru-RU"/>
        </w:rPr>
        <w:t>–</w:t>
      </w:r>
      <w:r w:rsidRPr="00881432">
        <w:rPr>
          <w:rFonts w:eastAsia="Times New Roman"/>
          <w:spacing w:val="2"/>
          <w:szCs w:val="28"/>
          <w:lang w:eastAsia="ru-RU"/>
        </w:rPr>
        <w:t xml:space="preserve"> решение о подготовке и реализации бюджетных инвестиций в объекты соответственно государственной собственности субъекта Российской Федерации или муниципальной собственности, принятое в установленном порядке</w:t>
      </w:r>
      <w:r w:rsidR="007F5FFD">
        <w:rPr>
          <w:rFonts w:eastAsia="Times New Roman"/>
          <w:spacing w:val="2"/>
          <w:szCs w:val="28"/>
          <w:lang w:eastAsia="ru-RU"/>
        </w:rPr>
        <w:t>.</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2.6.1.1.18. </w:t>
      </w:r>
      <w:r w:rsidR="007F5FFD">
        <w:rPr>
          <w:rFonts w:eastAsia="Times New Roman"/>
          <w:spacing w:val="2"/>
          <w:szCs w:val="28"/>
          <w:lang w:eastAsia="ru-RU"/>
        </w:rPr>
        <w:t>В</w:t>
      </w:r>
      <w:r w:rsidRPr="00881432">
        <w:rPr>
          <w:rFonts w:eastAsia="Times New Roman"/>
          <w:spacing w:val="2"/>
          <w:szCs w:val="28"/>
          <w:lang w:eastAsia="ru-RU"/>
        </w:rPr>
        <w:t xml:space="preserve"> отношении объектов капитального строительства, строительство, реконструкция которых финансируется с привлечением средств государственных компаний и корпораций (без привлечения средств бюджетов бюджетной системы Российской Федерации), </w:t>
      </w:r>
      <w:r w:rsidR="00255483">
        <w:rPr>
          <w:rFonts w:eastAsia="Times New Roman"/>
          <w:spacing w:val="2"/>
          <w:szCs w:val="28"/>
          <w:lang w:eastAsia="ru-RU"/>
        </w:rPr>
        <w:t>–</w:t>
      </w:r>
      <w:r w:rsidRPr="00881432">
        <w:rPr>
          <w:rFonts w:eastAsia="Times New Roman"/>
          <w:spacing w:val="2"/>
          <w:szCs w:val="28"/>
          <w:lang w:eastAsia="ru-RU"/>
        </w:rPr>
        <w:t xml:space="preserve"> решение руководителя государственной компании и корпорации</w:t>
      </w:r>
      <w:r w:rsidR="00303019">
        <w:rPr>
          <w:rFonts w:eastAsia="Times New Roman"/>
          <w:spacing w:val="2"/>
          <w:szCs w:val="28"/>
          <w:lang w:eastAsia="ru-RU"/>
        </w:rPr>
        <w:t xml:space="preserve"> </w:t>
      </w:r>
      <w:r w:rsidR="00303019" w:rsidRPr="00A21B9B">
        <w:rPr>
          <w:rFonts w:eastAsia="Times New Roman"/>
          <w:spacing w:val="2"/>
          <w:szCs w:val="28"/>
          <w:lang w:eastAsia="ru-RU"/>
        </w:rPr>
        <w:t>об осуществлении капитальных вложений в объект капитального строительства</w:t>
      </w:r>
      <w:r w:rsidR="007F5FFD" w:rsidRPr="00A21B9B">
        <w:rPr>
          <w:rFonts w:eastAsia="Times New Roman"/>
          <w:spacing w:val="2"/>
          <w:szCs w:val="28"/>
          <w:lang w:eastAsia="ru-RU"/>
        </w:rPr>
        <w:t>.</w:t>
      </w:r>
    </w:p>
    <w:p w:rsidR="00314403"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2.6.1.1.19. </w:t>
      </w:r>
      <w:proofErr w:type="gramStart"/>
      <w:r w:rsidR="007F5FFD">
        <w:rPr>
          <w:rFonts w:eastAsia="Times New Roman"/>
          <w:spacing w:val="2"/>
          <w:szCs w:val="28"/>
          <w:lang w:eastAsia="ru-RU"/>
        </w:rPr>
        <w:t>П</w:t>
      </w:r>
      <w:r w:rsidRPr="00881432">
        <w:rPr>
          <w:rFonts w:eastAsia="Times New Roman"/>
          <w:spacing w:val="2"/>
          <w:szCs w:val="28"/>
          <w:lang w:eastAsia="ru-RU"/>
        </w:rPr>
        <w:t xml:space="preserve">ри детализации мероприятий (укрупненных инвестиционных проектов) в составе федеральных целевых программ </w:t>
      </w:r>
      <w:r w:rsidR="00255483">
        <w:rPr>
          <w:rFonts w:eastAsia="Times New Roman"/>
          <w:spacing w:val="2"/>
          <w:szCs w:val="28"/>
          <w:lang w:eastAsia="ru-RU"/>
        </w:rPr>
        <w:t>–</w:t>
      </w:r>
      <w:r w:rsidRPr="00881432">
        <w:rPr>
          <w:rFonts w:eastAsia="Times New Roman"/>
          <w:spacing w:val="2"/>
          <w:szCs w:val="28"/>
          <w:lang w:eastAsia="ru-RU"/>
        </w:rPr>
        <w:t xml:space="preserve"> решение по объекту капитального строительства, принятое в порядке, установленном методикой, приведенной в приложении к соответствующей федеральной целевой программе, определяющей порядок детализации мероприятий (укрупненных инвестиционных проектов), содержащее информацию об объекте капитального строительства, входящем в </w:t>
      </w:r>
      <w:r w:rsidRPr="00881432">
        <w:rPr>
          <w:rFonts w:eastAsia="Times New Roman"/>
          <w:spacing w:val="2"/>
          <w:szCs w:val="28"/>
          <w:lang w:eastAsia="ru-RU"/>
        </w:rPr>
        <w:lastRenderedPageBreak/>
        <w:t>мероприятие (укрупненный инвестиционный проект), в том числе о его сметной или предполагаемой сметной (предельной) стоимости и</w:t>
      </w:r>
      <w:proofErr w:type="gramEnd"/>
      <w:r w:rsidRPr="00881432">
        <w:rPr>
          <w:rFonts w:eastAsia="Times New Roman"/>
          <w:spacing w:val="2"/>
          <w:szCs w:val="28"/>
          <w:lang w:eastAsia="ru-RU"/>
        </w:rPr>
        <w:t xml:space="preserve"> мощности</w:t>
      </w:r>
      <w:r w:rsidR="007F5FFD">
        <w:rPr>
          <w:rFonts w:eastAsia="Times New Roman"/>
          <w:spacing w:val="2"/>
          <w:szCs w:val="28"/>
          <w:lang w:eastAsia="ru-RU"/>
        </w:rPr>
        <w:t>.</w:t>
      </w:r>
    </w:p>
    <w:p w:rsidR="00303019" w:rsidRPr="00A21B9B" w:rsidRDefault="00303019" w:rsidP="00881432">
      <w:pPr>
        <w:shd w:val="clear" w:color="auto" w:fill="FFFFFF" w:themeFill="background1"/>
        <w:spacing w:line="360" w:lineRule="auto"/>
        <w:ind w:firstLine="709"/>
        <w:textAlignment w:val="baseline"/>
        <w:rPr>
          <w:rFonts w:eastAsia="Times New Roman"/>
          <w:spacing w:val="2"/>
          <w:szCs w:val="28"/>
          <w:lang w:eastAsia="ru-RU"/>
        </w:rPr>
      </w:pPr>
      <w:r w:rsidRPr="00A21B9B">
        <w:t>2.6.1.1.20.</w:t>
      </w:r>
      <w:r w:rsidR="00E15AED" w:rsidRPr="00A21B9B">
        <w:t xml:space="preserve"> </w:t>
      </w:r>
      <w:r w:rsidRPr="00A21B9B">
        <w:t xml:space="preserve"> </w:t>
      </w:r>
      <w:proofErr w:type="gramStart"/>
      <w:r w:rsidR="00E15AED" w:rsidRPr="00A21B9B">
        <w:t>В</w:t>
      </w:r>
      <w:r w:rsidRPr="00A21B9B">
        <w:t xml:space="preserve"> случае отсутствия решений (актов), указанных в </w:t>
      </w:r>
      <w:r w:rsidR="00E15AED" w:rsidRPr="00A21B9B">
        <w:t>подпунктах 2.6.1.1.15 – 2.6.1.1.19</w:t>
      </w:r>
      <w:r w:rsidRPr="00A21B9B">
        <w:t xml:space="preserve"> настоящего Административного регламента, а также в случае, если сметная стоимость строительства, реконструкции объекта капитального строительства, указанная в проектной документации, превышает сметную или предполагаемую (предельную) стоимость строительства, реконструкции объекта капитального строительства, установленную в отношении объекта капитального строительства соо</w:t>
      </w:r>
      <w:r w:rsidR="000C14B1">
        <w:t xml:space="preserve">тветствующим решением (актом), </w:t>
      </w:r>
      <w:r w:rsidR="000C14B1" w:rsidRPr="000C14B1">
        <w:t>–</w:t>
      </w:r>
      <w:r w:rsidRPr="00A21B9B">
        <w:t xml:space="preserve"> письмо руководителя (либо иного должностного лица, уполномоченного доверенностью) федерального органа исполнительной</w:t>
      </w:r>
      <w:proofErr w:type="gramEnd"/>
      <w:r w:rsidRPr="00A21B9B">
        <w:t xml:space="preserve"> </w:t>
      </w:r>
      <w:proofErr w:type="gramStart"/>
      <w:r w:rsidRPr="00A21B9B">
        <w:t>власти или организации, осуществляющих в соответствии с бюджетным законодательством Российской Федерации полномочия главного распорядителя средств федерального бюджета, руководителя (либо иного должностного лица, уполномоченного доверенностью) юридического лица, созданного Российской Федерацией, юридического лица, доля Российской Федерации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предоставляемых из федерального бюджета, средств указанных</w:t>
      </w:r>
      <w:proofErr w:type="gramEnd"/>
      <w:r w:rsidRPr="00A21B9B">
        <w:t xml:space="preserve"> </w:t>
      </w:r>
      <w:proofErr w:type="gramStart"/>
      <w:r w:rsidRPr="00A21B9B">
        <w:t xml:space="preserve">юридических лиц), либо высшего должностного лица (руководителя (либо иного должностного лица, уполномоченного доверенностью) высшего исполнительного органа государственной власти) субъекта Российской Федерации (либо иного должностного лица, уполномоченного доверенностью), главы местной администрации (либо иного должностного лица, уполномоченного доверенностью), руководителя (либо иного должностного лица, уполномоченного доверенностью) юридического лица, созданного субъектом Российской Федерации, муниципальным образованием, руководителя (либо </w:t>
      </w:r>
      <w:r w:rsidRPr="00A21B9B">
        <w:lastRenderedPageBreak/>
        <w:t>иного должностного лица, уполномоченного доверенностью) юридического лица</w:t>
      </w:r>
      <w:proofErr w:type="gramEnd"/>
      <w:r w:rsidRPr="00A21B9B">
        <w:t xml:space="preserve">, </w:t>
      </w:r>
      <w:proofErr w:type="gramStart"/>
      <w:r w:rsidRPr="00A21B9B">
        <w:t xml:space="preserve">доля субъекта Российской Федерации, муниципального образования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бюджетов субъектов Российской Федерации, местных бюджетов, в том числе объектов государственной собственности субъектов Российской Федерации, муниципальной собственности, в целях </w:t>
      </w:r>
      <w:proofErr w:type="spellStart"/>
      <w:r w:rsidRPr="00A21B9B">
        <w:t>софинансирования</w:t>
      </w:r>
      <w:proofErr w:type="spellEnd"/>
      <w:r w:rsidRPr="00A21B9B">
        <w:t xml:space="preserve"> которых из федерального бюджета предоставляются субсидии бюджетам субъектов Российской Федерации, а также за счет</w:t>
      </w:r>
      <w:proofErr w:type="gramEnd"/>
      <w:r w:rsidRPr="00A21B9B">
        <w:t xml:space="preserve"> </w:t>
      </w:r>
      <w:proofErr w:type="gramStart"/>
      <w:r w:rsidRPr="00A21B9B">
        <w:t>средств указанных юридических лиц), либо руководителя (либо иного должностного лица, уполномоченного доверенностью) государственной компании и корпорации (в случае строительства, реконструкции объектов капитального строительства за счет средств государственной компании и корпорации без привлечения средств бюджетов бюджетной системы Российской Федерации), подтверждающее указанную в заявлении сметную или предполагаемую (предельную) стоимость строительства, реконструкции объекта капитального строительства, содержащее информацию о предполагаемых источниках финансирования строительства, реконструкции</w:t>
      </w:r>
      <w:proofErr w:type="gramEnd"/>
      <w:r w:rsidRPr="00A21B9B">
        <w:t xml:space="preserve"> объекта капитального строительства, предусмотренных законом (решением) о бюджет</w:t>
      </w:r>
      <w:r w:rsidR="00E15AED" w:rsidRPr="00A21B9B">
        <w:t>е, либо внебюджетных источниках.</w:t>
      </w:r>
    </w:p>
    <w:p w:rsidR="00314403" w:rsidRPr="00881432" w:rsidRDefault="00E15AED" w:rsidP="00881432">
      <w:pPr>
        <w:shd w:val="clear" w:color="auto" w:fill="FFFFFF" w:themeFill="background1"/>
        <w:spacing w:line="360" w:lineRule="auto"/>
        <w:ind w:firstLine="709"/>
        <w:textAlignment w:val="baseline"/>
        <w:rPr>
          <w:rFonts w:eastAsia="Times New Roman"/>
          <w:spacing w:val="2"/>
          <w:szCs w:val="28"/>
          <w:lang w:eastAsia="ru-RU"/>
        </w:rPr>
      </w:pPr>
      <w:r>
        <w:rPr>
          <w:rFonts w:eastAsia="Times New Roman"/>
          <w:spacing w:val="2"/>
          <w:szCs w:val="28"/>
          <w:lang w:eastAsia="ru-RU"/>
        </w:rPr>
        <w:t>2.6.1.1.21</w:t>
      </w:r>
      <w:r w:rsidR="00314403" w:rsidRPr="00881432">
        <w:rPr>
          <w:rFonts w:eastAsia="Times New Roman"/>
          <w:spacing w:val="2"/>
          <w:szCs w:val="28"/>
          <w:lang w:eastAsia="ru-RU"/>
        </w:rPr>
        <w:t xml:space="preserve">. </w:t>
      </w:r>
      <w:r w:rsidR="007F5FFD">
        <w:rPr>
          <w:rFonts w:eastAsia="Times New Roman"/>
          <w:spacing w:val="2"/>
          <w:szCs w:val="28"/>
          <w:lang w:eastAsia="ru-RU"/>
        </w:rPr>
        <w:t>О</w:t>
      </w:r>
      <w:r w:rsidR="00314403" w:rsidRPr="00881432">
        <w:rPr>
          <w:rFonts w:eastAsia="Times New Roman"/>
          <w:spacing w:val="2"/>
          <w:szCs w:val="28"/>
          <w:lang w:eastAsia="ru-RU"/>
        </w:rPr>
        <w:t xml:space="preserve">боснование безопасности опасного производственного объекта с приложением положительного заключения экспертизы промышленной безопасности такого обоснования, внесенного в реестр заключений экспертизы промышленной безопасности, в случае если подготовка обоснования безопасности опасного производственного объекта и проведение экспертизы промышленной безопасности такого обоснования предусмотрены Федеральным законом от </w:t>
      </w:r>
      <w:r w:rsidR="00255483">
        <w:rPr>
          <w:rFonts w:eastAsia="Times New Roman"/>
          <w:spacing w:val="2"/>
          <w:szCs w:val="28"/>
          <w:lang w:eastAsia="ru-RU"/>
        </w:rPr>
        <w:t>21.07.1997 №</w:t>
      </w:r>
      <w:r w:rsidR="00314403" w:rsidRPr="00881432">
        <w:rPr>
          <w:rFonts w:eastAsia="Times New Roman"/>
          <w:spacing w:val="2"/>
          <w:szCs w:val="28"/>
          <w:lang w:eastAsia="ru-RU"/>
        </w:rPr>
        <w:t xml:space="preserve"> 116-ФЗ </w:t>
      </w:r>
      <w:r w:rsidR="00255483">
        <w:rPr>
          <w:rFonts w:eastAsia="Times New Roman"/>
          <w:spacing w:val="2"/>
          <w:szCs w:val="28"/>
          <w:lang w:eastAsia="ru-RU"/>
        </w:rPr>
        <w:t>«</w:t>
      </w:r>
      <w:r w:rsidR="00314403" w:rsidRPr="00881432">
        <w:rPr>
          <w:rFonts w:eastAsia="Times New Roman"/>
          <w:spacing w:val="2"/>
          <w:szCs w:val="28"/>
          <w:lang w:eastAsia="ru-RU"/>
        </w:rPr>
        <w:t>О промышленной безопасности опасных производственных объектов</w:t>
      </w:r>
      <w:r w:rsidR="00255483">
        <w:rPr>
          <w:rFonts w:eastAsia="Times New Roman"/>
          <w:spacing w:val="2"/>
          <w:szCs w:val="28"/>
          <w:lang w:eastAsia="ru-RU"/>
        </w:rPr>
        <w:t>»</w:t>
      </w:r>
      <w:r w:rsidR="007F5FFD">
        <w:rPr>
          <w:rFonts w:eastAsia="Times New Roman"/>
          <w:spacing w:val="2"/>
          <w:szCs w:val="28"/>
          <w:lang w:eastAsia="ru-RU"/>
        </w:rPr>
        <w:t>.</w:t>
      </w:r>
    </w:p>
    <w:p w:rsidR="00486F42" w:rsidRDefault="00E15AED" w:rsidP="00881432">
      <w:pPr>
        <w:shd w:val="clear" w:color="auto" w:fill="FFFFFF" w:themeFill="background1"/>
        <w:spacing w:line="360" w:lineRule="auto"/>
        <w:ind w:firstLine="709"/>
        <w:textAlignment w:val="baseline"/>
      </w:pPr>
      <w:r w:rsidRPr="000C14B1">
        <w:rPr>
          <w:rFonts w:eastAsia="Times New Roman"/>
          <w:spacing w:val="2"/>
          <w:szCs w:val="28"/>
          <w:lang w:eastAsia="ru-RU"/>
        </w:rPr>
        <w:lastRenderedPageBreak/>
        <w:t>2.6.1.1.22</w:t>
      </w:r>
      <w:r w:rsidR="00314403" w:rsidRPr="000C14B1">
        <w:rPr>
          <w:rFonts w:eastAsia="Times New Roman"/>
          <w:spacing w:val="2"/>
          <w:szCs w:val="28"/>
          <w:lang w:eastAsia="ru-RU"/>
        </w:rPr>
        <w:t xml:space="preserve">. </w:t>
      </w:r>
      <w:proofErr w:type="gramStart"/>
      <w:r w:rsidR="00486F42" w:rsidRPr="000C14B1">
        <w:t xml:space="preserve">Решение (акт) руководителя (либо иного должностного лица, уполномоченного доверенностью) федерального органа исполнительной власти, руководителя Государственной корпорации по атомной энергии </w:t>
      </w:r>
      <w:r w:rsidR="000C14B1" w:rsidRPr="000C14B1">
        <w:t>«</w:t>
      </w:r>
      <w:proofErr w:type="spellStart"/>
      <w:r w:rsidR="000C14B1" w:rsidRPr="000C14B1">
        <w:t>Росатом</w:t>
      </w:r>
      <w:proofErr w:type="spellEnd"/>
      <w:r w:rsidR="000C14B1" w:rsidRPr="000C14B1">
        <w:t>»</w:t>
      </w:r>
      <w:r w:rsidR="00486F42" w:rsidRPr="000C14B1">
        <w:t xml:space="preserve"> (либо иного должностного лица, уполномоченного доверенностью), руководителя Государственной корпорац</w:t>
      </w:r>
      <w:r w:rsidR="000C14B1" w:rsidRPr="000C14B1">
        <w:t>ии по космической деятельности «</w:t>
      </w:r>
      <w:proofErr w:type="spellStart"/>
      <w:r w:rsidR="000C14B1" w:rsidRPr="000C14B1">
        <w:t>Роскосмос</w:t>
      </w:r>
      <w:proofErr w:type="spellEnd"/>
      <w:r w:rsidR="000C14B1" w:rsidRPr="000C14B1">
        <w:t>»</w:t>
      </w:r>
      <w:r w:rsidR="00486F42" w:rsidRPr="000C14B1">
        <w:t xml:space="preserve"> (либо иного должностного лица, уполномоченного доверенностью), руковод</w:t>
      </w:r>
      <w:r w:rsidR="000C14B1" w:rsidRPr="000C14B1">
        <w:t>ителя Государственной компании «</w:t>
      </w:r>
      <w:r w:rsidR="00486F42" w:rsidRPr="000C14B1">
        <w:t>Российские автомобильн</w:t>
      </w:r>
      <w:r w:rsidR="000C14B1" w:rsidRPr="000C14B1">
        <w:t>ые дороги»</w:t>
      </w:r>
      <w:r w:rsidR="00486F42" w:rsidRPr="000C14B1">
        <w:t xml:space="preserve"> (либо иного должностного лица, уполномоченного доверенностью), руководителя (либо иного должностного лица, уполномоченного доверенностью) высшего исполнительного</w:t>
      </w:r>
      <w:proofErr w:type="gramEnd"/>
      <w:r w:rsidR="00486F42" w:rsidRPr="000C14B1">
        <w:t xml:space="preserve"> </w:t>
      </w:r>
      <w:proofErr w:type="gramStart"/>
      <w:r w:rsidR="00486F42" w:rsidRPr="000C14B1">
        <w:t xml:space="preserve">органа государственной власти субъекта Российской Федерации </w:t>
      </w:r>
      <w:r w:rsidR="000C14B1" w:rsidRPr="000C14B1">
        <w:t>–</w:t>
      </w:r>
      <w:r w:rsidR="00486F42" w:rsidRPr="000C14B1">
        <w:t xml:space="preserve"> </w:t>
      </w:r>
      <w:r w:rsidR="00486F42">
        <w:t>главного распорядителя средств соответствующего бюджета об осуществлении строительства, реконструкции объекта капитального строительства по этапам, предусматривающее распределение сметной стоимости строительства, реконструкции объекта капитального строительства и его мощности по этапам строительства и подтверждающее, что общая сметная стоимость строительства, реконструкции объекта по всем этапам не превысит установленную предполагаемую (предельную) стоимость строительства объекта при сохранении общей мощности объекта</w:t>
      </w:r>
      <w:proofErr w:type="gramEnd"/>
      <w:r w:rsidR="00486F42">
        <w:t xml:space="preserve"> капитального строительства, либо в случае подготовки проектной документации в отношении отдельного этапа строительства, реконструкции объекта капитального строительства, строительство, реконструкция которого осуществляется за счет средств государственных компаний и </w:t>
      </w:r>
      <w:r w:rsidR="000C14B1">
        <w:t xml:space="preserve">корпораций, </w:t>
      </w:r>
      <w:r w:rsidR="000C14B1" w:rsidRPr="000C14B1">
        <w:t>–</w:t>
      </w:r>
      <w:r w:rsidR="00486F42">
        <w:t xml:space="preserve"> указанное решение (акт) руководителя (либо иного должностного лица, уполномоченного доверенностью) государственной компании и корпорации.</w:t>
      </w:r>
    </w:p>
    <w:p w:rsidR="00B1301B" w:rsidRDefault="00E15AED" w:rsidP="00881432">
      <w:pPr>
        <w:shd w:val="clear" w:color="auto" w:fill="FFFFFF" w:themeFill="background1"/>
        <w:spacing w:line="360" w:lineRule="auto"/>
        <w:ind w:firstLine="709"/>
        <w:textAlignment w:val="baseline"/>
        <w:rPr>
          <w:rFonts w:eastAsia="Times New Roman"/>
          <w:spacing w:val="2"/>
          <w:szCs w:val="28"/>
          <w:lang w:eastAsia="ru-RU"/>
        </w:rPr>
      </w:pPr>
      <w:r>
        <w:rPr>
          <w:rFonts w:eastAsia="Times New Roman"/>
          <w:spacing w:val="2"/>
          <w:szCs w:val="28"/>
          <w:lang w:eastAsia="ru-RU"/>
        </w:rPr>
        <w:t>2.6.1.1.23</w:t>
      </w:r>
      <w:r w:rsidR="00B1301B" w:rsidRPr="00881432">
        <w:rPr>
          <w:rFonts w:eastAsia="Times New Roman"/>
          <w:spacing w:val="2"/>
          <w:szCs w:val="28"/>
          <w:lang w:eastAsia="ru-RU"/>
        </w:rPr>
        <w:t xml:space="preserve">. </w:t>
      </w:r>
      <w:proofErr w:type="gramStart"/>
      <w:r w:rsidR="002F2CC5">
        <w:rPr>
          <w:rFonts w:eastAsia="Times New Roman"/>
          <w:spacing w:val="2"/>
          <w:szCs w:val="28"/>
          <w:lang w:eastAsia="ru-RU"/>
        </w:rPr>
        <w:t>С</w:t>
      </w:r>
      <w:r w:rsidR="00B1301B" w:rsidRPr="00881432">
        <w:rPr>
          <w:rFonts w:eastAsia="Times New Roman"/>
          <w:spacing w:val="2"/>
          <w:szCs w:val="28"/>
          <w:lang w:eastAsia="ru-RU"/>
        </w:rPr>
        <w:t xml:space="preserve">оглашение о передаче полномочий государственного (муниципального) заказчика по заключению и исполнению от имени соответствующего публично-правового образования государственных (муниципальных) контрактов от лица указанных органов при </w:t>
      </w:r>
      <w:r w:rsidR="00B1301B" w:rsidRPr="00881432">
        <w:rPr>
          <w:rFonts w:eastAsia="Times New Roman"/>
          <w:spacing w:val="2"/>
          <w:szCs w:val="28"/>
          <w:lang w:eastAsia="ru-RU"/>
        </w:rPr>
        <w:lastRenderedPageBreak/>
        <w:t xml:space="preserve">осуществлении бюджетных инвестиций в объекты государственной (муниципальной) собственности, заключенное между органом государственной власти (государственным органом), Государственной корпорацией по атомной энергии </w:t>
      </w:r>
      <w:r w:rsidR="00255483">
        <w:rPr>
          <w:rFonts w:eastAsia="Times New Roman"/>
          <w:spacing w:val="2"/>
          <w:szCs w:val="28"/>
          <w:lang w:eastAsia="ru-RU"/>
        </w:rPr>
        <w:t>«</w:t>
      </w:r>
      <w:proofErr w:type="spellStart"/>
      <w:r w:rsidR="00B1301B" w:rsidRPr="00881432">
        <w:rPr>
          <w:rFonts w:eastAsia="Times New Roman"/>
          <w:spacing w:val="2"/>
          <w:szCs w:val="28"/>
          <w:lang w:eastAsia="ru-RU"/>
        </w:rPr>
        <w:t>Росатом</w:t>
      </w:r>
      <w:proofErr w:type="spellEnd"/>
      <w:r w:rsidR="00255483">
        <w:rPr>
          <w:rFonts w:eastAsia="Times New Roman"/>
          <w:spacing w:val="2"/>
          <w:szCs w:val="28"/>
          <w:lang w:eastAsia="ru-RU"/>
        </w:rPr>
        <w:t>»</w:t>
      </w:r>
      <w:r w:rsidR="00B1301B" w:rsidRPr="00881432">
        <w:rPr>
          <w:rFonts w:eastAsia="Times New Roman"/>
          <w:spacing w:val="2"/>
          <w:szCs w:val="28"/>
          <w:lang w:eastAsia="ru-RU"/>
        </w:rPr>
        <w:t xml:space="preserve">, Государственной корпорацией по космической деятельности </w:t>
      </w:r>
      <w:r w:rsidR="00255483">
        <w:rPr>
          <w:rFonts w:eastAsia="Times New Roman"/>
          <w:spacing w:val="2"/>
          <w:szCs w:val="28"/>
          <w:lang w:eastAsia="ru-RU"/>
        </w:rPr>
        <w:t>«</w:t>
      </w:r>
      <w:proofErr w:type="spellStart"/>
      <w:r w:rsidR="00B1301B" w:rsidRPr="00881432">
        <w:rPr>
          <w:rFonts w:eastAsia="Times New Roman"/>
          <w:spacing w:val="2"/>
          <w:szCs w:val="28"/>
          <w:lang w:eastAsia="ru-RU"/>
        </w:rPr>
        <w:t>Роскосмос</w:t>
      </w:r>
      <w:proofErr w:type="spellEnd"/>
      <w:r w:rsidR="00255483">
        <w:rPr>
          <w:rFonts w:eastAsia="Times New Roman"/>
          <w:spacing w:val="2"/>
          <w:szCs w:val="28"/>
          <w:lang w:eastAsia="ru-RU"/>
        </w:rPr>
        <w:t>»</w:t>
      </w:r>
      <w:r w:rsidR="00B1301B" w:rsidRPr="00881432">
        <w:rPr>
          <w:rFonts w:eastAsia="Times New Roman"/>
          <w:spacing w:val="2"/>
          <w:szCs w:val="28"/>
          <w:lang w:eastAsia="ru-RU"/>
        </w:rPr>
        <w:t>, органом управления государственными внебюджетными фондами, органом местного самоуправления, являющимися</w:t>
      </w:r>
      <w:proofErr w:type="gramEnd"/>
      <w:r w:rsidR="00B1301B" w:rsidRPr="00881432">
        <w:rPr>
          <w:rFonts w:eastAsia="Times New Roman"/>
          <w:spacing w:val="2"/>
          <w:szCs w:val="28"/>
          <w:lang w:eastAsia="ru-RU"/>
        </w:rPr>
        <w:t xml:space="preserve"> государственными (муниципальными) заказчиками, и бюджетными и автономными учреждениями, в отношении которых указанные органы осуществляют функции и полномочия учредителей, или государственными (муниципальными) унитарными предприятиями, в отношении которых указанные органы осуществляют права собственника имущества соответствующего публично-правового образования (в случае, установленном частью 1.1 статьи 48 Градостроительного кодекса Российской Федерации).</w:t>
      </w:r>
    </w:p>
    <w:p w:rsidR="00486F42" w:rsidRPr="000C14B1" w:rsidRDefault="00486F42" w:rsidP="00881432">
      <w:pPr>
        <w:shd w:val="clear" w:color="auto" w:fill="FFFFFF" w:themeFill="background1"/>
        <w:spacing w:line="360" w:lineRule="auto"/>
        <w:ind w:firstLine="709"/>
        <w:textAlignment w:val="baseline"/>
        <w:rPr>
          <w:rFonts w:eastAsia="Times New Roman"/>
          <w:spacing w:val="2"/>
          <w:szCs w:val="28"/>
          <w:lang w:eastAsia="ru-RU"/>
        </w:rPr>
      </w:pPr>
      <w:r w:rsidRPr="000C14B1">
        <w:t xml:space="preserve">2.6.1.1.24. Доверенность, подтверждающая полномочия должностного лица действовать от имени органа государственной власти, органа местного самоуправления или юридического лица (представляется в случаях, предусмотренных </w:t>
      </w:r>
      <w:hyperlink w:anchor="P194" w:history="1">
        <w:r w:rsidRPr="000C14B1">
          <w:t>подпунктами 2.6.1.1.20  2.6.1.1.22 настоящего Административного регламента</w:t>
        </w:r>
      </w:hyperlink>
      <w:r w:rsidRPr="000C14B1">
        <w:t>).</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2.6.1.2. Для проведения государственной экспертизы одновременно проектной документации в части оценки, предусмотренной </w:t>
      </w:r>
      <w:r w:rsidR="004F4C4C">
        <w:rPr>
          <w:rFonts w:eastAsia="Times New Roman"/>
          <w:spacing w:val="2"/>
          <w:szCs w:val="28"/>
          <w:lang w:eastAsia="ru-RU"/>
        </w:rPr>
        <w:br/>
      </w:r>
      <w:r w:rsidR="002F2CC5">
        <w:rPr>
          <w:rFonts w:eastAsia="Times New Roman"/>
          <w:spacing w:val="2"/>
          <w:szCs w:val="28"/>
          <w:lang w:eastAsia="ru-RU"/>
        </w:rPr>
        <w:t>под</w:t>
      </w:r>
      <w:r w:rsidRPr="00881432">
        <w:rPr>
          <w:rFonts w:eastAsia="Times New Roman"/>
          <w:spacing w:val="2"/>
          <w:szCs w:val="28"/>
          <w:lang w:eastAsia="ru-RU"/>
        </w:rPr>
        <w:t xml:space="preserve">пунктом 2.3.1.2.1 </w:t>
      </w:r>
      <w:r w:rsidR="002F2CC5">
        <w:rPr>
          <w:rFonts w:eastAsia="Times New Roman"/>
          <w:spacing w:val="2"/>
          <w:szCs w:val="28"/>
          <w:lang w:eastAsia="ru-RU"/>
        </w:rPr>
        <w:t xml:space="preserve">настоящего </w:t>
      </w:r>
      <w:r w:rsidRPr="00881432">
        <w:rPr>
          <w:rFonts w:eastAsia="Times New Roman"/>
          <w:spacing w:val="2"/>
          <w:szCs w:val="28"/>
          <w:lang w:eastAsia="ru-RU"/>
        </w:rPr>
        <w:t xml:space="preserve">Административного регламента, и результатов инженерных изысканий, выполненных для подготовки такой проектной документации, заявитель представляет документы, предусмотренные </w:t>
      </w:r>
      <w:r w:rsidR="002F2CC5">
        <w:rPr>
          <w:rFonts w:eastAsia="Times New Roman"/>
          <w:spacing w:val="2"/>
          <w:szCs w:val="28"/>
          <w:lang w:eastAsia="ru-RU"/>
        </w:rPr>
        <w:t>под</w:t>
      </w:r>
      <w:r w:rsidRPr="00881432">
        <w:rPr>
          <w:rFonts w:eastAsia="Times New Roman"/>
          <w:spacing w:val="2"/>
          <w:szCs w:val="28"/>
          <w:lang w:eastAsia="ru-RU"/>
        </w:rPr>
        <w:t>пунктом 2.6.1.1.1 (кроме сведений, указанных в подпу</w:t>
      </w:r>
      <w:r w:rsidR="002F2CC5">
        <w:rPr>
          <w:rFonts w:eastAsia="Times New Roman"/>
          <w:spacing w:val="2"/>
          <w:szCs w:val="28"/>
          <w:lang w:eastAsia="ru-RU"/>
        </w:rPr>
        <w:t xml:space="preserve">нктах 2.6.1.1.1.5, 2.6.1.1.1.6) и подпунктами </w:t>
      </w:r>
      <w:r w:rsidRPr="00881432">
        <w:rPr>
          <w:rFonts w:eastAsia="Times New Roman"/>
          <w:spacing w:val="2"/>
          <w:szCs w:val="28"/>
          <w:lang w:eastAsia="ru-RU"/>
        </w:rPr>
        <w:t>2.6.1.1.2, 2.6.1.1.4</w:t>
      </w:r>
      <w:r w:rsidR="00255483">
        <w:rPr>
          <w:rFonts w:eastAsia="Times New Roman"/>
          <w:spacing w:val="2"/>
          <w:szCs w:val="28"/>
          <w:lang w:eastAsia="ru-RU"/>
        </w:rPr>
        <w:t xml:space="preserve"> – </w:t>
      </w:r>
      <w:r w:rsidR="002F2CC5">
        <w:rPr>
          <w:rFonts w:eastAsia="Times New Roman"/>
          <w:spacing w:val="2"/>
          <w:szCs w:val="28"/>
          <w:lang w:eastAsia="ru-RU"/>
        </w:rPr>
        <w:t>2.6.1.1.13,</w:t>
      </w:r>
      <w:r w:rsidRPr="00881432">
        <w:rPr>
          <w:rFonts w:eastAsia="Times New Roman"/>
          <w:spacing w:val="2"/>
          <w:szCs w:val="28"/>
          <w:lang w:eastAsia="ru-RU"/>
        </w:rPr>
        <w:t xml:space="preserve"> </w:t>
      </w:r>
      <w:r w:rsidR="00E15AED">
        <w:rPr>
          <w:rFonts w:eastAsia="Times New Roman"/>
          <w:spacing w:val="2"/>
          <w:szCs w:val="28"/>
          <w:lang w:eastAsia="ru-RU"/>
        </w:rPr>
        <w:t>2.6.1.1.23</w:t>
      </w:r>
      <w:r w:rsidR="00B1301B" w:rsidRPr="00881432">
        <w:rPr>
          <w:rFonts w:eastAsia="Times New Roman"/>
          <w:spacing w:val="2"/>
          <w:szCs w:val="28"/>
          <w:lang w:eastAsia="ru-RU"/>
        </w:rPr>
        <w:t xml:space="preserve"> </w:t>
      </w:r>
      <w:r w:rsidR="002F2CC5">
        <w:rPr>
          <w:rFonts w:eastAsia="Times New Roman"/>
          <w:spacing w:val="2"/>
          <w:szCs w:val="28"/>
          <w:lang w:eastAsia="ru-RU"/>
        </w:rPr>
        <w:t xml:space="preserve">настоящего </w:t>
      </w:r>
      <w:r w:rsidRPr="00881432">
        <w:rPr>
          <w:rFonts w:eastAsia="Times New Roman"/>
          <w:spacing w:val="2"/>
          <w:szCs w:val="28"/>
          <w:lang w:eastAsia="ru-RU"/>
        </w:rPr>
        <w:t xml:space="preserve">Административного регламента. Для проведения государственной экспертизы проектной документации, подготовленной с использованием проектной документации повторного </w:t>
      </w:r>
      <w:r w:rsidRPr="00881432">
        <w:rPr>
          <w:rFonts w:eastAsia="Times New Roman"/>
          <w:spacing w:val="2"/>
          <w:szCs w:val="28"/>
          <w:lang w:eastAsia="ru-RU"/>
        </w:rPr>
        <w:lastRenderedPageBreak/>
        <w:t xml:space="preserve">использования, также представляются документы, указанные в </w:t>
      </w:r>
      <w:r w:rsidR="000C14B1">
        <w:rPr>
          <w:rFonts w:eastAsia="Times New Roman"/>
          <w:spacing w:val="2"/>
          <w:szCs w:val="28"/>
          <w:lang w:eastAsia="ru-RU"/>
        </w:rPr>
        <w:br/>
      </w:r>
      <w:r w:rsidR="002F2CC5">
        <w:rPr>
          <w:rFonts w:eastAsia="Times New Roman"/>
          <w:spacing w:val="2"/>
          <w:szCs w:val="28"/>
          <w:lang w:eastAsia="ru-RU"/>
        </w:rPr>
        <w:t>под</w:t>
      </w:r>
      <w:r w:rsidRPr="00881432">
        <w:rPr>
          <w:rFonts w:eastAsia="Times New Roman"/>
          <w:spacing w:val="2"/>
          <w:szCs w:val="28"/>
          <w:lang w:eastAsia="ru-RU"/>
        </w:rPr>
        <w:t>пунктах 2.6.1.4.2</w:t>
      </w:r>
      <w:r w:rsidR="00255483">
        <w:rPr>
          <w:rFonts w:eastAsia="Times New Roman"/>
          <w:spacing w:val="2"/>
          <w:szCs w:val="28"/>
          <w:lang w:eastAsia="ru-RU"/>
        </w:rPr>
        <w:t xml:space="preserve"> –</w:t>
      </w:r>
      <w:r w:rsidR="00255483">
        <w:t xml:space="preserve"> </w:t>
      </w:r>
      <w:r w:rsidRPr="00881432">
        <w:rPr>
          <w:rFonts w:eastAsia="Times New Roman"/>
          <w:spacing w:val="2"/>
          <w:szCs w:val="28"/>
          <w:lang w:eastAsia="ru-RU"/>
        </w:rPr>
        <w:t xml:space="preserve">2.6.1.4.4 </w:t>
      </w:r>
      <w:r w:rsidR="002F2CC5">
        <w:rPr>
          <w:rFonts w:eastAsia="Times New Roman"/>
          <w:spacing w:val="2"/>
          <w:szCs w:val="28"/>
          <w:lang w:eastAsia="ru-RU"/>
        </w:rPr>
        <w:t xml:space="preserve">настоящего </w:t>
      </w:r>
      <w:r w:rsidRPr="00881432">
        <w:rPr>
          <w:rFonts w:eastAsia="Times New Roman"/>
          <w:spacing w:val="2"/>
          <w:szCs w:val="28"/>
          <w:lang w:eastAsia="ru-RU"/>
        </w:rPr>
        <w:t>Административного регламента.</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2.6.1.3. Для проведения государственной экспертизы результатов инженерных изысканий до направления проектной документации на государственную экспертизу заявитель представляет документы, указанные в </w:t>
      </w:r>
      <w:r w:rsidR="000C14B1">
        <w:rPr>
          <w:rFonts w:eastAsia="Times New Roman"/>
          <w:spacing w:val="2"/>
          <w:szCs w:val="28"/>
          <w:lang w:eastAsia="ru-RU"/>
        </w:rPr>
        <w:t>под</w:t>
      </w:r>
      <w:r w:rsidRPr="00881432">
        <w:rPr>
          <w:rFonts w:eastAsia="Times New Roman"/>
          <w:spacing w:val="2"/>
          <w:szCs w:val="28"/>
          <w:lang w:eastAsia="ru-RU"/>
        </w:rPr>
        <w:t>пунктах 2.6.1.1.1, 2.6.1.1.5, 2.6.1.1.6 и 2.6.1.1.10</w:t>
      </w:r>
      <w:r w:rsidR="00255483">
        <w:rPr>
          <w:rFonts w:eastAsia="Times New Roman"/>
          <w:spacing w:val="2"/>
          <w:szCs w:val="28"/>
          <w:lang w:eastAsia="ru-RU"/>
        </w:rPr>
        <w:t xml:space="preserve"> – </w:t>
      </w:r>
      <w:r w:rsidRPr="00881432">
        <w:rPr>
          <w:rFonts w:eastAsia="Times New Roman"/>
          <w:spacing w:val="2"/>
          <w:szCs w:val="28"/>
          <w:lang w:eastAsia="ru-RU"/>
        </w:rPr>
        <w:t>2.6.1.1.13</w:t>
      </w:r>
      <w:r w:rsidR="00E15AED">
        <w:rPr>
          <w:rFonts w:eastAsia="Times New Roman"/>
          <w:spacing w:val="2"/>
          <w:szCs w:val="28"/>
          <w:lang w:eastAsia="ru-RU"/>
        </w:rPr>
        <w:t xml:space="preserve"> и 2.6.1.1.23</w:t>
      </w:r>
      <w:r w:rsidR="00B1301B" w:rsidRPr="00881432">
        <w:rPr>
          <w:rFonts w:eastAsia="Times New Roman"/>
          <w:spacing w:val="2"/>
          <w:szCs w:val="28"/>
          <w:lang w:eastAsia="ru-RU"/>
        </w:rPr>
        <w:t xml:space="preserve"> </w:t>
      </w:r>
      <w:r w:rsidR="000C14B1">
        <w:rPr>
          <w:rFonts w:eastAsia="Times New Roman"/>
          <w:spacing w:val="2"/>
          <w:szCs w:val="28"/>
          <w:lang w:eastAsia="ru-RU"/>
        </w:rPr>
        <w:t xml:space="preserve">настоящего </w:t>
      </w:r>
      <w:r w:rsidRPr="00881432">
        <w:rPr>
          <w:rFonts w:eastAsia="Times New Roman"/>
          <w:spacing w:val="2"/>
          <w:szCs w:val="28"/>
          <w:lang w:eastAsia="ru-RU"/>
        </w:rPr>
        <w:t>Административного регламента.</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2.6.1.4. Для проведения государственной экспертизы одновременно проектной документации, подготовленной с использованием проектной документации повторного использования, и результатов инженерных изысканий, выполненных для подготовки такой проектной документации, заявителем представляются:</w:t>
      </w:r>
    </w:p>
    <w:p w:rsidR="00314403" w:rsidRPr="00881432" w:rsidRDefault="00AE4CAA" w:rsidP="00881432">
      <w:pPr>
        <w:shd w:val="clear" w:color="auto" w:fill="FFFFFF" w:themeFill="background1"/>
        <w:spacing w:line="360" w:lineRule="auto"/>
        <w:ind w:firstLine="709"/>
        <w:textAlignment w:val="baseline"/>
        <w:rPr>
          <w:rFonts w:eastAsia="Times New Roman"/>
          <w:spacing w:val="2"/>
          <w:szCs w:val="28"/>
          <w:lang w:eastAsia="ru-RU"/>
        </w:rPr>
      </w:pPr>
      <w:r>
        <w:rPr>
          <w:rFonts w:eastAsia="Times New Roman"/>
          <w:spacing w:val="2"/>
          <w:szCs w:val="28"/>
          <w:lang w:eastAsia="ru-RU"/>
        </w:rPr>
        <w:t>2.6.1.4.1. Д</w:t>
      </w:r>
      <w:r w:rsidR="00314403" w:rsidRPr="00881432">
        <w:rPr>
          <w:rFonts w:eastAsia="Times New Roman"/>
          <w:spacing w:val="2"/>
          <w:szCs w:val="28"/>
          <w:lang w:eastAsia="ru-RU"/>
        </w:rPr>
        <w:t xml:space="preserve">окументы, указанные в </w:t>
      </w:r>
      <w:r w:rsidR="000C14B1">
        <w:rPr>
          <w:rFonts w:eastAsia="Times New Roman"/>
          <w:spacing w:val="2"/>
          <w:szCs w:val="28"/>
          <w:lang w:eastAsia="ru-RU"/>
        </w:rPr>
        <w:t>под</w:t>
      </w:r>
      <w:r w:rsidR="00314403" w:rsidRPr="00881432">
        <w:rPr>
          <w:rFonts w:eastAsia="Times New Roman"/>
          <w:spacing w:val="2"/>
          <w:szCs w:val="28"/>
          <w:lang w:eastAsia="ru-RU"/>
        </w:rPr>
        <w:t xml:space="preserve">пункте 2.6.1.1 </w:t>
      </w:r>
      <w:r>
        <w:rPr>
          <w:rFonts w:eastAsia="Times New Roman"/>
          <w:spacing w:val="2"/>
          <w:szCs w:val="28"/>
          <w:lang w:eastAsia="ru-RU"/>
        </w:rPr>
        <w:t xml:space="preserve">настоящего </w:t>
      </w:r>
      <w:r w:rsidR="00314403" w:rsidRPr="00881432">
        <w:rPr>
          <w:rFonts w:eastAsia="Times New Roman"/>
          <w:spacing w:val="2"/>
          <w:szCs w:val="28"/>
          <w:lang w:eastAsia="ru-RU"/>
        </w:rPr>
        <w:t>Административного регламента</w:t>
      </w:r>
      <w:r>
        <w:rPr>
          <w:rFonts w:eastAsia="Times New Roman"/>
          <w:spacing w:val="2"/>
          <w:szCs w:val="28"/>
          <w:lang w:eastAsia="ru-RU"/>
        </w:rPr>
        <w:t>.</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2.6.1.4.2. </w:t>
      </w:r>
      <w:r w:rsidR="00AE4CAA">
        <w:rPr>
          <w:rFonts w:eastAsia="Times New Roman"/>
          <w:spacing w:val="2"/>
          <w:szCs w:val="28"/>
          <w:lang w:eastAsia="ru-RU"/>
        </w:rPr>
        <w:t>П</w:t>
      </w:r>
      <w:r w:rsidRPr="00881432">
        <w:rPr>
          <w:rFonts w:eastAsia="Times New Roman"/>
          <w:spacing w:val="2"/>
          <w:szCs w:val="28"/>
          <w:lang w:eastAsia="ru-RU"/>
        </w:rPr>
        <w:t>оложительное заключение</w:t>
      </w:r>
      <w:r w:rsidR="00AE4CAA">
        <w:rPr>
          <w:rFonts w:eastAsia="Times New Roman"/>
          <w:spacing w:val="2"/>
          <w:szCs w:val="28"/>
          <w:lang w:eastAsia="ru-RU"/>
        </w:rPr>
        <w:t xml:space="preserve"> государственной</w:t>
      </w:r>
      <w:r w:rsidRPr="00881432">
        <w:rPr>
          <w:rFonts w:eastAsia="Times New Roman"/>
          <w:spacing w:val="2"/>
          <w:szCs w:val="28"/>
          <w:lang w:eastAsia="ru-RU"/>
        </w:rPr>
        <w:t xml:space="preserve"> экспертизы в отношении применяемой проектной документации повторного использования</w:t>
      </w:r>
      <w:r w:rsidR="00AE4CAA">
        <w:rPr>
          <w:rFonts w:eastAsia="Times New Roman"/>
          <w:spacing w:val="2"/>
          <w:szCs w:val="28"/>
          <w:lang w:eastAsia="ru-RU"/>
        </w:rPr>
        <w:t>.</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2.6.1.4.3. </w:t>
      </w:r>
      <w:r w:rsidR="00AE4CAA">
        <w:rPr>
          <w:rFonts w:eastAsia="Times New Roman"/>
          <w:spacing w:val="2"/>
          <w:szCs w:val="28"/>
          <w:lang w:eastAsia="ru-RU"/>
        </w:rPr>
        <w:t>С</w:t>
      </w:r>
      <w:r w:rsidRPr="00881432">
        <w:rPr>
          <w:rFonts w:eastAsia="Times New Roman"/>
          <w:spacing w:val="2"/>
          <w:szCs w:val="28"/>
          <w:lang w:eastAsia="ru-RU"/>
        </w:rPr>
        <w:t>правка с указанием разделов представленной на государственную экспертизу проектной документации, которые не подвергались изменению и полностью соответствуют проектной документации повторного использования</w:t>
      </w:r>
      <w:r w:rsidR="00AE4CAA">
        <w:rPr>
          <w:rFonts w:eastAsia="Times New Roman"/>
          <w:spacing w:val="2"/>
          <w:szCs w:val="28"/>
          <w:lang w:eastAsia="ru-RU"/>
        </w:rPr>
        <w:t>.</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2.6.1.4.4. </w:t>
      </w:r>
      <w:proofErr w:type="gramStart"/>
      <w:r w:rsidR="00AE4CAA">
        <w:rPr>
          <w:rFonts w:eastAsia="Times New Roman"/>
          <w:spacing w:val="2"/>
          <w:szCs w:val="28"/>
          <w:lang w:eastAsia="ru-RU"/>
        </w:rPr>
        <w:t>Д</w:t>
      </w:r>
      <w:r w:rsidRPr="00881432">
        <w:rPr>
          <w:rFonts w:eastAsia="Times New Roman"/>
          <w:spacing w:val="2"/>
          <w:szCs w:val="28"/>
          <w:lang w:eastAsia="ru-RU"/>
        </w:rPr>
        <w:t xml:space="preserve">окумент, подтверждающий аналогичность назначения и проектной мощности проектируемого объекта капитального строительства и соответствие природных и иных условий территории, на которой планируется осуществлять строительство такого объекта капитального строительства, назначению, проектной мощности объекта капитального строительства и условиям территории, с учетом которых проектная документация повторного использования, которая использована для проектирования, подготавливалась для первоначального применения, в </w:t>
      </w:r>
      <w:r w:rsidRPr="00881432">
        <w:rPr>
          <w:rFonts w:eastAsia="Times New Roman"/>
          <w:spacing w:val="2"/>
          <w:szCs w:val="28"/>
          <w:lang w:eastAsia="ru-RU"/>
        </w:rPr>
        <w:lastRenderedPageBreak/>
        <w:t>случае если законодательством Российской Федерации установлено требование о</w:t>
      </w:r>
      <w:proofErr w:type="gramEnd"/>
      <w:r w:rsidRPr="00881432">
        <w:rPr>
          <w:rFonts w:eastAsia="Times New Roman"/>
          <w:spacing w:val="2"/>
          <w:szCs w:val="28"/>
          <w:lang w:eastAsia="ru-RU"/>
        </w:rPr>
        <w:t xml:space="preserve"> подготовке проектной документации с обязательным использованием проектной документации повторного использования.</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2.6.1.5. Для проведения государственной экспертизы проектной документации после проведения государственной экспертизы результатов инженерных изысканий, выполненных для подготовки такой проектной документации, заявителем представляются:</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2.6.1.5.1. </w:t>
      </w:r>
      <w:proofErr w:type="gramStart"/>
      <w:r w:rsidR="00AE4CAA">
        <w:rPr>
          <w:rFonts w:eastAsia="Times New Roman"/>
          <w:spacing w:val="2"/>
          <w:szCs w:val="28"/>
          <w:lang w:eastAsia="ru-RU"/>
        </w:rPr>
        <w:t>Д</w:t>
      </w:r>
      <w:r w:rsidRPr="00881432">
        <w:rPr>
          <w:rFonts w:eastAsia="Times New Roman"/>
          <w:spacing w:val="2"/>
          <w:szCs w:val="28"/>
          <w:lang w:eastAsia="ru-RU"/>
        </w:rPr>
        <w:t xml:space="preserve">окументы, указанные в </w:t>
      </w:r>
      <w:r w:rsidR="00AE4CAA">
        <w:rPr>
          <w:rFonts w:eastAsia="Times New Roman"/>
          <w:spacing w:val="2"/>
          <w:szCs w:val="28"/>
          <w:lang w:eastAsia="ru-RU"/>
        </w:rPr>
        <w:t>под</w:t>
      </w:r>
      <w:r w:rsidRPr="00881432">
        <w:rPr>
          <w:rFonts w:eastAsia="Times New Roman"/>
          <w:spacing w:val="2"/>
          <w:szCs w:val="28"/>
          <w:lang w:eastAsia="ru-RU"/>
        </w:rPr>
        <w:t>пункте 2.6.1.1</w:t>
      </w:r>
      <w:r w:rsidR="00AE4CAA">
        <w:rPr>
          <w:rFonts w:eastAsia="Times New Roman"/>
          <w:spacing w:val="2"/>
          <w:szCs w:val="28"/>
          <w:lang w:eastAsia="ru-RU"/>
        </w:rPr>
        <w:t xml:space="preserve"> настоящего </w:t>
      </w:r>
      <w:r w:rsidRPr="00881432">
        <w:rPr>
          <w:rFonts w:eastAsia="Times New Roman"/>
          <w:spacing w:val="2"/>
          <w:szCs w:val="28"/>
          <w:lang w:eastAsia="ru-RU"/>
        </w:rPr>
        <w:t xml:space="preserve">Административного регламента (за исключением задания на выполнение инженерных изысканий, а также выписки из реестра членов саморегулируемой организации в области инженерных изысканий, членом которой является исполнитель работ по выполнению инженерных изысканий, или документов, подтверждающих, что для исполнителя работ по выполнению инженерных изысканий не требуется членство в саморегулируемой организации </w:t>
      </w:r>
      <w:r w:rsidR="00AE4CAA">
        <w:rPr>
          <w:rFonts w:eastAsia="Times New Roman"/>
          <w:spacing w:val="2"/>
          <w:szCs w:val="28"/>
          <w:lang w:eastAsia="ru-RU"/>
        </w:rPr>
        <w:t>в области инженерных изысканий).</w:t>
      </w:r>
      <w:proofErr w:type="gramEnd"/>
    </w:p>
    <w:p w:rsidR="00314403" w:rsidRPr="00881432" w:rsidRDefault="00AE4CAA" w:rsidP="00881432">
      <w:pPr>
        <w:shd w:val="clear" w:color="auto" w:fill="FFFFFF" w:themeFill="background1"/>
        <w:spacing w:line="360" w:lineRule="auto"/>
        <w:ind w:firstLine="709"/>
        <w:textAlignment w:val="baseline"/>
        <w:rPr>
          <w:rFonts w:eastAsia="Times New Roman"/>
          <w:spacing w:val="2"/>
          <w:szCs w:val="28"/>
          <w:lang w:eastAsia="ru-RU"/>
        </w:rPr>
      </w:pPr>
      <w:r>
        <w:rPr>
          <w:rFonts w:eastAsia="Times New Roman"/>
          <w:spacing w:val="2"/>
          <w:szCs w:val="28"/>
          <w:lang w:eastAsia="ru-RU"/>
        </w:rPr>
        <w:t>2.6.1.5.2. П</w:t>
      </w:r>
      <w:r w:rsidR="00314403" w:rsidRPr="00881432">
        <w:rPr>
          <w:rFonts w:eastAsia="Times New Roman"/>
          <w:spacing w:val="2"/>
          <w:szCs w:val="28"/>
          <w:lang w:eastAsia="ru-RU"/>
        </w:rPr>
        <w:t>оложительное заключение государственной экспертизы результатов инженерных изысканий, при этом результаты инженерных изысканий повторно не представляются</w:t>
      </w:r>
      <w:r>
        <w:rPr>
          <w:rFonts w:eastAsia="Times New Roman"/>
          <w:spacing w:val="2"/>
          <w:szCs w:val="28"/>
          <w:lang w:eastAsia="ru-RU"/>
        </w:rPr>
        <w:t>.</w:t>
      </w:r>
    </w:p>
    <w:p w:rsidR="00255483"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2.6.1.5.3. </w:t>
      </w:r>
      <w:r w:rsidR="00AE4CAA">
        <w:rPr>
          <w:rFonts w:eastAsia="Times New Roman"/>
          <w:spacing w:val="2"/>
          <w:szCs w:val="28"/>
          <w:lang w:eastAsia="ru-RU"/>
        </w:rPr>
        <w:t>Д</w:t>
      </w:r>
      <w:r w:rsidRPr="00881432">
        <w:rPr>
          <w:rFonts w:eastAsia="Times New Roman"/>
          <w:spacing w:val="2"/>
          <w:szCs w:val="28"/>
          <w:lang w:eastAsia="ru-RU"/>
        </w:rPr>
        <w:t xml:space="preserve">окументы, указанные в </w:t>
      </w:r>
      <w:r w:rsidR="00AE4CAA">
        <w:rPr>
          <w:rFonts w:eastAsia="Times New Roman"/>
          <w:spacing w:val="2"/>
          <w:szCs w:val="28"/>
          <w:lang w:eastAsia="ru-RU"/>
        </w:rPr>
        <w:t>под</w:t>
      </w:r>
      <w:r w:rsidRPr="00881432">
        <w:rPr>
          <w:rFonts w:eastAsia="Times New Roman"/>
          <w:spacing w:val="2"/>
          <w:szCs w:val="28"/>
          <w:lang w:eastAsia="ru-RU"/>
        </w:rPr>
        <w:t xml:space="preserve">пункте 2.6.1.4 </w:t>
      </w:r>
      <w:r w:rsidR="00AE4CAA">
        <w:rPr>
          <w:rFonts w:eastAsia="Times New Roman"/>
          <w:spacing w:val="2"/>
          <w:szCs w:val="28"/>
          <w:lang w:eastAsia="ru-RU"/>
        </w:rPr>
        <w:t xml:space="preserve">настоящего </w:t>
      </w:r>
      <w:r w:rsidRPr="00881432">
        <w:rPr>
          <w:rFonts w:eastAsia="Times New Roman"/>
          <w:spacing w:val="2"/>
          <w:szCs w:val="28"/>
          <w:lang w:eastAsia="ru-RU"/>
        </w:rPr>
        <w:t>Административного регламента</w:t>
      </w:r>
      <w:r w:rsidR="00AE4CAA">
        <w:rPr>
          <w:rFonts w:eastAsia="Times New Roman"/>
          <w:spacing w:val="2"/>
          <w:szCs w:val="28"/>
          <w:lang w:eastAsia="ru-RU"/>
        </w:rPr>
        <w:t xml:space="preserve">, – </w:t>
      </w:r>
      <w:r w:rsidR="00AE4CAA" w:rsidRPr="00881432">
        <w:rPr>
          <w:rFonts w:eastAsia="Times New Roman"/>
          <w:spacing w:val="2"/>
          <w:szCs w:val="28"/>
          <w:lang w:eastAsia="ru-RU"/>
        </w:rPr>
        <w:t>в случае подготовки проектной документации с использованием проектной документации повторного использования</w:t>
      </w:r>
      <w:r w:rsidRPr="00881432">
        <w:rPr>
          <w:rFonts w:eastAsia="Times New Roman"/>
          <w:spacing w:val="2"/>
          <w:szCs w:val="28"/>
          <w:lang w:eastAsia="ru-RU"/>
        </w:rPr>
        <w:t>.</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2.6.1.6. Для проведения государственной экспертизы проектной документации в части, предусмотренной </w:t>
      </w:r>
      <w:r w:rsidR="00AE4CAA">
        <w:rPr>
          <w:rFonts w:eastAsia="Times New Roman"/>
          <w:spacing w:val="2"/>
          <w:szCs w:val="28"/>
          <w:lang w:eastAsia="ru-RU"/>
        </w:rPr>
        <w:t>под</w:t>
      </w:r>
      <w:r w:rsidRPr="00881432">
        <w:rPr>
          <w:rFonts w:eastAsia="Times New Roman"/>
          <w:spacing w:val="2"/>
          <w:szCs w:val="28"/>
          <w:lang w:eastAsia="ru-RU"/>
        </w:rPr>
        <w:t xml:space="preserve">пунктом 2.3.1.2.1 </w:t>
      </w:r>
      <w:r w:rsidR="00AE4CAA">
        <w:rPr>
          <w:rFonts w:eastAsia="Times New Roman"/>
          <w:spacing w:val="2"/>
          <w:szCs w:val="28"/>
          <w:lang w:eastAsia="ru-RU"/>
        </w:rPr>
        <w:t xml:space="preserve">настоящего </w:t>
      </w:r>
      <w:r w:rsidRPr="00881432">
        <w:rPr>
          <w:rFonts w:eastAsia="Times New Roman"/>
          <w:spacing w:val="2"/>
          <w:szCs w:val="28"/>
          <w:lang w:eastAsia="ru-RU"/>
        </w:rPr>
        <w:t>Административного регламента, после проведения государственной экспертизы результатов инженерных изысканий, выполненных для подготовки такой проектной документации, заявителем представляются:</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2.6.1.6.1. </w:t>
      </w:r>
      <w:proofErr w:type="gramStart"/>
      <w:r w:rsidR="00AE4CAA">
        <w:rPr>
          <w:rFonts w:eastAsia="Times New Roman"/>
          <w:spacing w:val="2"/>
          <w:szCs w:val="28"/>
          <w:lang w:eastAsia="ru-RU"/>
        </w:rPr>
        <w:t>Д</w:t>
      </w:r>
      <w:r w:rsidRPr="00881432">
        <w:rPr>
          <w:rFonts w:eastAsia="Times New Roman"/>
          <w:spacing w:val="2"/>
          <w:szCs w:val="28"/>
          <w:lang w:eastAsia="ru-RU"/>
        </w:rPr>
        <w:t xml:space="preserve">окументы, указанные в </w:t>
      </w:r>
      <w:r w:rsidR="004F4C4C">
        <w:rPr>
          <w:rFonts w:eastAsia="Times New Roman"/>
          <w:spacing w:val="2"/>
          <w:szCs w:val="28"/>
          <w:lang w:eastAsia="ru-RU"/>
        </w:rPr>
        <w:t>под</w:t>
      </w:r>
      <w:r w:rsidRPr="00881432">
        <w:rPr>
          <w:rFonts w:eastAsia="Times New Roman"/>
          <w:spacing w:val="2"/>
          <w:szCs w:val="28"/>
          <w:lang w:eastAsia="ru-RU"/>
        </w:rPr>
        <w:t>пунктах 2.6.1.1.1, 2.6.1.1.2, 2.6.1.1.4, 2.6.1.1.7</w:t>
      </w:r>
      <w:r w:rsidR="00255483">
        <w:rPr>
          <w:rFonts w:eastAsia="Times New Roman"/>
          <w:spacing w:val="2"/>
          <w:szCs w:val="28"/>
          <w:lang w:eastAsia="ru-RU"/>
        </w:rPr>
        <w:t xml:space="preserve"> – </w:t>
      </w:r>
      <w:r w:rsidRPr="00881432">
        <w:rPr>
          <w:rFonts w:eastAsia="Times New Roman"/>
          <w:spacing w:val="2"/>
          <w:szCs w:val="28"/>
          <w:lang w:eastAsia="ru-RU"/>
        </w:rPr>
        <w:t xml:space="preserve">2.6.1.1.13 </w:t>
      </w:r>
      <w:r w:rsidR="00E15AED">
        <w:rPr>
          <w:rFonts w:eastAsia="Times New Roman"/>
          <w:spacing w:val="2"/>
          <w:szCs w:val="28"/>
          <w:lang w:eastAsia="ru-RU"/>
        </w:rPr>
        <w:t>и 2.6.1.1.23</w:t>
      </w:r>
      <w:r w:rsidR="00AE4CAA">
        <w:rPr>
          <w:rFonts w:eastAsia="Times New Roman"/>
          <w:spacing w:val="2"/>
          <w:szCs w:val="28"/>
          <w:lang w:eastAsia="ru-RU"/>
        </w:rPr>
        <w:t xml:space="preserve"> настоящего Административного </w:t>
      </w:r>
      <w:r w:rsidR="00AE4CAA">
        <w:rPr>
          <w:rFonts w:eastAsia="Times New Roman"/>
          <w:spacing w:val="2"/>
          <w:szCs w:val="28"/>
          <w:lang w:eastAsia="ru-RU"/>
        </w:rPr>
        <w:lastRenderedPageBreak/>
        <w:t>регламента</w:t>
      </w:r>
      <w:r w:rsidR="00B1301B" w:rsidRPr="00881432">
        <w:rPr>
          <w:rFonts w:eastAsia="Times New Roman"/>
          <w:spacing w:val="2"/>
          <w:szCs w:val="28"/>
          <w:lang w:eastAsia="ru-RU"/>
        </w:rPr>
        <w:t xml:space="preserve"> </w:t>
      </w:r>
      <w:r w:rsidRPr="00881432">
        <w:rPr>
          <w:rFonts w:eastAsia="Times New Roman"/>
          <w:spacing w:val="2"/>
          <w:szCs w:val="28"/>
          <w:lang w:eastAsia="ru-RU"/>
        </w:rPr>
        <w:t>(за исключением выписки из реестра членов саморегулируемой организации в области инженерных изысканий, членом которой является исполнитель работ по выполнению инженерных изысканий, или документов, подтверждающих, что для исполнителя работ по выполнению инженерных изысканий не требуется членство в саморегулируемой организации</w:t>
      </w:r>
      <w:r w:rsidR="00AE4CAA">
        <w:rPr>
          <w:rFonts w:eastAsia="Times New Roman"/>
          <w:spacing w:val="2"/>
          <w:szCs w:val="28"/>
          <w:lang w:eastAsia="ru-RU"/>
        </w:rPr>
        <w:t xml:space="preserve"> в области инженерных изысканий).</w:t>
      </w:r>
      <w:proofErr w:type="gramEnd"/>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2.6.1.6.2. </w:t>
      </w:r>
      <w:r w:rsidR="00AE4CAA">
        <w:rPr>
          <w:rFonts w:eastAsia="Times New Roman"/>
          <w:spacing w:val="2"/>
          <w:szCs w:val="28"/>
          <w:lang w:eastAsia="ru-RU"/>
        </w:rPr>
        <w:t>П</w:t>
      </w:r>
      <w:r w:rsidRPr="00881432">
        <w:rPr>
          <w:rFonts w:eastAsia="Times New Roman"/>
          <w:spacing w:val="2"/>
          <w:szCs w:val="28"/>
          <w:lang w:eastAsia="ru-RU"/>
        </w:rPr>
        <w:t>оложительное заключение государственной экспертизы результатов инженерных изысканий, при этом результаты инженерных изысканий повторно не представляются</w:t>
      </w:r>
      <w:r w:rsidR="00AE4CAA">
        <w:rPr>
          <w:rFonts w:eastAsia="Times New Roman"/>
          <w:spacing w:val="2"/>
          <w:szCs w:val="28"/>
          <w:lang w:eastAsia="ru-RU"/>
        </w:rPr>
        <w:t>.</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2.6.1.6.3. </w:t>
      </w:r>
      <w:r w:rsidR="00AE4CAA">
        <w:rPr>
          <w:rFonts w:eastAsia="Times New Roman"/>
          <w:spacing w:val="2"/>
          <w:szCs w:val="28"/>
          <w:lang w:eastAsia="ru-RU"/>
        </w:rPr>
        <w:t>Д</w:t>
      </w:r>
      <w:r w:rsidR="00AE4CAA" w:rsidRPr="00881432">
        <w:rPr>
          <w:rFonts w:eastAsia="Times New Roman"/>
          <w:spacing w:val="2"/>
          <w:szCs w:val="28"/>
          <w:lang w:eastAsia="ru-RU"/>
        </w:rPr>
        <w:t xml:space="preserve">окументы, указанные в </w:t>
      </w:r>
      <w:r w:rsidR="00AE4CAA">
        <w:rPr>
          <w:rFonts w:eastAsia="Times New Roman"/>
          <w:spacing w:val="2"/>
          <w:szCs w:val="28"/>
          <w:lang w:eastAsia="ru-RU"/>
        </w:rPr>
        <w:t>под</w:t>
      </w:r>
      <w:r w:rsidR="00AE4CAA" w:rsidRPr="00881432">
        <w:rPr>
          <w:rFonts w:eastAsia="Times New Roman"/>
          <w:spacing w:val="2"/>
          <w:szCs w:val="28"/>
          <w:lang w:eastAsia="ru-RU"/>
        </w:rPr>
        <w:t xml:space="preserve">пункте 2.6.1.4 </w:t>
      </w:r>
      <w:r w:rsidR="00AE4CAA">
        <w:rPr>
          <w:rFonts w:eastAsia="Times New Roman"/>
          <w:spacing w:val="2"/>
          <w:szCs w:val="28"/>
          <w:lang w:eastAsia="ru-RU"/>
        </w:rPr>
        <w:t xml:space="preserve">настоящего </w:t>
      </w:r>
      <w:r w:rsidR="00AE4CAA" w:rsidRPr="00881432">
        <w:rPr>
          <w:rFonts w:eastAsia="Times New Roman"/>
          <w:spacing w:val="2"/>
          <w:szCs w:val="28"/>
          <w:lang w:eastAsia="ru-RU"/>
        </w:rPr>
        <w:t>Административного регламента</w:t>
      </w:r>
      <w:r w:rsidR="00AE4CAA">
        <w:rPr>
          <w:rFonts w:eastAsia="Times New Roman"/>
          <w:spacing w:val="2"/>
          <w:szCs w:val="28"/>
          <w:lang w:eastAsia="ru-RU"/>
        </w:rPr>
        <w:t>, –</w:t>
      </w:r>
      <w:r w:rsidR="00AE4CAA" w:rsidRPr="00881432">
        <w:rPr>
          <w:rFonts w:eastAsia="Times New Roman"/>
          <w:spacing w:val="2"/>
          <w:szCs w:val="28"/>
          <w:lang w:eastAsia="ru-RU"/>
        </w:rPr>
        <w:t xml:space="preserve"> </w:t>
      </w:r>
      <w:r w:rsidRPr="00881432">
        <w:rPr>
          <w:rFonts w:eastAsia="Times New Roman"/>
          <w:spacing w:val="2"/>
          <w:szCs w:val="28"/>
          <w:lang w:eastAsia="ru-RU"/>
        </w:rPr>
        <w:t>в случае подготовки проектн</w:t>
      </w:r>
      <w:r w:rsidR="004F4C4C">
        <w:rPr>
          <w:rFonts w:eastAsia="Times New Roman"/>
          <w:spacing w:val="2"/>
          <w:szCs w:val="28"/>
          <w:lang w:eastAsia="ru-RU"/>
        </w:rPr>
        <w:t>ой документации с применением</w:t>
      </w:r>
      <w:r w:rsidRPr="00881432">
        <w:rPr>
          <w:rFonts w:eastAsia="Times New Roman"/>
          <w:spacing w:val="2"/>
          <w:szCs w:val="28"/>
          <w:lang w:eastAsia="ru-RU"/>
        </w:rPr>
        <w:t xml:space="preserve"> проектной документации повторного использования.</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2.6.1.7. </w:t>
      </w:r>
      <w:proofErr w:type="gramStart"/>
      <w:r w:rsidRPr="00881432">
        <w:rPr>
          <w:rFonts w:eastAsia="Times New Roman"/>
          <w:spacing w:val="2"/>
          <w:szCs w:val="28"/>
          <w:lang w:eastAsia="ru-RU"/>
        </w:rPr>
        <w:t xml:space="preserve">Для проведения государственной экспертизы проектной документации в части проверки достоверности определения сметной стоимости строительства, реконструкции объектов капитального строительства заявителем представляются документы, указанные в </w:t>
      </w:r>
      <w:r w:rsidR="00AE4CAA" w:rsidRPr="000C14B1">
        <w:rPr>
          <w:rFonts w:eastAsia="Times New Roman"/>
          <w:spacing w:val="2"/>
          <w:szCs w:val="28"/>
          <w:lang w:eastAsia="ru-RU"/>
        </w:rPr>
        <w:t>под</w:t>
      </w:r>
      <w:r w:rsidRPr="000C14B1">
        <w:rPr>
          <w:rFonts w:eastAsia="Times New Roman"/>
          <w:spacing w:val="2"/>
          <w:szCs w:val="28"/>
          <w:lang w:eastAsia="ru-RU"/>
        </w:rPr>
        <w:t xml:space="preserve">пунктах 2.6.1.1.1, 2.6.1.1.2, 2.6.1.1.3, 2.6.1.1.4, </w:t>
      </w:r>
      <w:r w:rsidR="00394D3A" w:rsidRPr="000C14B1">
        <w:rPr>
          <w:rFonts w:eastAsia="Times New Roman"/>
          <w:spacing w:val="2"/>
          <w:szCs w:val="28"/>
          <w:lang w:eastAsia="ru-RU"/>
        </w:rPr>
        <w:t>2.6.1.1.7, 2.6.1.1.10</w:t>
      </w:r>
      <w:r w:rsidR="00255483" w:rsidRPr="000C14B1">
        <w:rPr>
          <w:rFonts w:eastAsia="Times New Roman"/>
          <w:spacing w:val="2"/>
          <w:szCs w:val="28"/>
          <w:lang w:eastAsia="ru-RU"/>
        </w:rPr>
        <w:t xml:space="preserve"> – </w:t>
      </w:r>
      <w:r w:rsidR="00E15AED" w:rsidRPr="000C14B1">
        <w:rPr>
          <w:rFonts w:eastAsia="Times New Roman"/>
          <w:spacing w:val="2"/>
          <w:szCs w:val="28"/>
          <w:lang w:eastAsia="ru-RU"/>
        </w:rPr>
        <w:t>2.6.1.1.23</w:t>
      </w:r>
      <w:r w:rsidR="007B2835" w:rsidRPr="000C14B1">
        <w:rPr>
          <w:rFonts w:eastAsia="Times New Roman"/>
          <w:spacing w:val="2"/>
          <w:szCs w:val="28"/>
          <w:lang w:eastAsia="ru-RU"/>
        </w:rPr>
        <w:t xml:space="preserve"> и</w:t>
      </w:r>
      <w:r w:rsidR="00AE4CAA" w:rsidRPr="000C14B1">
        <w:rPr>
          <w:rFonts w:eastAsia="Times New Roman"/>
          <w:spacing w:val="2"/>
          <w:szCs w:val="28"/>
          <w:lang w:eastAsia="ru-RU"/>
        </w:rPr>
        <w:t xml:space="preserve"> </w:t>
      </w:r>
      <w:r w:rsidR="007B2835" w:rsidRPr="000C14B1">
        <w:rPr>
          <w:rFonts w:eastAsia="Times New Roman"/>
          <w:spacing w:val="2"/>
          <w:szCs w:val="28"/>
          <w:lang w:eastAsia="ru-RU"/>
        </w:rPr>
        <w:t xml:space="preserve">2.6.1.1.24 </w:t>
      </w:r>
      <w:r w:rsidR="00AE4CAA" w:rsidRPr="000C14B1">
        <w:rPr>
          <w:rFonts w:eastAsia="Times New Roman"/>
          <w:spacing w:val="2"/>
          <w:szCs w:val="28"/>
          <w:lang w:eastAsia="ru-RU"/>
        </w:rPr>
        <w:t>настоящего</w:t>
      </w:r>
      <w:r w:rsidR="00B1301B" w:rsidRPr="000C14B1">
        <w:rPr>
          <w:rFonts w:eastAsia="Times New Roman"/>
          <w:spacing w:val="2"/>
          <w:szCs w:val="28"/>
          <w:lang w:eastAsia="ru-RU"/>
        </w:rPr>
        <w:t xml:space="preserve"> </w:t>
      </w:r>
      <w:r w:rsidRPr="00881432">
        <w:rPr>
          <w:rFonts w:eastAsia="Times New Roman"/>
          <w:spacing w:val="2"/>
          <w:szCs w:val="28"/>
          <w:lang w:eastAsia="ru-RU"/>
        </w:rPr>
        <w:t>Административного регламента (за исключением выписки из реестра членов саморегулируемой организации в области инженерных изысканий, членом которой является исполнитель работ по выполнению инженерных изысканий, или документов, подтверждающих</w:t>
      </w:r>
      <w:proofErr w:type="gramEnd"/>
      <w:r w:rsidRPr="00881432">
        <w:rPr>
          <w:rFonts w:eastAsia="Times New Roman"/>
          <w:spacing w:val="2"/>
          <w:szCs w:val="28"/>
          <w:lang w:eastAsia="ru-RU"/>
        </w:rPr>
        <w:t>, что для исполнителя работ по выполнению инженерных изысканий не требуется членство в саморегулируемой организации в области инженерных изысканий).</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Если такая проверка проводится после государственной экспертизы проектной документации, проведенной в части оценки, предусмотренной </w:t>
      </w:r>
      <w:r w:rsidR="00AE4CAA" w:rsidRPr="000C14B1">
        <w:rPr>
          <w:rFonts w:eastAsia="Times New Roman"/>
          <w:spacing w:val="2"/>
          <w:szCs w:val="28"/>
          <w:lang w:eastAsia="ru-RU"/>
        </w:rPr>
        <w:t>под</w:t>
      </w:r>
      <w:r w:rsidRPr="000C14B1">
        <w:rPr>
          <w:rFonts w:eastAsia="Times New Roman"/>
          <w:spacing w:val="2"/>
          <w:szCs w:val="28"/>
          <w:lang w:eastAsia="ru-RU"/>
        </w:rPr>
        <w:t xml:space="preserve">пунктом 2.3.1.2.1 </w:t>
      </w:r>
      <w:r w:rsidR="00AE4CAA">
        <w:rPr>
          <w:rFonts w:eastAsia="Times New Roman"/>
          <w:spacing w:val="2"/>
          <w:szCs w:val="28"/>
          <w:lang w:eastAsia="ru-RU"/>
        </w:rPr>
        <w:t xml:space="preserve">настоящего </w:t>
      </w:r>
      <w:r w:rsidRPr="00881432">
        <w:rPr>
          <w:rFonts w:eastAsia="Times New Roman"/>
          <w:spacing w:val="2"/>
          <w:szCs w:val="28"/>
          <w:lang w:eastAsia="ru-RU"/>
        </w:rPr>
        <w:t xml:space="preserve">Административного регламента, также </w:t>
      </w:r>
      <w:r w:rsidRPr="00881432">
        <w:rPr>
          <w:rFonts w:eastAsia="Times New Roman"/>
          <w:spacing w:val="2"/>
          <w:szCs w:val="28"/>
          <w:lang w:eastAsia="ru-RU"/>
        </w:rPr>
        <w:lastRenderedPageBreak/>
        <w:t>представляется соответствующее положительное заключение государственной экспертизы.</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2.6.1.8. Для проведения государственной экспертизы проектной документации в части проверки </w:t>
      </w:r>
      <w:proofErr w:type="gramStart"/>
      <w:r w:rsidRPr="00881432">
        <w:rPr>
          <w:rFonts w:eastAsia="Times New Roman"/>
          <w:spacing w:val="2"/>
          <w:szCs w:val="28"/>
          <w:lang w:eastAsia="ru-RU"/>
        </w:rPr>
        <w:t>достоверности определения сметной стоимости сноса объекта капитального</w:t>
      </w:r>
      <w:proofErr w:type="gramEnd"/>
      <w:r w:rsidRPr="00881432">
        <w:rPr>
          <w:rFonts w:eastAsia="Times New Roman"/>
          <w:spacing w:val="2"/>
          <w:szCs w:val="28"/>
          <w:lang w:eastAsia="ru-RU"/>
        </w:rPr>
        <w:t xml:space="preserve"> строительства (в случае, если снос не связан со строительством или реконструкцией объекта капитального строительства) заявителем представляются:</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2.6.1.8.1. </w:t>
      </w:r>
      <w:r w:rsidR="00AE4CAA">
        <w:rPr>
          <w:rFonts w:eastAsia="Times New Roman"/>
          <w:spacing w:val="2"/>
          <w:szCs w:val="28"/>
          <w:lang w:eastAsia="ru-RU"/>
        </w:rPr>
        <w:t>Д</w:t>
      </w:r>
      <w:r w:rsidRPr="00881432">
        <w:rPr>
          <w:rFonts w:eastAsia="Times New Roman"/>
          <w:spacing w:val="2"/>
          <w:szCs w:val="28"/>
          <w:lang w:eastAsia="ru-RU"/>
        </w:rPr>
        <w:t xml:space="preserve">окументы, указанные в </w:t>
      </w:r>
      <w:r w:rsidR="00AE4CAA">
        <w:rPr>
          <w:rFonts w:eastAsia="Times New Roman"/>
          <w:spacing w:val="2"/>
          <w:szCs w:val="28"/>
          <w:lang w:eastAsia="ru-RU"/>
        </w:rPr>
        <w:t>под</w:t>
      </w:r>
      <w:r w:rsidRPr="00881432">
        <w:rPr>
          <w:rFonts w:eastAsia="Times New Roman"/>
          <w:spacing w:val="2"/>
          <w:szCs w:val="28"/>
          <w:lang w:eastAsia="ru-RU"/>
        </w:rPr>
        <w:t>пунктах 2.6.1.1.1, 2.6.1.1.3, 2.6.1.1.7 и 2.6.1.1.10</w:t>
      </w:r>
      <w:r w:rsidR="00255483">
        <w:rPr>
          <w:rFonts w:eastAsia="Times New Roman"/>
          <w:spacing w:val="2"/>
          <w:szCs w:val="28"/>
          <w:lang w:eastAsia="ru-RU"/>
        </w:rPr>
        <w:t xml:space="preserve"> – </w:t>
      </w:r>
      <w:r w:rsidRPr="00881432">
        <w:rPr>
          <w:rFonts w:eastAsia="Times New Roman"/>
          <w:spacing w:val="2"/>
          <w:szCs w:val="28"/>
          <w:lang w:eastAsia="ru-RU"/>
        </w:rPr>
        <w:t xml:space="preserve">2.6.1.1.11 </w:t>
      </w:r>
      <w:r w:rsidR="00E15AED">
        <w:rPr>
          <w:rFonts w:eastAsia="Times New Roman"/>
          <w:spacing w:val="2"/>
          <w:szCs w:val="28"/>
          <w:lang w:eastAsia="ru-RU"/>
        </w:rPr>
        <w:t>и 2.6.1.1.23</w:t>
      </w:r>
      <w:r w:rsidR="00394D3A" w:rsidRPr="00881432">
        <w:rPr>
          <w:rFonts w:eastAsia="Times New Roman"/>
          <w:spacing w:val="2"/>
          <w:szCs w:val="28"/>
          <w:lang w:eastAsia="ru-RU"/>
        </w:rPr>
        <w:t xml:space="preserve"> </w:t>
      </w:r>
      <w:r w:rsidR="00AE4CAA">
        <w:rPr>
          <w:rFonts w:eastAsia="Times New Roman"/>
          <w:spacing w:val="2"/>
          <w:szCs w:val="28"/>
          <w:lang w:eastAsia="ru-RU"/>
        </w:rPr>
        <w:t xml:space="preserve">настоящего </w:t>
      </w:r>
      <w:r w:rsidR="00CA4DC6">
        <w:rPr>
          <w:rFonts w:eastAsia="Times New Roman"/>
          <w:spacing w:val="2"/>
          <w:szCs w:val="28"/>
          <w:lang w:eastAsia="ru-RU"/>
        </w:rPr>
        <w:t>Административного регламента.</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2.6.1.8.2. </w:t>
      </w:r>
      <w:r w:rsidR="00AE4CAA">
        <w:rPr>
          <w:rFonts w:eastAsia="Times New Roman"/>
          <w:spacing w:val="2"/>
          <w:szCs w:val="28"/>
          <w:lang w:eastAsia="ru-RU"/>
        </w:rPr>
        <w:t>П</w:t>
      </w:r>
      <w:r w:rsidRPr="00881432">
        <w:rPr>
          <w:rFonts w:eastAsia="Times New Roman"/>
          <w:spacing w:val="2"/>
          <w:szCs w:val="28"/>
          <w:lang w:eastAsia="ru-RU"/>
        </w:rPr>
        <w:t>роект организации работ по сносу объекта капитального строи</w:t>
      </w:r>
      <w:r w:rsidR="00255483">
        <w:rPr>
          <w:rFonts w:eastAsia="Times New Roman"/>
          <w:spacing w:val="2"/>
          <w:szCs w:val="28"/>
          <w:lang w:eastAsia="ru-RU"/>
        </w:rPr>
        <w:t>т</w:t>
      </w:r>
      <w:r w:rsidRPr="00881432">
        <w:rPr>
          <w:rFonts w:eastAsia="Times New Roman"/>
          <w:spacing w:val="2"/>
          <w:szCs w:val="28"/>
          <w:lang w:eastAsia="ru-RU"/>
        </w:rPr>
        <w:t>ельства</w:t>
      </w:r>
      <w:r w:rsidR="00AE4CAA">
        <w:rPr>
          <w:rFonts w:eastAsia="Times New Roman"/>
          <w:spacing w:val="2"/>
          <w:szCs w:val="28"/>
          <w:lang w:eastAsia="ru-RU"/>
        </w:rPr>
        <w:t>.</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2.6.1.8.3. </w:t>
      </w:r>
      <w:r w:rsidR="00AE4CAA">
        <w:rPr>
          <w:rFonts w:eastAsia="Times New Roman"/>
          <w:spacing w:val="2"/>
          <w:szCs w:val="28"/>
          <w:lang w:eastAsia="ru-RU"/>
        </w:rPr>
        <w:t>С</w:t>
      </w:r>
      <w:r w:rsidRPr="00881432">
        <w:rPr>
          <w:rFonts w:eastAsia="Times New Roman"/>
          <w:spacing w:val="2"/>
          <w:szCs w:val="28"/>
          <w:lang w:eastAsia="ru-RU"/>
        </w:rPr>
        <w:t>мета на снос объекта капитального строительства</w:t>
      </w:r>
      <w:r w:rsidR="00AE4CAA">
        <w:rPr>
          <w:rFonts w:eastAsia="Times New Roman"/>
          <w:spacing w:val="2"/>
          <w:szCs w:val="28"/>
          <w:lang w:eastAsia="ru-RU"/>
        </w:rPr>
        <w:t>.</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2.6.1.8.4. </w:t>
      </w:r>
      <w:r w:rsidR="00AE4CAA">
        <w:rPr>
          <w:rFonts w:eastAsia="Times New Roman"/>
          <w:spacing w:val="2"/>
          <w:szCs w:val="28"/>
          <w:lang w:eastAsia="ru-RU"/>
        </w:rPr>
        <w:t>Р</w:t>
      </w:r>
      <w:r w:rsidRPr="00881432">
        <w:rPr>
          <w:rFonts w:eastAsia="Times New Roman"/>
          <w:spacing w:val="2"/>
          <w:szCs w:val="28"/>
          <w:lang w:eastAsia="ru-RU"/>
        </w:rPr>
        <w:t>езультаты и материалы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p w:rsidR="00394D3A" w:rsidRPr="00881432" w:rsidRDefault="00394D3A"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2.6.1.8.5. </w:t>
      </w:r>
      <w:r w:rsidR="00AE4CAA">
        <w:rPr>
          <w:rFonts w:eastAsia="Times New Roman"/>
          <w:spacing w:val="2"/>
          <w:szCs w:val="28"/>
          <w:lang w:eastAsia="ru-RU"/>
        </w:rPr>
        <w:t>Д</w:t>
      </w:r>
      <w:r w:rsidRPr="00881432">
        <w:rPr>
          <w:rFonts w:eastAsia="Times New Roman"/>
          <w:spacing w:val="2"/>
          <w:szCs w:val="28"/>
          <w:lang w:eastAsia="ru-RU"/>
        </w:rPr>
        <w:t>окумент, подтверждающий передачу проекта организации работ по сносу объекта капитального строительства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частями 1.1 и 1.2 статьи 48 Градостроительного кодекса Российской Федерации.</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2.6.1.9. Для проведения государственной экспертизы проектной документации в части проверки </w:t>
      </w:r>
      <w:proofErr w:type="gramStart"/>
      <w:r w:rsidRPr="00881432">
        <w:rPr>
          <w:rFonts w:eastAsia="Times New Roman"/>
          <w:spacing w:val="2"/>
          <w:szCs w:val="28"/>
          <w:lang w:eastAsia="ru-RU"/>
        </w:rPr>
        <w:t>достоверности определения сметной стоимости капитального ремонта объектов капитального</w:t>
      </w:r>
      <w:proofErr w:type="gramEnd"/>
      <w:r w:rsidRPr="00881432">
        <w:rPr>
          <w:rFonts w:eastAsia="Times New Roman"/>
          <w:spacing w:val="2"/>
          <w:szCs w:val="28"/>
          <w:lang w:eastAsia="ru-RU"/>
        </w:rPr>
        <w:t xml:space="preserve"> строительства (в случае, если такие работы не связаны со строительством или </w:t>
      </w:r>
      <w:r w:rsidRPr="00881432">
        <w:rPr>
          <w:rFonts w:eastAsia="Times New Roman"/>
          <w:spacing w:val="2"/>
          <w:szCs w:val="28"/>
          <w:lang w:eastAsia="ru-RU"/>
        </w:rPr>
        <w:lastRenderedPageBreak/>
        <w:t>реконструкцией объекта капитального строительства) заявителем представляются:</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2.6.1.9.1. </w:t>
      </w:r>
      <w:proofErr w:type="gramStart"/>
      <w:r w:rsidR="00AE4CAA">
        <w:rPr>
          <w:rFonts w:eastAsia="Times New Roman"/>
          <w:spacing w:val="2"/>
          <w:szCs w:val="28"/>
          <w:lang w:eastAsia="ru-RU"/>
        </w:rPr>
        <w:t>Д</w:t>
      </w:r>
      <w:r w:rsidRPr="00881432">
        <w:rPr>
          <w:rFonts w:eastAsia="Times New Roman"/>
          <w:spacing w:val="2"/>
          <w:szCs w:val="28"/>
          <w:lang w:eastAsia="ru-RU"/>
        </w:rPr>
        <w:t xml:space="preserve">окументы, указанные в </w:t>
      </w:r>
      <w:r w:rsidR="00AE4CAA">
        <w:rPr>
          <w:rFonts w:eastAsia="Times New Roman"/>
          <w:spacing w:val="2"/>
          <w:szCs w:val="28"/>
          <w:lang w:eastAsia="ru-RU"/>
        </w:rPr>
        <w:t>под</w:t>
      </w:r>
      <w:r w:rsidRPr="00881432">
        <w:rPr>
          <w:rFonts w:eastAsia="Times New Roman"/>
          <w:spacing w:val="2"/>
          <w:szCs w:val="28"/>
          <w:lang w:eastAsia="ru-RU"/>
        </w:rPr>
        <w:t>пунктах 2.6.1.1.1</w:t>
      </w:r>
      <w:r w:rsidR="00255483">
        <w:rPr>
          <w:rFonts w:eastAsia="Times New Roman"/>
          <w:spacing w:val="2"/>
          <w:szCs w:val="28"/>
          <w:lang w:eastAsia="ru-RU"/>
        </w:rPr>
        <w:t xml:space="preserve"> – </w:t>
      </w:r>
      <w:r w:rsidRPr="00881432">
        <w:rPr>
          <w:rFonts w:eastAsia="Times New Roman"/>
          <w:spacing w:val="2"/>
          <w:szCs w:val="28"/>
          <w:lang w:eastAsia="ru-RU"/>
        </w:rPr>
        <w:t>2.6.1.1.4, 2.6.1.1.7, 2.6.1.1.10</w:t>
      </w:r>
      <w:r w:rsidR="00255483">
        <w:rPr>
          <w:rFonts w:eastAsia="Times New Roman"/>
          <w:spacing w:val="2"/>
          <w:szCs w:val="28"/>
          <w:lang w:eastAsia="ru-RU"/>
        </w:rPr>
        <w:t xml:space="preserve"> – </w:t>
      </w:r>
      <w:r w:rsidRPr="00881432">
        <w:rPr>
          <w:rFonts w:eastAsia="Times New Roman"/>
          <w:spacing w:val="2"/>
          <w:szCs w:val="28"/>
          <w:lang w:eastAsia="ru-RU"/>
        </w:rPr>
        <w:t>2.6.1.1.13</w:t>
      </w:r>
      <w:r w:rsidR="00E15AED">
        <w:rPr>
          <w:rFonts w:eastAsia="Times New Roman"/>
          <w:spacing w:val="2"/>
          <w:szCs w:val="28"/>
          <w:lang w:eastAsia="ru-RU"/>
        </w:rPr>
        <w:t xml:space="preserve"> и 2.6.1.1.23</w:t>
      </w:r>
      <w:r w:rsidRPr="00881432">
        <w:rPr>
          <w:rFonts w:eastAsia="Times New Roman"/>
          <w:spacing w:val="2"/>
          <w:szCs w:val="28"/>
          <w:lang w:eastAsia="ru-RU"/>
        </w:rPr>
        <w:t xml:space="preserve"> </w:t>
      </w:r>
      <w:r w:rsidR="00AE4CAA">
        <w:rPr>
          <w:rFonts w:eastAsia="Times New Roman"/>
          <w:spacing w:val="2"/>
          <w:szCs w:val="28"/>
          <w:lang w:eastAsia="ru-RU"/>
        </w:rPr>
        <w:t xml:space="preserve">настоящего </w:t>
      </w:r>
      <w:r w:rsidRPr="00881432">
        <w:rPr>
          <w:rFonts w:eastAsia="Times New Roman"/>
          <w:spacing w:val="2"/>
          <w:szCs w:val="28"/>
          <w:lang w:eastAsia="ru-RU"/>
        </w:rPr>
        <w:t>Административного регламента (за исключением выписки из реестра членов саморегулируемой организации в области инженерных изысканий, членом которой является исполнитель работ по выполнению инженерных изысканий, или документов, подтверждающих, что для исполнителя работ по выполнению инженерных изысканий не требуется членство в саморегулируемой организации в области инженерных изысканий)</w:t>
      </w:r>
      <w:r w:rsidR="00AE4CAA">
        <w:rPr>
          <w:rFonts w:eastAsia="Times New Roman"/>
          <w:spacing w:val="2"/>
          <w:szCs w:val="28"/>
          <w:lang w:eastAsia="ru-RU"/>
        </w:rPr>
        <w:t>.</w:t>
      </w:r>
      <w:proofErr w:type="gramEnd"/>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2.6.1.9.2. </w:t>
      </w:r>
      <w:r w:rsidR="00AE4CAA">
        <w:rPr>
          <w:rFonts w:eastAsia="Times New Roman"/>
          <w:spacing w:val="2"/>
          <w:szCs w:val="28"/>
          <w:lang w:eastAsia="ru-RU"/>
        </w:rPr>
        <w:t>А</w:t>
      </w:r>
      <w:r w:rsidRPr="00881432">
        <w:rPr>
          <w:rFonts w:eastAsia="Times New Roman"/>
          <w:spacing w:val="2"/>
          <w:szCs w:val="28"/>
          <w:lang w:eastAsia="ru-RU"/>
        </w:rPr>
        <w:t>кт, утвержденный застройщиком или техническим заказчиком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по состоянию на дату обследования.</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2.6.1.10.</w:t>
      </w:r>
      <w:r w:rsidR="00936C39" w:rsidRPr="00881432">
        <w:rPr>
          <w:rFonts w:eastAsia="Times New Roman"/>
          <w:spacing w:val="2"/>
          <w:szCs w:val="28"/>
          <w:lang w:eastAsia="ru-RU"/>
        </w:rPr>
        <w:t xml:space="preserve"> Учреждение</w:t>
      </w:r>
      <w:r w:rsidRPr="00881432">
        <w:rPr>
          <w:rFonts w:eastAsia="Times New Roman"/>
          <w:spacing w:val="2"/>
          <w:szCs w:val="28"/>
          <w:lang w:eastAsia="ru-RU"/>
        </w:rPr>
        <w:t xml:space="preserve"> вправе дополнительно истреб</w:t>
      </w:r>
      <w:r w:rsidR="000C14B1">
        <w:rPr>
          <w:rFonts w:eastAsia="Times New Roman"/>
          <w:spacing w:val="2"/>
          <w:szCs w:val="28"/>
          <w:lang w:eastAsia="ru-RU"/>
        </w:rPr>
        <w:t>овать от заявителя представление</w:t>
      </w:r>
      <w:r w:rsidRPr="00881432">
        <w:rPr>
          <w:rFonts w:eastAsia="Times New Roman"/>
          <w:spacing w:val="2"/>
          <w:szCs w:val="28"/>
          <w:lang w:eastAsia="ru-RU"/>
        </w:rPr>
        <w:t xml:space="preserve"> расчетов конструктивных и технологических решений, используемых в проектной документации, а также материалов инженерных изысканий. Указанные расчеты и материалы должны представляться заявителем не позднее трех рабочих дней со дня получения соответствующего запроса.</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2.6.1.11. </w:t>
      </w:r>
      <w:proofErr w:type="gramStart"/>
      <w:r w:rsidRPr="00881432">
        <w:rPr>
          <w:rFonts w:eastAsia="Times New Roman"/>
          <w:spacing w:val="2"/>
          <w:szCs w:val="28"/>
          <w:lang w:eastAsia="ru-RU"/>
        </w:rPr>
        <w:t>Для проведения государственной экспертизы проектной документации в части проверки достоверности определения сметной стоимости строительства, реконструкции, капитального ремонта, сноса объекта капитального строительства, работ по сохранению объектов культурного наследия (памятников истории и культуры) народов Российской</w:t>
      </w:r>
      <w:r w:rsidR="00AE4CAA">
        <w:rPr>
          <w:rFonts w:eastAsia="Times New Roman"/>
          <w:spacing w:val="2"/>
          <w:szCs w:val="28"/>
          <w:lang w:eastAsia="ru-RU"/>
        </w:rPr>
        <w:t xml:space="preserve"> Федерации</w:t>
      </w:r>
      <w:r w:rsidRPr="00881432">
        <w:rPr>
          <w:rFonts w:eastAsia="Times New Roman"/>
          <w:spacing w:val="2"/>
          <w:szCs w:val="28"/>
          <w:lang w:eastAsia="ru-RU"/>
        </w:rPr>
        <w:t xml:space="preserve"> </w:t>
      </w:r>
      <w:r w:rsidR="00AE4CAA">
        <w:rPr>
          <w:rFonts w:eastAsia="Times New Roman"/>
          <w:spacing w:val="2"/>
          <w:szCs w:val="28"/>
          <w:lang w:eastAsia="ru-RU"/>
        </w:rPr>
        <w:t>у</w:t>
      </w:r>
      <w:r w:rsidR="00936C39" w:rsidRPr="00881432">
        <w:rPr>
          <w:rFonts w:eastAsia="Times New Roman"/>
          <w:spacing w:val="2"/>
          <w:szCs w:val="28"/>
          <w:lang w:eastAsia="ru-RU"/>
        </w:rPr>
        <w:t xml:space="preserve">чреждение </w:t>
      </w:r>
      <w:r w:rsidRPr="00881432">
        <w:rPr>
          <w:rFonts w:eastAsia="Times New Roman"/>
          <w:spacing w:val="2"/>
          <w:szCs w:val="28"/>
          <w:lang w:eastAsia="ru-RU"/>
        </w:rPr>
        <w:t xml:space="preserve">также вправе направить заявителю мотивированный запрос о необходимости представления дополнительных </w:t>
      </w:r>
      <w:r w:rsidRPr="00881432">
        <w:rPr>
          <w:rFonts w:eastAsia="Times New Roman"/>
          <w:spacing w:val="2"/>
          <w:szCs w:val="28"/>
          <w:lang w:eastAsia="ru-RU"/>
        </w:rPr>
        <w:lastRenderedPageBreak/>
        <w:t>расчетных обоснований включенных в сметную стоимость затрат, для расчета которых не установлены сметные нормы, либо</w:t>
      </w:r>
      <w:proofErr w:type="gramEnd"/>
      <w:r w:rsidRPr="00881432">
        <w:rPr>
          <w:rFonts w:eastAsia="Times New Roman"/>
          <w:spacing w:val="2"/>
          <w:szCs w:val="28"/>
          <w:lang w:eastAsia="ru-RU"/>
        </w:rPr>
        <w:t xml:space="preserve"> конструктивных, технологических и других решений, предусмотренных проектной документацией, а также материалов инженерных изысканий, подтверждающих необходимость выполнения работ, расходы на которые включены в сметную стоимость. Указанные обоснования и материалы представляются заявителем не позднее трех рабочих дней со дня получения соответствующего запроса.</w:t>
      </w:r>
    </w:p>
    <w:p w:rsidR="00394D3A"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2.6.1.12. </w:t>
      </w:r>
      <w:proofErr w:type="gramStart"/>
      <w:r w:rsidR="00394D3A" w:rsidRPr="00881432">
        <w:rPr>
          <w:rFonts w:eastAsia="Times New Roman"/>
          <w:spacing w:val="2"/>
          <w:szCs w:val="28"/>
          <w:lang w:eastAsia="ru-RU"/>
        </w:rPr>
        <w:t>В случае если ранее документы представлялись на государственную экспертизу на бумажном носителе при проведении повторной государственной экспертизы проектной документации, получившей положительное заключение государственной экспертизы, в том числе заключение государственной экспертизы, проводимой в случае, предусмотренном частью 3.10 статьи 49 Градостроительного кодекса Российской Федерации, организация по проведению государственной экспертизы в целях оценки совместимости внесенных изменений с проектной документацией, в отношении которой была</w:t>
      </w:r>
      <w:proofErr w:type="gramEnd"/>
      <w:r w:rsidR="00394D3A" w:rsidRPr="00881432">
        <w:rPr>
          <w:rFonts w:eastAsia="Times New Roman"/>
          <w:spacing w:val="2"/>
          <w:szCs w:val="28"/>
          <w:lang w:eastAsia="ru-RU"/>
        </w:rPr>
        <w:t xml:space="preserve"> ранее проведена государственная экспертиза, вправе дополнительно истребовать от заявителя представление материалов проектной документации, в которые изменения не вносились. Указанные материалы проектной документации представляются заявителем не позднее трех рабочих дней со дня получения соответствующего запроса в порядке, установленном договором или договором об экспертном сопровождении.</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2.6.1.13. Не допускается истребование от заявителей иных сведений и документов.</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2.6.1.14. </w:t>
      </w:r>
      <w:proofErr w:type="gramStart"/>
      <w:r w:rsidRPr="00881432">
        <w:rPr>
          <w:rFonts w:eastAsia="Times New Roman"/>
          <w:spacing w:val="2"/>
          <w:szCs w:val="28"/>
          <w:lang w:eastAsia="ru-RU"/>
        </w:rPr>
        <w:t>Направление проектной документации объектов капитального строительства, указанных в абзаце восьмом подпункта б пункта 2</w:t>
      </w:r>
      <w:r w:rsidR="007A46F8">
        <w:rPr>
          <w:rFonts w:eastAsia="Times New Roman"/>
          <w:spacing w:val="2"/>
          <w:szCs w:val="28"/>
          <w:lang w:eastAsia="ru-RU"/>
        </w:rPr>
        <w:t xml:space="preserve"> </w:t>
      </w:r>
      <w:r w:rsidR="00AE4CAA">
        <w:rPr>
          <w:rFonts w:eastAsia="Times New Roman"/>
          <w:spacing w:val="2"/>
          <w:szCs w:val="28"/>
          <w:lang w:eastAsia="ru-RU"/>
        </w:rPr>
        <w:t>п</w:t>
      </w:r>
      <w:r w:rsidRPr="00881432">
        <w:rPr>
          <w:rFonts w:eastAsia="Times New Roman"/>
          <w:spacing w:val="2"/>
          <w:szCs w:val="28"/>
          <w:lang w:eastAsia="ru-RU"/>
        </w:rPr>
        <w:t xml:space="preserve">остановления Правительства Российской Федерации от </w:t>
      </w:r>
      <w:r w:rsidR="00255483">
        <w:rPr>
          <w:rFonts w:eastAsia="Times New Roman"/>
          <w:spacing w:val="2"/>
          <w:szCs w:val="28"/>
          <w:lang w:eastAsia="ru-RU"/>
        </w:rPr>
        <w:t>05.03.</w:t>
      </w:r>
      <w:r w:rsidRPr="00881432">
        <w:rPr>
          <w:rFonts w:eastAsia="Times New Roman"/>
          <w:spacing w:val="2"/>
          <w:szCs w:val="28"/>
          <w:lang w:eastAsia="ru-RU"/>
        </w:rPr>
        <w:t xml:space="preserve">2007 </w:t>
      </w:r>
      <w:r w:rsidR="00255483">
        <w:rPr>
          <w:rFonts w:eastAsia="Times New Roman"/>
          <w:spacing w:val="2"/>
          <w:szCs w:val="28"/>
          <w:lang w:eastAsia="ru-RU"/>
        </w:rPr>
        <w:t>№</w:t>
      </w:r>
      <w:r w:rsidRPr="00881432">
        <w:rPr>
          <w:rFonts w:eastAsia="Times New Roman"/>
          <w:spacing w:val="2"/>
          <w:szCs w:val="28"/>
          <w:lang w:eastAsia="ru-RU"/>
        </w:rPr>
        <w:t xml:space="preserve"> 145 </w:t>
      </w:r>
      <w:r w:rsidR="00255483">
        <w:rPr>
          <w:rFonts w:eastAsia="Times New Roman"/>
          <w:spacing w:val="2"/>
          <w:szCs w:val="28"/>
          <w:lang w:eastAsia="ru-RU"/>
        </w:rPr>
        <w:t>«</w:t>
      </w:r>
      <w:r w:rsidRPr="00881432">
        <w:rPr>
          <w:rFonts w:eastAsia="Times New Roman"/>
          <w:spacing w:val="2"/>
          <w:szCs w:val="28"/>
          <w:lang w:eastAsia="ru-RU"/>
        </w:rPr>
        <w:t xml:space="preserve">О порядке организации и проведения государственной </w:t>
      </w:r>
      <w:r w:rsidRPr="00881432">
        <w:rPr>
          <w:rFonts w:eastAsia="Times New Roman"/>
          <w:spacing w:val="2"/>
          <w:szCs w:val="28"/>
          <w:lang w:eastAsia="ru-RU"/>
        </w:rPr>
        <w:lastRenderedPageBreak/>
        <w:t>экспертизы проектной документации и результатов инженерных изысканий</w:t>
      </w:r>
      <w:r w:rsidR="00255483">
        <w:rPr>
          <w:rFonts w:eastAsia="Times New Roman"/>
          <w:spacing w:val="2"/>
          <w:szCs w:val="28"/>
          <w:lang w:eastAsia="ru-RU"/>
        </w:rPr>
        <w:t>»</w:t>
      </w:r>
      <w:r w:rsidR="007A46F8" w:rsidRPr="007A46F8">
        <w:rPr>
          <w:rFonts w:eastAsia="Times New Roman"/>
          <w:spacing w:val="2"/>
          <w:szCs w:val="28"/>
          <w:lang w:eastAsia="ru-RU"/>
        </w:rPr>
        <w:t xml:space="preserve"> </w:t>
      </w:r>
      <w:r w:rsidR="007A46F8">
        <w:rPr>
          <w:rFonts w:eastAsia="Times New Roman"/>
          <w:spacing w:val="2"/>
          <w:szCs w:val="28"/>
          <w:lang w:eastAsia="ru-RU"/>
        </w:rPr>
        <w:t xml:space="preserve">(далее – </w:t>
      </w:r>
      <w:r w:rsidR="00AE4CAA">
        <w:rPr>
          <w:rFonts w:eastAsia="Times New Roman"/>
          <w:spacing w:val="2"/>
          <w:szCs w:val="28"/>
          <w:lang w:eastAsia="ru-RU"/>
        </w:rPr>
        <w:t>п</w:t>
      </w:r>
      <w:r w:rsidR="007A46F8" w:rsidRPr="00881432">
        <w:rPr>
          <w:rFonts w:eastAsia="Times New Roman"/>
          <w:spacing w:val="2"/>
          <w:szCs w:val="28"/>
          <w:lang w:eastAsia="ru-RU"/>
        </w:rPr>
        <w:t>остановлени</w:t>
      </w:r>
      <w:r w:rsidR="007A46F8">
        <w:rPr>
          <w:rFonts w:eastAsia="Times New Roman"/>
          <w:spacing w:val="2"/>
          <w:szCs w:val="28"/>
          <w:lang w:eastAsia="ru-RU"/>
        </w:rPr>
        <w:t>е</w:t>
      </w:r>
      <w:r w:rsidR="007A46F8" w:rsidRPr="00881432">
        <w:rPr>
          <w:rFonts w:eastAsia="Times New Roman"/>
          <w:spacing w:val="2"/>
          <w:szCs w:val="28"/>
          <w:lang w:eastAsia="ru-RU"/>
        </w:rPr>
        <w:t xml:space="preserve"> Правительства Российской Федерации от </w:t>
      </w:r>
      <w:r w:rsidR="007A46F8">
        <w:rPr>
          <w:rFonts w:eastAsia="Times New Roman"/>
          <w:spacing w:val="2"/>
          <w:szCs w:val="28"/>
          <w:lang w:eastAsia="ru-RU"/>
        </w:rPr>
        <w:t>05.03.</w:t>
      </w:r>
      <w:r w:rsidR="007A46F8" w:rsidRPr="00881432">
        <w:rPr>
          <w:rFonts w:eastAsia="Times New Roman"/>
          <w:spacing w:val="2"/>
          <w:szCs w:val="28"/>
          <w:lang w:eastAsia="ru-RU"/>
        </w:rPr>
        <w:t xml:space="preserve">2007 </w:t>
      </w:r>
      <w:r w:rsidR="007A46F8">
        <w:rPr>
          <w:rFonts w:eastAsia="Times New Roman"/>
          <w:spacing w:val="2"/>
          <w:szCs w:val="28"/>
          <w:lang w:eastAsia="ru-RU"/>
        </w:rPr>
        <w:t>№</w:t>
      </w:r>
      <w:r w:rsidR="007A46F8" w:rsidRPr="00881432">
        <w:rPr>
          <w:rFonts w:eastAsia="Times New Roman"/>
          <w:spacing w:val="2"/>
          <w:szCs w:val="28"/>
          <w:lang w:eastAsia="ru-RU"/>
        </w:rPr>
        <w:t xml:space="preserve"> 145</w:t>
      </w:r>
      <w:r w:rsidR="007A46F8">
        <w:rPr>
          <w:rFonts w:eastAsia="Times New Roman"/>
          <w:spacing w:val="2"/>
          <w:szCs w:val="28"/>
          <w:lang w:eastAsia="ru-RU"/>
        </w:rPr>
        <w:t>)</w:t>
      </w:r>
      <w:r w:rsidRPr="00881432">
        <w:rPr>
          <w:rFonts w:eastAsia="Times New Roman"/>
          <w:spacing w:val="2"/>
          <w:szCs w:val="28"/>
          <w:lang w:eastAsia="ru-RU"/>
        </w:rPr>
        <w:t xml:space="preserve">, для проведения оценки, предусмотренной </w:t>
      </w:r>
      <w:r w:rsidR="004F4C4C">
        <w:rPr>
          <w:rFonts w:eastAsia="Times New Roman"/>
          <w:spacing w:val="2"/>
          <w:szCs w:val="28"/>
          <w:lang w:eastAsia="ru-RU"/>
        </w:rPr>
        <w:br/>
      </w:r>
      <w:r w:rsidR="00AE4CAA">
        <w:rPr>
          <w:rFonts w:eastAsia="Times New Roman"/>
          <w:spacing w:val="2"/>
          <w:szCs w:val="28"/>
          <w:lang w:eastAsia="ru-RU"/>
        </w:rPr>
        <w:t>под</w:t>
      </w:r>
      <w:r w:rsidRPr="00881432">
        <w:rPr>
          <w:rFonts w:eastAsia="Times New Roman"/>
          <w:spacing w:val="2"/>
          <w:szCs w:val="28"/>
          <w:lang w:eastAsia="ru-RU"/>
        </w:rPr>
        <w:t xml:space="preserve">пунктом </w:t>
      </w:r>
      <w:r w:rsidRPr="000C14B1">
        <w:rPr>
          <w:rFonts w:eastAsia="Times New Roman"/>
          <w:spacing w:val="2"/>
          <w:szCs w:val="28"/>
          <w:lang w:eastAsia="ru-RU"/>
        </w:rPr>
        <w:t xml:space="preserve">2.3.1.2.1 </w:t>
      </w:r>
      <w:r w:rsidR="00AE4CAA" w:rsidRPr="000C14B1">
        <w:rPr>
          <w:rFonts w:eastAsia="Times New Roman"/>
          <w:spacing w:val="2"/>
          <w:szCs w:val="28"/>
          <w:lang w:eastAsia="ru-RU"/>
        </w:rPr>
        <w:t xml:space="preserve">настоящего </w:t>
      </w:r>
      <w:r w:rsidRPr="000C14B1">
        <w:rPr>
          <w:rFonts w:eastAsia="Times New Roman"/>
          <w:spacing w:val="2"/>
          <w:szCs w:val="28"/>
          <w:lang w:eastAsia="ru-RU"/>
        </w:rPr>
        <w:t xml:space="preserve">Административного регламента, и для проведения проверки, предусмотренной </w:t>
      </w:r>
      <w:r w:rsidR="00AE4CAA" w:rsidRPr="000C14B1">
        <w:rPr>
          <w:rFonts w:eastAsia="Times New Roman"/>
          <w:spacing w:val="2"/>
          <w:szCs w:val="28"/>
          <w:lang w:eastAsia="ru-RU"/>
        </w:rPr>
        <w:t>под</w:t>
      </w:r>
      <w:r w:rsidRPr="000C14B1">
        <w:rPr>
          <w:rFonts w:eastAsia="Times New Roman"/>
          <w:spacing w:val="2"/>
          <w:szCs w:val="28"/>
          <w:lang w:eastAsia="ru-RU"/>
        </w:rPr>
        <w:t>пунктом 2.3.1.2.2</w:t>
      </w:r>
      <w:r w:rsidR="00AE4CAA" w:rsidRPr="000C14B1">
        <w:rPr>
          <w:rFonts w:eastAsia="Times New Roman"/>
          <w:spacing w:val="2"/>
          <w:szCs w:val="28"/>
          <w:lang w:eastAsia="ru-RU"/>
        </w:rPr>
        <w:t xml:space="preserve"> </w:t>
      </w:r>
      <w:r w:rsidR="00AE4CAA">
        <w:rPr>
          <w:rFonts w:eastAsia="Times New Roman"/>
          <w:spacing w:val="2"/>
          <w:szCs w:val="28"/>
          <w:lang w:eastAsia="ru-RU"/>
        </w:rPr>
        <w:t>настоящего</w:t>
      </w:r>
      <w:r w:rsidRPr="00881432">
        <w:rPr>
          <w:rFonts w:eastAsia="Times New Roman"/>
          <w:spacing w:val="2"/>
          <w:szCs w:val="28"/>
          <w:lang w:eastAsia="ru-RU"/>
        </w:rPr>
        <w:t xml:space="preserve"> Административного</w:t>
      </w:r>
      <w:proofErr w:type="gramEnd"/>
      <w:r w:rsidRPr="00881432">
        <w:rPr>
          <w:rFonts w:eastAsia="Times New Roman"/>
          <w:spacing w:val="2"/>
          <w:szCs w:val="28"/>
          <w:lang w:eastAsia="ru-RU"/>
        </w:rPr>
        <w:t xml:space="preserve"> регламента, в разные организации по проведению государственной экспертизы не допускается.</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2.6.1.15. </w:t>
      </w:r>
      <w:proofErr w:type="gramStart"/>
      <w:r w:rsidRPr="00881432">
        <w:rPr>
          <w:rFonts w:eastAsia="Times New Roman"/>
          <w:spacing w:val="2"/>
          <w:szCs w:val="28"/>
          <w:lang w:eastAsia="ru-RU"/>
        </w:rPr>
        <w:t xml:space="preserve">Для проведения повторной государственной экспертизы проектной документации и (или) результатов инженерных изысканий заявитель представляет документы в составе, предусмотренном </w:t>
      </w:r>
      <w:r w:rsidR="00AE4CAA">
        <w:rPr>
          <w:rFonts w:eastAsia="Times New Roman"/>
          <w:spacing w:val="2"/>
          <w:szCs w:val="28"/>
          <w:lang w:eastAsia="ru-RU"/>
        </w:rPr>
        <w:t>под</w:t>
      </w:r>
      <w:r w:rsidRPr="00881432">
        <w:rPr>
          <w:rFonts w:eastAsia="Times New Roman"/>
          <w:spacing w:val="2"/>
          <w:szCs w:val="28"/>
          <w:lang w:eastAsia="ru-RU"/>
        </w:rPr>
        <w:t>пунктами 2.6.1.1</w:t>
      </w:r>
      <w:r w:rsidR="00255483">
        <w:rPr>
          <w:rFonts w:eastAsia="Times New Roman"/>
          <w:spacing w:val="2"/>
          <w:szCs w:val="28"/>
          <w:lang w:eastAsia="ru-RU"/>
        </w:rPr>
        <w:t xml:space="preserve"> – 2</w:t>
      </w:r>
      <w:r w:rsidRPr="00881432">
        <w:rPr>
          <w:rFonts w:eastAsia="Times New Roman"/>
          <w:spacing w:val="2"/>
          <w:szCs w:val="28"/>
          <w:lang w:eastAsia="ru-RU"/>
        </w:rPr>
        <w:t>.6.1.13</w:t>
      </w:r>
      <w:r w:rsidR="00AE4CAA">
        <w:rPr>
          <w:rFonts w:eastAsia="Times New Roman"/>
          <w:spacing w:val="2"/>
          <w:szCs w:val="28"/>
          <w:lang w:eastAsia="ru-RU"/>
        </w:rPr>
        <w:t xml:space="preserve"> настоящего</w:t>
      </w:r>
      <w:r w:rsidRPr="00881432">
        <w:rPr>
          <w:rFonts w:eastAsia="Times New Roman"/>
          <w:spacing w:val="2"/>
          <w:szCs w:val="28"/>
          <w:lang w:eastAsia="ru-RU"/>
        </w:rPr>
        <w:t xml:space="preserve"> Административного регламента, по аналогии с первичной государственной экспертизой, а также справку, подписанную главным инженером проекта, в которой описываются внесенные изменения в проектную документацию и (или) результаты инженерных изысканий.</w:t>
      </w:r>
      <w:proofErr w:type="gramEnd"/>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2.6.1.16. Для заключения договора об экспертном сопровождении заявитель представляет</w:t>
      </w:r>
      <w:r w:rsidR="00AE4CAA">
        <w:rPr>
          <w:rFonts w:eastAsia="Times New Roman"/>
          <w:spacing w:val="2"/>
          <w:szCs w:val="28"/>
          <w:lang w:eastAsia="ru-RU"/>
        </w:rPr>
        <w:t xml:space="preserve"> </w:t>
      </w:r>
      <w:r w:rsidRPr="00881432">
        <w:rPr>
          <w:rFonts w:eastAsia="Times New Roman"/>
          <w:spacing w:val="2"/>
          <w:szCs w:val="28"/>
          <w:lang w:eastAsia="ru-RU"/>
        </w:rPr>
        <w:t xml:space="preserve">заявление, оформленное согласно приложению </w:t>
      </w:r>
      <w:r w:rsidR="00AE4CAA">
        <w:rPr>
          <w:rFonts w:eastAsia="Times New Roman"/>
          <w:spacing w:val="2"/>
          <w:szCs w:val="28"/>
          <w:lang w:eastAsia="ru-RU"/>
        </w:rPr>
        <w:t xml:space="preserve">№ </w:t>
      </w:r>
      <w:r w:rsidRPr="00881432">
        <w:rPr>
          <w:rFonts w:eastAsia="Times New Roman"/>
          <w:spacing w:val="2"/>
          <w:szCs w:val="28"/>
          <w:lang w:eastAsia="ru-RU"/>
        </w:rPr>
        <w:t>2, и докум</w:t>
      </w:r>
      <w:r w:rsidR="00A731A2" w:rsidRPr="00881432">
        <w:rPr>
          <w:rFonts w:eastAsia="Times New Roman"/>
          <w:spacing w:val="2"/>
          <w:szCs w:val="28"/>
          <w:lang w:eastAsia="ru-RU"/>
        </w:rPr>
        <w:t xml:space="preserve">енты, предусмотренные </w:t>
      </w:r>
      <w:r w:rsidR="008F2BF1">
        <w:rPr>
          <w:rFonts w:eastAsia="Times New Roman"/>
          <w:spacing w:val="2"/>
          <w:szCs w:val="28"/>
          <w:lang w:eastAsia="ru-RU"/>
        </w:rPr>
        <w:t>под</w:t>
      </w:r>
      <w:r w:rsidR="00A731A2" w:rsidRPr="00881432">
        <w:rPr>
          <w:rFonts w:eastAsia="Times New Roman"/>
          <w:spacing w:val="2"/>
          <w:szCs w:val="28"/>
          <w:lang w:eastAsia="ru-RU"/>
        </w:rPr>
        <w:t>пунктами</w:t>
      </w:r>
      <w:r w:rsidRPr="00881432">
        <w:rPr>
          <w:rFonts w:eastAsia="Times New Roman"/>
          <w:spacing w:val="2"/>
          <w:szCs w:val="28"/>
          <w:lang w:eastAsia="ru-RU"/>
        </w:rPr>
        <w:t xml:space="preserve"> 2.6.1.1.10</w:t>
      </w:r>
      <w:r w:rsidR="00394D3A" w:rsidRPr="00881432">
        <w:t>,</w:t>
      </w:r>
      <w:r w:rsidR="00E15AED">
        <w:rPr>
          <w:rFonts w:eastAsia="Times New Roman"/>
          <w:spacing w:val="2"/>
          <w:szCs w:val="28"/>
          <w:lang w:eastAsia="ru-RU"/>
        </w:rPr>
        <w:t xml:space="preserve"> 2.6.1.1.23</w:t>
      </w:r>
      <w:r w:rsidRPr="00881432">
        <w:rPr>
          <w:rFonts w:eastAsia="Times New Roman"/>
          <w:spacing w:val="2"/>
          <w:szCs w:val="28"/>
          <w:lang w:eastAsia="ru-RU"/>
        </w:rPr>
        <w:t xml:space="preserve"> </w:t>
      </w:r>
      <w:r w:rsidR="008F2BF1">
        <w:rPr>
          <w:rFonts w:eastAsia="Times New Roman"/>
          <w:spacing w:val="2"/>
          <w:szCs w:val="28"/>
          <w:lang w:eastAsia="ru-RU"/>
        </w:rPr>
        <w:t>настоящего Административного регламента</w:t>
      </w:r>
      <w:r w:rsidR="00AE4CAA" w:rsidRPr="00AE4CAA">
        <w:rPr>
          <w:rFonts w:eastAsia="Times New Roman"/>
          <w:spacing w:val="2"/>
          <w:szCs w:val="28"/>
          <w:lang w:eastAsia="ru-RU"/>
        </w:rPr>
        <w:t xml:space="preserve"> </w:t>
      </w:r>
      <w:r w:rsidR="008F2BF1">
        <w:rPr>
          <w:rFonts w:eastAsia="Times New Roman"/>
          <w:spacing w:val="2"/>
          <w:szCs w:val="28"/>
          <w:lang w:eastAsia="ru-RU"/>
        </w:rPr>
        <w:t>(</w:t>
      </w:r>
      <w:r w:rsidR="00AE4CAA" w:rsidRPr="00881432">
        <w:rPr>
          <w:rFonts w:eastAsia="Times New Roman"/>
          <w:spacing w:val="2"/>
          <w:szCs w:val="28"/>
          <w:lang w:eastAsia="ru-RU"/>
        </w:rPr>
        <w:t>в случае проведения первичной государственной экспертизы</w:t>
      </w:r>
      <w:r w:rsidR="008F2BF1">
        <w:rPr>
          <w:rFonts w:eastAsia="Times New Roman"/>
          <w:spacing w:val="2"/>
          <w:szCs w:val="28"/>
          <w:lang w:eastAsia="ru-RU"/>
        </w:rPr>
        <w:t>).</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2.6.1.17. Для проведения оценки соответствия изменений, внесенных в проектную документацию, получившую положительное заключение государственной экспертизы проектной документации, требованиям, установленным частью 3.9 статьи 49</w:t>
      </w:r>
      <w:r w:rsidR="00255483">
        <w:rPr>
          <w:rFonts w:eastAsia="Times New Roman"/>
          <w:spacing w:val="2"/>
          <w:szCs w:val="28"/>
          <w:lang w:eastAsia="ru-RU"/>
        </w:rPr>
        <w:t xml:space="preserve"> </w:t>
      </w:r>
      <w:r w:rsidRPr="00881432">
        <w:rPr>
          <w:rFonts w:eastAsia="Times New Roman"/>
          <w:spacing w:val="2"/>
          <w:szCs w:val="28"/>
          <w:lang w:eastAsia="ru-RU"/>
        </w:rPr>
        <w:t>Градостроительного кодекса Российской Федерации, в рамках экспертного сопровождения</w:t>
      </w:r>
      <w:r w:rsidR="009114A7">
        <w:rPr>
          <w:rFonts w:eastAsia="Times New Roman"/>
          <w:spacing w:val="2"/>
          <w:szCs w:val="28"/>
          <w:lang w:eastAsia="ru-RU"/>
        </w:rPr>
        <w:t xml:space="preserve"> </w:t>
      </w:r>
      <w:r w:rsidRPr="00881432">
        <w:rPr>
          <w:rFonts w:eastAsia="Times New Roman"/>
          <w:spacing w:val="2"/>
          <w:szCs w:val="28"/>
          <w:lang w:eastAsia="ru-RU"/>
        </w:rPr>
        <w:t>заявитель представляет:</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2.6.1.17.1. </w:t>
      </w:r>
      <w:r w:rsidR="008F2BF1">
        <w:rPr>
          <w:rFonts w:eastAsia="Times New Roman"/>
          <w:spacing w:val="2"/>
          <w:szCs w:val="28"/>
          <w:lang w:eastAsia="ru-RU"/>
        </w:rPr>
        <w:t>Ч</w:t>
      </w:r>
      <w:r w:rsidRPr="00881432">
        <w:rPr>
          <w:rFonts w:eastAsia="Times New Roman"/>
          <w:spacing w:val="2"/>
          <w:szCs w:val="28"/>
          <w:lang w:eastAsia="ru-RU"/>
        </w:rPr>
        <w:t>асть проектной документации, в которую внесены изменения</w:t>
      </w:r>
      <w:r w:rsidR="008F2BF1">
        <w:rPr>
          <w:rFonts w:eastAsia="Times New Roman"/>
          <w:spacing w:val="2"/>
          <w:szCs w:val="28"/>
          <w:lang w:eastAsia="ru-RU"/>
        </w:rPr>
        <w:t>.</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lastRenderedPageBreak/>
        <w:t xml:space="preserve">2.6.1.17.2. </w:t>
      </w:r>
      <w:r w:rsidR="008F2BF1">
        <w:rPr>
          <w:rFonts w:eastAsia="Times New Roman"/>
          <w:spacing w:val="2"/>
          <w:szCs w:val="28"/>
          <w:lang w:eastAsia="ru-RU"/>
        </w:rPr>
        <w:t>С</w:t>
      </w:r>
      <w:r w:rsidRPr="00881432">
        <w:rPr>
          <w:rFonts w:eastAsia="Times New Roman"/>
          <w:spacing w:val="2"/>
          <w:szCs w:val="28"/>
          <w:lang w:eastAsia="ru-RU"/>
        </w:rPr>
        <w:t>правку с описанием изменений, внесенных в проектную документацию</w:t>
      </w:r>
      <w:r w:rsidR="008F2BF1">
        <w:rPr>
          <w:rFonts w:eastAsia="Times New Roman"/>
          <w:spacing w:val="2"/>
          <w:szCs w:val="28"/>
          <w:lang w:eastAsia="ru-RU"/>
        </w:rPr>
        <w:t>.</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2.6.1.17.3. </w:t>
      </w:r>
      <w:r w:rsidR="008F2BF1">
        <w:rPr>
          <w:rFonts w:eastAsia="Times New Roman"/>
          <w:spacing w:val="2"/>
          <w:szCs w:val="28"/>
          <w:lang w:eastAsia="ru-RU"/>
        </w:rPr>
        <w:t>З</w:t>
      </w:r>
      <w:r w:rsidRPr="00881432">
        <w:rPr>
          <w:rFonts w:eastAsia="Times New Roman"/>
          <w:spacing w:val="2"/>
          <w:szCs w:val="28"/>
          <w:lang w:eastAsia="ru-RU"/>
        </w:rPr>
        <w:t>адание застройщика или технического заказчика на проектирование (в случае внесения в него изменений)</w:t>
      </w:r>
      <w:r w:rsidR="008F2BF1">
        <w:rPr>
          <w:rFonts w:eastAsia="Times New Roman"/>
          <w:spacing w:val="2"/>
          <w:szCs w:val="28"/>
          <w:lang w:eastAsia="ru-RU"/>
        </w:rPr>
        <w:t>.</w:t>
      </w:r>
    </w:p>
    <w:p w:rsidR="00394D3A"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2.6.1.17.4. </w:t>
      </w:r>
      <w:proofErr w:type="gramStart"/>
      <w:r w:rsidR="008F2BF1">
        <w:rPr>
          <w:rFonts w:eastAsia="Times New Roman"/>
          <w:spacing w:val="2"/>
          <w:szCs w:val="28"/>
          <w:lang w:eastAsia="ru-RU"/>
        </w:rPr>
        <w:t>В</w:t>
      </w:r>
      <w:r w:rsidR="00394D3A" w:rsidRPr="00881432">
        <w:rPr>
          <w:rFonts w:eastAsia="Times New Roman"/>
          <w:spacing w:val="2"/>
          <w:szCs w:val="28"/>
          <w:lang w:eastAsia="ru-RU"/>
        </w:rPr>
        <w:t>ыписку из реестра членов саморегулируемой организации в области архитектурно-строительного проектирования, членом которой является исполнитель работ по подготовке проектной документации, действительную на дату передачи измененной проектной документации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частями 1.1 и 1.2 статьи 48 Градостроительного кодекса Российской Федерации (в случае если в соответствии с законодательством</w:t>
      </w:r>
      <w:proofErr w:type="gramEnd"/>
      <w:r w:rsidR="00394D3A" w:rsidRPr="00881432">
        <w:rPr>
          <w:rFonts w:eastAsia="Times New Roman"/>
          <w:spacing w:val="2"/>
          <w:szCs w:val="28"/>
          <w:lang w:eastAsia="ru-RU"/>
        </w:rPr>
        <w:t xml:space="preserve"> </w:t>
      </w:r>
      <w:proofErr w:type="gramStart"/>
      <w:r w:rsidR="00394D3A" w:rsidRPr="00881432">
        <w:rPr>
          <w:rFonts w:eastAsia="Times New Roman"/>
          <w:spacing w:val="2"/>
          <w:szCs w:val="28"/>
          <w:lang w:eastAsia="ru-RU"/>
        </w:rPr>
        <w:t>Российской Федерации требуется членство исполнителя работ по подготовке проектной документации в саморегулируемой организации в области архитектурно-строительного проектирования), а также документ, подтверждающий передачу проектной документации и (или) результатов инженерных изысканий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частями 1.1 и 1.2 статьи 48 Градостроительного кодекса Российской Федерации.</w:t>
      </w:r>
      <w:proofErr w:type="gramEnd"/>
    </w:p>
    <w:p w:rsidR="00255483" w:rsidRDefault="00314403" w:rsidP="00255483">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2.6.1.18. Для проведения в случае, предусмотренном частью 3.10 статьи 49</w:t>
      </w:r>
      <w:r w:rsidR="00255483">
        <w:rPr>
          <w:rFonts w:eastAsia="Times New Roman"/>
          <w:spacing w:val="2"/>
          <w:szCs w:val="28"/>
          <w:lang w:eastAsia="ru-RU"/>
        </w:rPr>
        <w:t xml:space="preserve"> </w:t>
      </w:r>
      <w:r w:rsidRPr="00881432">
        <w:rPr>
          <w:rFonts w:eastAsia="Times New Roman"/>
          <w:spacing w:val="2"/>
          <w:szCs w:val="28"/>
          <w:lang w:eastAsia="ru-RU"/>
        </w:rPr>
        <w:t>Градостроительного кодекса Российской Федерации, государственной экспертизы изменений, внесенных в проектную документацию в ходе экспертного сопровождения, в рамках срока действия договора об экспертном сопров</w:t>
      </w:r>
      <w:r w:rsidR="00255483">
        <w:rPr>
          <w:rFonts w:eastAsia="Times New Roman"/>
          <w:spacing w:val="2"/>
          <w:szCs w:val="28"/>
          <w:lang w:eastAsia="ru-RU"/>
        </w:rPr>
        <w:t>ождении заявитель представляет:</w:t>
      </w:r>
    </w:p>
    <w:p w:rsidR="00314403" w:rsidRPr="00881432" w:rsidRDefault="00314403" w:rsidP="003A26E3">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2.6.1.18.1. </w:t>
      </w:r>
      <w:r w:rsidR="003A26E3" w:rsidRPr="003A26E3">
        <w:rPr>
          <w:rFonts w:eastAsia="Times New Roman"/>
          <w:spacing w:val="2"/>
          <w:szCs w:val="28"/>
          <w:lang w:eastAsia="ru-RU"/>
        </w:rPr>
        <w:t>В случае</w:t>
      </w:r>
      <w:proofErr w:type="gramStart"/>
      <w:r w:rsidR="003A26E3" w:rsidRPr="003A26E3">
        <w:rPr>
          <w:rFonts w:eastAsia="Times New Roman"/>
          <w:spacing w:val="2"/>
          <w:szCs w:val="28"/>
          <w:lang w:eastAsia="ru-RU"/>
        </w:rPr>
        <w:t>,</w:t>
      </w:r>
      <w:proofErr w:type="gramEnd"/>
      <w:r w:rsidR="003A26E3" w:rsidRPr="003A26E3">
        <w:rPr>
          <w:rFonts w:eastAsia="Times New Roman"/>
          <w:spacing w:val="2"/>
          <w:szCs w:val="28"/>
          <w:lang w:eastAsia="ru-RU"/>
        </w:rPr>
        <w:t xml:space="preserve"> если в результате изменений, внесенных в проектную документацию в ходе экспертного сопровождения, сметная стоимость строительства, реконструкции объекта капитального </w:t>
      </w:r>
      <w:r w:rsidR="003A26E3" w:rsidRPr="003A26E3">
        <w:rPr>
          <w:rFonts w:eastAsia="Times New Roman"/>
          <w:spacing w:val="2"/>
          <w:szCs w:val="28"/>
          <w:lang w:eastAsia="ru-RU"/>
        </w:rPr>
        <w:lastRenderedPageBreak/>
        <w:t>строительства соответствует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r w:rsidR="000C14B1">
        <w:rPr>
          <w:rFonts w:eastAsia="Times New Roman"/>
          <w:spacing w:val="2"/>
          <w:szCs w:val="28"/>
          <w:lang w:eastAsia="ru-RU"/>
        </w:rPr>
        <w:t>,</w:t>
      </w:r>
      <w:r w:rsidR="002E7060">
        <w:rPr>
          <w:rFonts w:eastAsia="Times New Roman"/>
          <w:spacing w:val="2"/>
          <w:szCs w:val="28"/>
          <w:lang w:eastAsia="ru-RU"/>
        </w:rPr>
        <w:t xml:space="preserve"> </w:t>
      </w:r>
      <w:r w:rsidR="002E7060" w:rsidRPr="002E7060">
        <w:rPr>
          <w:rFonts w:eastAsia="Times New Roman"/>
          <w:spacing w:val="2"/>
          <w:szCs w:val="28"/>
          <w:lang w:eastAsia="ru-RU"/>
        </w:rPr>
        <w:t>–</w:t>
      </w:r>
      <w:r w:rsidR="003A26E3">
        <w:rPr>
          <w:rFonts w:eastAsia="Times New Roman"/>
          <w:spacing w:val="2"/>
          <w:szCs w:val="28"/>
          <w:lang w:eastAsia="ru-RU"/>
        </w:rPr>
        <w:t xml:space="preserve"> з</w:t>
      </w:r>
      <w:r w:rsidR="004F4C4C" w:rsidRPr="004F4C4C">
        <w:rPr>
          <w:rFonts w:eastAsia="Times New Roman"/>
          <w:spacing w:val="2"/>
          <w:szCs w:val="28"/>
          <w:lang w:eastAsia="ru-RU"/>
        </w:rPr>
        <w:t xml:space="preserve">аявление о выдаче заключения государственной экспертизы по результатам экспертного сопровождения, </w:t>
      </w:r>
      <w:r w:rsidR="002E7060" w:rsidRPr="002E7060">
        <w:rPr>
          <w:rFonts w:eastAsia="Times New Roman"/>
          <w:spacing w:val="2"/>
          <w:szCs w:val="28"/>
          <w:lang w:eastAsia="ru-RU"/>
        </w:rPr>
        <w:t>оформленное согласно прило</w:t>
      </w:r>
      <w:r w:rsidR="002E7060">
        <w:rPr>
          <w:rFonts w:eastAsia="Times New Roman"/>
          <w:spacing w:val="2"/>
          <w:szCs w:val="28"/>
          <w:lang w:eastAsia="ru-RU"/>
        </w:rPr>
        <w:t xml:space="preserve">жению № 3, </w:t>
      </w:r>
      <w:r w:rsidR="004F4C4C" w:rsidRPr="004F4C4C">
        <w:rPr>
          <w:rFonts w:eastAsia="Times New Roman"/>
          <w:spacing w:val="2"/>
          <w:szCs w:val="28"/>
          <w:lang w:eastAsia="ru-RU"/>
        </w:rPr>
        <w:t>в котором указывается информация о выданных по результатам оценки соответствия в рамках экспер</w:t>
      </w:r>
      <w:r w:rsidR="002E7060">
        <w:rPr>
          <w:rFonts w:eastAsia="Times New Roman"/>
          <w:spacing w:val="2"/>
          <w:szCs w:val="28"/>
          <w:lang w:eastAsia="ru-RU"/>
        </w:rPr>
        <w:t>тного сопровождения заключениях.</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2.6.1.18.2. </w:t>
      </w:r>
      <w:r w:rsidR="006A032D">
        <w:rPr>
          <w:rFonts w:eastAsia="Times New Roman"/>
          <w:spacing w:val="2"/>
          <w:szCs w:val="28"/>
          <w:lang w:eastAsia="ru-RU"/>
        </w:rPr>
        <w:t>В</w:t>
      </w:r>
      <w:r w:rsidRPr="00881432">
        <w:rPr>
          <w:rFonts w:eastAsia="Times New Roman"/>
          <w:spacing w:val="2"/>
          <w:szCs w:val="28"/>
          <w:lang w:eastAsia="ru-RU"/>
        </w:rPr>
        <w:t xml:space="preserve"> случае</w:t>
      </w:r>
      <w:proofErr w:type="gramStart"/>
      <w:r w:rsidRPr="00881432">
        <w:rPr>
          <w:rFonts w:eastAsia="Times New Roman"/>
          <w:spacing w:val="2"/>
          <w:szCs w:val="28"/>
          <w:lang w:eastAsia="ru-RU"/>
        </w:rPr>
        <w:t>,</w:t>
      </w:r>
      <w:proofErr w:type="gramEnd"/>
      <w:r w:rsidRPr="00881432">
        <w:rPr>
          <w:rFonts w:eastAsia="Times New Roman"/>
          <w:spacing w:val="2"/>
          <w:szCs w:val="28"/>
          <w:lang w:eastAsia="ru-RU"/>
        </w:rPr>
        <w:t xml:space="preserve"> если в результате изменений, внесенных в проектную документацию в ходе экспертного сопровождения, сметная стоимость строительства, реконструкции объекта капитального строительства изменилась и не соответствует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2.6.1.18.2.1. </w:t>
      </w:r>
      <w:proofErr w:type="gramStart"/>
      <w:r w:rsidR="006A032D">
        <w:rPr>
          <w:rFonts w:eastAsia="Times New Roman"/>
          <w:spacing w:val="2"/>
          <w:szCs w:val="28"/>
          <w:lang w:eastAsia="ru-RU"/>
        </w:rPr>
        <w:t>З</w:t>
      </w:r>
      <w:r w:rsidRPr="00881432">
        <w:rPr>
          <w:rFonts w:eastAsia="Times New Roman"/>
          <w:spacing w:val="2"/>
          <w:szCs w:val="28"/>
          <w:lang w:eastAsia="ru-RU"/>
        </w:rPr>
        <w:t>аявление о выдаче заключения государственной экспертизы по результатам экспертного сопровождения, в котором указывается информация о выданных по результатам оценки соответствия в рамках экспертного сопровождения заключениях, о необходимости отражения в выдаваемом заключении выводов в части проверки достоверности определения сметной стоимос</w:t>
      </w:r>
      <w:r w:rsidR="006A032D">
        <w:rPr>
          <w:rFonts w:eastAsia="Times New Roman"/>
          <w:spacing w:val="2"/>
          <w:szCs w:val="28"/>
          <w:lang w:eastAsia="ru-RU"/>
        </w:rPr>
        <w:t>ти строительства, реконструкции</w:t>
      </w:r>
      <w:r w:rsidR="008B7595" w:rsidRPr="008B7595">
        <w:t xml:space="preserve"> </w:t>
      </w:r>
      <w:r w:rsidR="008B7595" w:rsidRPr="008B7595">
        <w:rPr>
          <w:rFonts w:eastAsia="Times New Roman"/>
          <w:spacing w:val="2"/>
          <w:szCs w:val="28"/>
          <w:lang w:eastAsia="ru-RU"/>
        </w:rPr>
        <w:t>объекта капитального строительства</w:t>
      </w:r>
      <w:r w:rsidR="006A032D">
        <w:rPr>
          <w:rFonts w:eastAsia="Times New Roman"/>
          <w:spacing w:val="2"/>
          <w:szCs w:val="28"/>
          <w:lang w:eastAsia="ru-RU"/>
        </w:rPr>
        <w:t xml:space="preserve">, оформленное </w:t>
      </w:r>
      <w:r w:rsidRPr="00881432">
        <w:rPr>
          <w:rFonts w:eastAsia="Times New Roman"/>
          <w:spacing w:val="2"/>
          <w:szCs w:val="28"/>
          <w:lang w:eastAsia="ru-RU"/>
        </w:rPr>
        <w:t xml:space="preserve">согласно приложению </w:t>
      </w:r>
      <w:r w:rsidR="006A032D">
        <w:rPr>
          <w:rFonts w:eastAsia="Times New Roman"/>
          <w:spacing w:val="2"/>
          <w:szCs w:val="28"/>
          <w:lang w:eastAsia="ru-RU"/>
        </w:rPr>
        <w:t>№ 3.</w:t>
      </w:r>
      <w:proofErr w:type="gramEnd"/>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lastRenderedPageBreak/>
        <w:t xml:space="preserve">2.6.1.18.2.2. </w:t>
      </w:r>
      <w:proofErr w:type="gramStart"/>
      <w:r w:rsidR="006A032D">
        <w:rPr>
          <w:rFonts w:eastAsia="Times New Roman"/>
          <w:spacing w:val="2"/>
          <w:szCs w:val="28"/>
          <w:lang w:eastAsia="ru-RU"/>
        </w:rPr>
        <w:t>С</w:t>
      </w:r>
      <w:r w:rsidRPr="00881432">
        <w:rPr>
          <w:rFonts w:eastAsia="Times New Roman"/>
          <w:spacing w:val="2"/>
          <w:szCs w:val="28"/>
          <w:lang w:eastAsia="ru-RU"/>
        </w:rPr>
        <w:t>мету на строительство, реконструкцию</w:t>
      </w:r>
      <w:r w:rsidR="006A032D">
        <w:rPr>
          <w:rFonts w:eastAsia="Times New Roman"/>
          <w:spacing w:val="2"/>
          <w:szCs w:val="28"/>
          <w:lang w:eastAsia="ru-RU"/>
        </w:rPr>
        <w:t xml:space="preserve"> объекта капитального строительства</w:t>
      </w:r>
      <w:r w:rsidRPr="00881432">
        <w:rPr>
          <w:rFonts w:eastAsia="Times New Roman"/>
          <w:spacing w:val="2"/>
          <w:szCs w:val="28"/>
          <w:lang w:eastAsia="ru-RU"/>
        </w:rPr>
        <w:t xml:space="preserve"> в части, подвергшейся изменениям в результате изменений физических объемов работ, конструктивных, организационных-технологических и других решений, внесенных в проектную документацию в ходе экспертного сопровождения, откорректированную с учетом утвержденных сметных нормативов, федеральных единичных расценок, в том числе их отдельных составляющих, к сметным нормам, информация о которых включена в федеральный реестр сметных нормативов, и (или) определенных</w:t>
      </w:r>
      <w:proofErr w:type="gramEnd"/>
      <w:r w:rsidRPr="00881432">
        <w:rPr>
          <w:rFonts w:eastAsia="Times New Roman"/>
          <w:spacing w:val="2"/>
          <w:szCs w:val="28"/>
          <w:lang w:eastAsia="ru-RU"/>
        </w:rPr>
        <w:t xml:space="preserve"> Министерством строительства и жилищно-коммунального хозяйства Российской Федерации сметных цен строительных ресурсов на дату представления заявления о выдаче заключения государственной экспертизы по результатам экспертного сопровождения.</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2.6.2. Докумен</w:t>
      </w:r>
      <w:r w:rsidR="00255483">
        <w:rPr>
          <w:rFonts w:eastAsia="Times New Roman"/>
          <w:spacing w:val="2"/>
          <w:szCs w:val="28"/>
          <w:lang w:eastAsia="ru-RU"/>
        </w:rPr>
        <w:t xml:space="preserve">ты, указанные в </w:t>
      </w:r>
      <w:r w:rsidR="006A032D">
        <w:rPr>
          <w:rFonts w:eastAsia="Times New Roman"/>
          <w:spacing w:val="2"/>
          <w:szCs w:val="28"/>
          <w:lang w:eastAsia="ru-RU"/>
        </w:rPr>
        <w:t>под</w:t>
      </w:r>
      <w:r w:rsidR="00255483">
        <w:rPr>
          <w:rFonts w:eastAsia="Times New Roman"/>
          <w:spacing w:val="2"/>
          <w:szCs w:val="28"/>
          <w:lang w:eastAsia="ru-RU"/>
        </w:rPr>
        <w:t xml:space="preserve">пунктах 2.6.1.1 – </w:t>
      </w:r>
      <w:r w:rsidRPr="00881432">
        <w:rPr>
          <w:rFonts w:eastAsia="Times New Roman"/>
          <w:spacing w:val="2"/>
          <w:szCs w:val="28"/>
          <w:lang w:eastAsia="ru-RU"/>
        </w:rPr>
        <w:t xml:space="preserve">2.6.1.18 </w:t>
      </w:r>
      <w:r w:rsidR="006A032D">
        <w:rPr>
          <w:rFonts w:eastAsia="Times New Roman"/>
          <w:spacing w:val="2"/>
          <w:szCs w:val="28"/>
          <w:lang w:eastAsia="ru-RU"/>
        </w:rPr>
        <w:t xml:space="preserve">настоящего </w:t>
      </w:r>
      <w:r w:rsidRPr="00881432">
        <w:rPr>
          <w:rFonts w:eastAsia="Times New Roman"/>
          <w:spacing w:val="2"/>
          <w:szCs w:val="28"/>
          <w:lang w:eastAsia="ru-RU"/>
        </w:rPr>
        <w:t>Адм</w:t>
      </w:r>
      <w:r w:rsidR="000C14B1">
        <w:rPr>
          <w:rFonts w:eastAsia="Times New Roman"/>
          <w:spacing w:val="2"/>
          <w:szCs w:val="28"/>
          <w:lang w:eastAsia="ru-RU"/>
        </w:rPr>
        <w:t>инистративного регламента, пред</w:t>
      </w:r>
      <w:r w:rsidRPr="00881432">
        <w:rPr>
          <w:rFonts w:eastAsia="Times New Roman"/>
          <w:spacing w:val="2"/>
          <w:szCs w:val="28"/>
          <w:lang w:eastAsia="ru-RU"/>
        </w:rPr>
        <w:t>ставляются</w:t>
      </w:r>
      <w:r w:rsidR="00817691" w:rsidRPr="00881432">
        <w:rPr>
          <w:rFonts w:eastAsia="Times New Roman"/>
          <w:spacing w:val="2"/>
          <w:szCs w:val="28"/>
          <w:lang w:eastAsia="ru-RU"/>
        </w:rPr>
        <w:t xml:space="preserve"> в форме электронных документов</w:t>
      </w:r>
      <w:r w:rsidR="00D97116" w:rsidRPr="00881432">
        <w:rPr>
          <w:rFonts w:eastAsia="Times New Roman"/>
          <w:spacing w:val="2"/>
          <w:szCs w:val="28"/>
          <w:lang w:eastAsia="ru-RU"/>
        </w:rPr>
        <w:t>.</w:t>
      </w:r>
      <w:r w:rsidRPr="00881432">
        <w:rPr>
          <w:rFonts w:eastAsia="Times New Roman"/>
          <w:spacing w:val="2"/>
          <w:szCs w:val="28"/>
          <w:lang w:eastAsia="ru-RU"/>
        </w:rPr>
        <w:t xml:space="preserve"> </w:t>
      </w:r>
      <w:r w:rsidR="00817691" w:rsidRPr="00881432">
        <w:rPr>
          <w:rFonts w:eastAsia="Times New Roman"/>
          <w:spacing w:val="2"/>
          <w:szCs w:val="28"/>
          <w:lang w:eastAsia="ru-RU"/>
        </w:rPr>
        <w:t>Не допускается истребование от заявителей иных сведений и документов.</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При представлении документов для проведения государственной экспертизы в форме электронных документов соблюдаются следующие условия:</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2.6.2.1. </w:t>
      </w:r>
      <w:r w:rsidR="006A032D">
        <w:rPr>
          <w:rFonts w:eastAsia="Times New Roman"/>
          <w:spacing w:val="2"/>
          <w:szCs w:val="28"/>
          <w:lang w:eastAsia="ru-RU"/>
        </w:rPr>
        <w:t>Э</w:t>
      </w:r>
      <w:r w:rsidRPr="00881432">
        <w:rPr>
          <w:rFonts w:eastAsia="Times New Roman"/>
          <w:spacing w:val="2"/>
          <w:szCs w:val="28"/>
          <w:lang w:eastAsia="ru-RU"/>
        </w:rPr>
        <w:t xml:space="preserve">лектронные документы подписываются лицами, обладающими полномочиями на их подписание в соответствии с законодательством Российской Федерации, с использованием усиленной квалифицированной электронной подписи, предусмотренной Федеральным законом от </w:t>
      </w:r>
      <w:r w:rsidR="00255483">
        <w:rPr>
          <w:rFonts w:eastAsia="Times New Roman"/>
          <w:spacing w:val="2"/>
          <w:szCs w:val="28"/>
          <w:lang w:eastAsia="ru-RU"/>
        </w:rPr>
        <w:t>06.04.</w:t>
      </w:r>
      <w:r w:rsidRPr="00881432">
        <w:rPr>
          <w:rFonts w:eastAsia="Times New Roman"/>
          <w:spacing w:val="2"/>
          <w:szCs w:val="28"/>
          <w:lang w:eastAsia="ru-RU"/>
        </w:rPr>
        <w:t xml:space="preserve">2011 </w:t>
      </w:r>
      <w:r w:rsidR="00255483">
        <w:rPr>
          <w:rFonts w:eastAsia="Times New Roman"/>
          <w:spacing w:val="2"/>
          <w:szCs w:val="28"/>
          <w:lang w:eastAsia="ru-RU"/>
        </w:rPr>
        <w:t>№</w:t>
      </w:r>
      <w:r w:rsidRPr="00881432">
        <w:rPr>
          <w:rFonts w:eastAsia="Times New Roman"/>
          <w:spacing w:val="2"/>
          <w:szCs w:val="28"/>
          <w:lang w:eastAsia="ru-RU"/>
        </w:rPr>
        <w:t xml:space="preserve"> 63-ФЗ </w:t>
      </w:r>
      <w:r w:rsidR="00255483">
        <w:rPr>
          <w:rFonts w:eastAsia="Times New Roman"/>
          <w:spacing w:val="2"/>
          <w:szCs w:val="28"/>
          <w:lang w:eastAsia="ru-RU"/>
        </w:rPr>
        <w:t>«</w:t>
      </w:r>
      <w:r w:rsidRPr="00881432">
        <w:rPr>
          <w:rFonts w:eastAsia="Times New Roman"/>
          <w:spacing w:val="2"/>
          <w:szCs w:val="28"/>
          <w:lang w:eastAsia="ru-RU"/>
        </w:rPr>
        <w:t>Об электронной подписи</w:t>
      </w:r>
      <w:r w:rsidR="00255483">
        <w:rPr>
          <w:rFonts w:eastAsia="Times New Roman"/>
          <w:spacing w:val="2"/>
          <w:szCs w:val="28"/>
          <w:lang w:eastAsia="ru-RU"/>
        </w:rPr>
        <w:t>»</w:t>
      </w:r>
      <w:r w:rsidR="000E60E5">
        <w:rPr>
          <w:rFonts w:eastAsia="Times New Roman"/>
          <w:spacing w:val="2"/>
          <w:szCs w:val="28"/>
          <w:lang w:eastAsia="ru-RU"/>
        </w:rPr>
        <w:t xml:space="preserve"> (далее – </w:t>
      </w:r>
      <w:r w:rsidR="000E60E5" w:rsidRPr="00881432">
        <w:rPr>
          <w:rFonts w:eastAsia="Times New Roman"/>
          <w:spacing w:val="2"/>
          <w:szCs w:val="28"/>
          <w:lang w:eastAsia="ru-RU"/>
        </w:rPr>
        <w:t>Федеральны</w:t>
      </w:r>
      <w:r w:rsidR="000E60E5">
        <w:rPr>
          <w:rFonts w:eastAsia="Times New Roman"/>
          <w:spacing w:val="2"/>
          <w:szCs w:val="28"/>
          <w:lang w:eastAsia="ru-RU"/>
        </w:rPr>
        <w:t>й</w:t>
      </w:r>
      <w:r w:rsidR="000E60E5" w:rsidRPr="00881432">
        <w:rPr>
          <w:rFonts w:eastAsia="Times New Roman"/>
          <w:spacing w:val="2"/>
          <w:szCs w:val="28"/>
          <w:lang w:eastAsia="ru-RU"/>
        </w:rPr>
        <w:t xml:space="preserve"> закон от </w:t>
      </w:r>
      <w:r w:rsidR="000E60E5">
        <w:rPr>
          <w:rFonts w:eastAsia="Times New Roman"/>
          <w:spacing w:val="2"/>
          <w:szCs w:val="28"/>
          <w:lang w:eastAsia="ru-RU"/>
        </w:rPr>
        <w:t>06.04.</w:t>
      </w:r>
      <w:r w:rsidR="000E60E5" w:rsidRPr="00881432">
        <w:rPr>
          <w:rFonts w:eastAsia="Times New Roman"/>
          <w:spacing w:val="2"/>
          <w:szCs w:val="28"/>
          <w:lang w:eastAsia="ru-RU"/>
        </w:rPr>
        <w:t xml:space="preserve">2011 </w:t>
      </w:r>
      <w:r w:rsidR="000E60E5">
        <w:rPr>
          <w:rFonts w:eastAsia="Times New Roman"/>
          <w:spacing w:val="2"/>
          <w:szCs w:val="28"/>
          <w:lang w:eastAsia="ru-RU"/>
        </w:rPr>
        <w:t>№</w:t>
      </w:r>
      <w:r w:rsidR="000E60E5" w:rsidRPr="00881432">
        <w:rPr>
          <w:rFonts w:eastAsia="Times New Roman"/>
          <w:spacing w:val="2"/>
          <w:szCs w:val="28"/>
          <w:lang w:eastAsia="ru-RU"/>
        </w:rPr>
        <w:t xml:space="preserve"> 63-ФЗ</w:t>
      </w:r>
      <w:r w:rsidR="000E60E5">
        <w:rPr>
          <w:rFonts w:eastAsia="Times New Roman"/>
          <w:spacing w:val="2"/>
          <w:szCs w:val="28"/>
          <w:lang w:eastAsia="ru-RU"/>
        </w:rPr>
        <w:t>)</w:t>
      </w:r>
      <w:r w:rsidR="006A032D">
        <w:rPr>
          <w:rFonts w:eastAsia="Times New Roman"/>
          <w:spacing w:val="2"/>
          <w:szCs w:val="28"/>
          <w:lang w:eastAsia="ru-RU"/>
        </w:rPr>
        <w:t>.</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2.6.2.2. </w:t>
      </w:r>
      <w:r w:rsidR="006A032D">
        <w:rPr>
          <w:rFonts w:eastAsia="Times New Roman"/>
          <w:spacing w:val="2"/>
          <w:szCs w:val="28"/>
          <w:lang w:eastAsia="ru-RU"/>
        </w:rPr>
        <w:t>Ф</w:t>
      </w:r>
      <w:r w:rsidRPr="00881432">
        <w:rPr>
          <w:rFonts w:eastAsia="Times New Roman"/>
          <w:spacing w:val="2"/>
          <w:szCs w:val="28"/>
          <w:lang w:eastAsia="ru-RU"/>
        </w:rPr>
        <w:t>ормат электронных документов должен соответство</w:t>
      </w:r>
      <w:r w:rsidR="006A032D">
        <w:rPr>
          <w:rFonts w:eastAsia="Times New Roman"/>
          <w:spacing w:val="2"/>
          <w:szCs w:val="28"/>
          <w:lang w:eastAsia="ru-RU"/>
        </w:rPr>
        <w:t>вать требованиям, установленным п</w:t>
      </w:r>
      <w:r w:rsidRPr="00881432">
        <w:rPr>
          <w:rFonts w:eastAsia="Times New Roman"/>
          <w:spacing w:val="2"/>
          <w:szCs w:val="28"/>
          <w:lang w:eastAsia="ru-RU"/>
        </w:rPr>
        <w:t xml:space="preserve">риказом Министерства строительства и жилищно-коммунального хозяйства Российской Федерации от </w:t>
      </w:r>
      <w:r w:rsidR="00255483">
        <w:rPr>
          <w:rFonts w:eastAsia="Times New Roman"/>
          <w:spacing w:val="2"/>
          <w:szCs w:val="28"/>
          <w:lang w:eastAsia="ru-RU"/>
        </w:rPr>
        <w:t>12.05.</w:t>
      </w:r>
      <w:r w:rsidRPr="00881432">
        <w:rPr>
          <w:rFonts w:eastAsia="Times New Roman"/>
          <w:spacing w:val="2"/>
          <w:szCs w:val="28"/>
          <w:lang w:eastAsia="ru-RU"/>
        </w:rPr>
        <w:t xml:space="preserve">2017 </w:t>
      </w:r>
      <w:r w:rsidR="00255483">
        <w:rPr>
          <w:rFonts w:eastAsia="Times New Roman"/>
          <w:spacing w:val="2"/>
          <w:szCs w:val="28"/>
          <w:lang w:eastAsia="ru-RU"/>
        </w:rPr>
        <w:br/>
        <w:t>№</w:t>
      </w:r>
      <w:r w:rsidRPr="00881432">
        <w:rPr>
          <w:rFonts w:eastAsia="Times New Roman"/>
          <w:spacing w:val="2"/>
          <w:szCs w:val="28"/>
          <w:lang w:eastAsia="ru-RU"/>
        </w:rPr>
        <w:t xml:space="preserve"> 783/</w:t>
      </w:r>
      <w:proofErr w:type="spellStart"/>
      <w:proofErr w:type="gramStart"/>
      <w:r w:rsidRPr="00881432">
        <w:rPr>
          <w:rFonts w:eastAsia="Times New Roman"/>
          <w:spacing w:val="2"/>
          <w:szCs w:val="28"/>
          <w:lang w:eastAsia="ru-RU"/>
        </w:rPr>
        <w:t>пр</w:t>
      </w:r>
      <w:proofErr w:type="spellEnd"/>
      <w:proofErr w:type="gramEnd"/>
      <w:r w:rsidRPr="00881432">
        <w:rPr>
          <w:rFonts w:eastAsia="Times New Roman"/>
          <w:spacing w:val="2"/>
          <w:szCs w:val="28"/>
          <w:lang w:eastAsia="ru-RU"/>
        </w:rPr>
        <w:t xml:space="preserve"> </w:t>
      </w:r>
      <w:r w:rsidR="00255483">
        <w:rPr>
          <w:rFonts w:eastAsia="Times New Roman"/>
          <w:spacing w:val="2"/>
          <w:szCs w:val="28"/>
          <w:lang w:eastAsia="ru-RU"/>
        </w:rPr>
        <w:t>«</w:t>
      </w:r>
      <w:r w:rsidRPr="00881432">
        <w:rPr>
          <w:rFonts w:eastAsia="Times New Roman"/>
          <w:spacing w:val="2"/>
          <w:szCs w:val="28"/>
          <w:lang w:eastAsia="ru-RU"/>
        </w:rPr>
        <w:t xml:space="preserve">Об утверждении требований к формату электронных </w:t>
      </w:r>
      <w:r w:rsidRPr="00881432">
        <w:rPr>
          <w:rFonts w:eastAsia="Times New Roman"/>
          <w:spacing w:val="2"/>
          <w:szCs w:val="28"/>
          <w:lang w:eastAsia="ru-RU"/>
        </w:rPr>
        <w:lastRenderedPageBreak/>
        <w:t>документов, представляемых для проведения государственной экспертизы проектной документации и (или) результатов инженерных изысканий и проверки достоверности определения сметной стоимости строительства, реконструкции, капитального ремонта объектов капитального строительства</w:t>
      </w:r>
      <w:r w:rsidR="00255483">
        <w:rPr>
          <w:rFonts w:eastAsia="Times New Roman"/>
          <w:spacing w:val="2"/>
          <w:szCs w:val="28"/>
          <w:lang w:eastAsia="ru-RU"/>
        </w:rPr>
        <w:t>»</w:t>
      </w:r>
      <w:r w:rsidRPr="00881432">
        <w:rPr>
          <w:rFonts w:eastAsia="Times New Roman"/>
          <w:spacing w:val="2"/>
          <w:szCs w:val="28"/>
          <w:lang w:eastAsia="ru-RU"/>
        </w:rPr>
        <w:t>.</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2.6.3. Запрещено требовать от заявителя:</w:t>
      </w:r>
    </w:p>
    <w:p w:rsidR="00314403" w:rsidRPr="00881432" w:rsidRDefault="008B7595" w:rsidP="00881432">
      <w:pPr>
        <w:shd w:val="clear" w:color="auto" w:fill="FFFFFF" w:themeFill="background1"/>
        <w:spacing w:line="360" w:lineRule="auto"/>
        <w:ind w:firstLine="709"/>
        <w:textAlignment w:val="baseline"/>
        <w:rPr>
          <w:rFonts w:eastAsia="Times New Roman"/>
          <w:spacing w:val="2"/>
          <w:szCs w:val="28"/>
          <w:lang w:eastAsia="ru-RU"/>
        </w:rPr>
      </w:pPr>
      <w:r>
        <w:rPr>
          <w:rFonts w:eastAsia="Times New Roman"/>
          <w:spacing w:val="2"/>
          <w:szCs w:val="28"/>
          <w:lang w:eastAsia="ru-RU"/>
        </w:rPr>
        <w:t>2.6.3.1. П</w:t>
      </w:r>
      <w:r w:rsidR="00314403" w:rsidRPr="00881432">
        <w:rPr>
          <w:rFonts w:eastAsia="Times New Roman"/>
          <w:spacing w:val="2"/>
          <w:szCs w:val="28"/>
          <w:lang w:eastAsia="ru-RU"/>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w:t>
      </w:r>
      <w:r w:rsidR="00CA4DC6">
        <w:rPr>
          <w:rFonts w:eastAsia="Times New Roman"/>
          <w:spacing w:val="2"/>
          <w:szCs w:val="28"/>
          <w:lang w:eastAsia="ru-RU"/>
        </w:rPr>
        <w:t>авлением государственной услуги.</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2.6.3.2. </w:t>
      </w:r>
      <w:proofErr w:type="gramStart"/>
      <w:r w:rsidR="006A032D">
        <w:rPr>
          <w:rFonts w:eastAsia="Times New Roman"/>
          <w:spacing w:val="2"/>
          <w:szCs w:val="28"/>
          <w:lang w:eastAsia="ru-RU"/>
        </w:rPr>
        <w:t>П</w:t>
      </w:r>
      <w:r w:rsidRPr="00881432">
        <w:rPr>
          <w:rFonts w:eastAsia="Times New Roman"/>
          <w:spacing w:val="2"/>
          <w:szCs w:val="28"/>
          <w:lang w:eastAsia="ru-RU"/>
        </w:rPr>
        <w:t xml:space="preserve">редставления документов и информации, в том числе подтверждающих внесение заявителем платы за предоставление государственной услуги, которые в соответствии с нормативными правовыми актами Российской Федерации, </w:t>
      </w:r>
      <w:r w:rsidR="00A43225" w:rsidRPr="00881432">
        <w:rPr>
          <w:rFonts w:eastAsia="Times New Roman"/>
          <w:spacing w:val="2"/>
          <w:szCs w:val="28"/>
          <w:lang w:eastAsia="ru-RU"/>
        </w:rPr>
        <w:t>Кировской области</w:t>
      </w:r>
      <w:r w:rsidRPr="00881432">
        <w:rPr>
          <w:rFonts w:eastAsia="Times New Roman"/>
          <w:spacing w:val="2"/>
          <w:szCs w:val="28"/>
          <w:lang w:eastAsia="ru-RU"/>
        </w:rPr>
        <w:t xml:space="preserve"> и муниципальными правовыми актами находятся в распоряжении исполнительных органов государственной власти, предоставляющих государственную услугу, иных исполнительных органов государственной власти, органов местного самоуправления и (или) подведомственных исполнительным органам государственной власти и органам местного самоуправления организаций</w:t>
      </w:r>
      <w:proofErr w:type="gramEnd"/>
      <w:r w:rsidRPr="00881432">
        <w:rPr>
          <w:rFonts w:eastAsia="Times New Roman"/>
          <w:spacing w:val="2"/>
          <w:szCs w:val="28"/>
          <w:lang w:eastAsia="ru-RU"/>
        </w:rPr>
        <w:t>, участвующих в предоставлении государственных или муниципальных ус</w:t>
      </w:r>
      <w:r w:rsidR="00835794" w:rsidRPr="00881432">
        <w:rPr>
          <w:rFonts w:eastAsia="Times New Roman"/>
          <w:spacing w:val="2"/>
          <w:szCs w:val="28"/>
          <w:lang w:eastAsia="ru-RU"/>
        </w:rPr>
        <w:t>луг, за исключением документов</w:t>
      </w:r>
      <w:r w:rsidR="000C14B1">
        <w:rPr>
          <w:rFonts w:eastAsia="Times New Roman"/>
          <w:spacing w:val="2"/>
          <w:szCs w:val="28"/>
          <w:lang w:eastAsia="ru-RU"/>
        </w:rPr>
        <w:t>,</w:t>
      </w:r>
      <w:r w:rsidR="00835794" w:rsidRPr="00881432">
        <w:rPr>
          <w:rFonts w:eastAsia="Times New Roman"/>
          <w:spacing w:val="2"/>
          <w:szCs w:val="28"/>
          <w:lang w:eastAsia="ru-RU"/>
        </w:rPr>
        <w:t xml:space="preserve"> включенных в</w:t>
      </w:r>
      <w:r w:rsidRPr="00881432">
        <w:rPr>
          <w:rFonts w:eastAsia="Times New Roman"/>
          <w:spacing w:val="2"/>
          <w:szCs w:val="28"/>
          <w:lang w:eastAsia="ru-RU"/>
        </w:rPr>
        <w:t xml:space="preserve"> </w:t>
      </w:r>
      <w:r w:rsidR="00835794" w:rsidRPr="00881432">
        <w:rPr>
          <w:rFonts w:eastAsia="Times New Roman"/>
          <w:spacing w:val="2"/>
          <w:szCs w:val="28"/>
          <w:lang w:eastAsia="ru-RU"/>
        </w:rPr>
        <w:t>перечень</w:t>
      </w:r>
      <w:r w:rsidRPr="00881432">
        <w:rPr>
          <w:rFonts w:eastAsia="Times New Roman"/>
          <w:spacing w:val="2"/>
          <w:szCs w:val="28"/>
          <w:lang w:eastAsia="ru-RU"/>
        </w:rPr>
        <w:t>, установленны</w:t>
      </w:r>
      <w:r w:rsidR="006A032D">
        <w:rPr>
          <w:rFonts w:eastAsia="Times New Roman"/>
          <w:spacing w:val="2"/>
          <w:szCs w:val="28"/>
          <w:lang w:eastAsia="ru-RU"/>
        </w:rPr>
        <w:t>й</w:t>
      </w:r>
      <w:r w:rsidRPr="00881432">
        <w:rPr>
          <w:rFonts w:eastAsia="Times New Roman"/>
          <w:spacing w:val="2"/>
          <w:szCs w:val="28"/>
          <w:lang w:eastAsia="ru-RU"/>
        </w:rPr>
        <w:t xml:space="preserve"> частью 6</w:t>
      </w:r>
      <w:r w:rsidR="000C14B1">
        <w:rPr>
          <w:rFonts w:eastAsia="Times New Roman"/>
          <w:spacing w:val="2"/>
          <w:szCs w:val="28"/>
          <w:lang w:eastAsia="ru-RU"/>
        </w:rPr>
        <w:t xml:space="preserve"> </w:t>
      </w:r>
      <w:r w:rsidRPr="00881432">
        <w:rPr>
          <w:rFonts w:eastAsia="Times New Roman"/>
          <w:spacing w:val="2"/>
          <w:szCs w:val="28"/>
          <w:lang w:eastAsia="ru-RU"/>
        </w:rPr>
        <w:t>статьи 7</w:t>
      </w:r>
      <w:r w:rsidR="00067A59">
        <w:rPr>
          <w:rFonts w:eastAsia="Times New Roman"/>
          <w:spacing w:val="2"/>
          <w:szCs w:val="28"/>
          <w:lang w:eastAsia="ru-RU"/>
        </w:rPr>
        <w:t xml:space="preserve"> </w:t>
      </w:r>
      <w:r w:rsidRPr="00881432">
        <w:rPr>
          <w:rFonts w:eastAsia="Times New Roman"/>
          <w:spacing w:val="2"/>
          <w:szCs w:val="28"/>
          <w:lang w:eastAsia="ru-RU"/>
        </w:rPr>
        <w:t xml:space="preserve">Федерального закона от </w:t>
      </w:r>
      <w:r w:rsidR="00255483">
        <w:rPr>
          <w:rFonts w:eastAsia="Times New Roman"/>
          <w:spacing w:val="2"/>
          <w:szCs w:val="28"/>
          <w:lang w:eastAsia="ru-RU"/>
        </w:rPr>
        <w:t>27.07.</w:t>
      </w:r>
      <w:r w:rsidRPr="00881432">
        <w:rPr>
          <w:rFonts w:eastAsia="Times New Roman"/>
          <w:spacing w:val="2"/>
          <w:szCs w:val="28"/>
          <w:lang w:eastAsia="ru-RU"/>
        </w:rPr>
        <w:t xml:space="preserve">2010 </w:t>
      </w:r>
      <w:r w:rsidR="00255483">
        <w:rPr>
          <w:rFonts w:eastAsia="Times New Roman"/>
          <w:spacing w:val="2"/>
          <w:szCs w:val="28"/>
          <w:lang w:eastAsia="ru-RU"/>
        </w:rPr>
        <w:t>№</w:t>
      </w:r>
      <w:r w:rsidRPr="00881432">
        <w:rPr>
          <w:rFonts w:eastAsia="Times New Roman"/>
          <w:spacing w:val="2"/>
          <w:szCs w:val="28"/>
          <w:lang w:eastAsia="ru-RU"/>
        </w:rPr>
        <w:t xml:space="preserve"> 210-ФЗ </w:t>
      </w:r>
      <w:r w:rsidR="00255483">
        <w:rPr>
          <w:rFonts w:eastAsia="Times New Roman"/>
          <w:spacing w:val="2"/>
          <w:szCs w:val="28"/>
          <w:lang w:eastAsia="ru-RU"/>
        </w:rPr>
        <w:t>«</w:t>
      </w:r>
      <w:r w:rsidRPr="00881432">
        <w:rPr>
          <w:rFonts w:eastAsia="Times New Roman"/>
          <w:spacing w:val="2"/>
          <w:szCs w:val="28"/>
          <w:lang w:eastAsia="ru-RU"/>
        </w:rPr>
        <w:t>Об организации предоставления государственных и муниципальных услуг</w:t>
      </w:r>
      <w:r w:rsidR="00255483">
        <w:rPr>
          <w:rFonts w:eastAsia="Times New Roman"/>
          <w:spacing w:val="2"/>
          <w:szCs w:val="28"/>
          <w:lang w:eastAsia="ru-RU"/>
        </w:rPr>
        <w:t>»</w:t>
      </w:r>
      <w:r w:rsidR="00835794" w:rsidRPr="00881432">
        <w:rPr>
          <w:rFonts w:eastAsia="Times New Roman"/>
          <w:spacing w:val="2"/>
          <w:szCs w:val="28"/>
          <w:lang w:eastAsia="ru-RU"/>
        </w:rPr>
        <w:t xml:space="preserve"> (далее </w:t>
      </w:r>
      <w:r w:rsidR="00255483">
        <w:rPr>
          <w:rFonts w:eastAsia="Times New Roman"/>
          <w:spacing w:val="2"/>
          <w:szCs w:val="28"/>
          <w:lang w:eastAsia="ru-RU"/>
        </w:rPr>
        <w:t>–</w:t>
      </w:r>
      <w:r w:rsidR="00835794" w:rsidRPr="00881432">
        <w:rPr>
          <w:rFonts w:eastAsia="Times New Roman"/>
          <w:spacing w:val="2"/>
          <w:szCs w:val="28"/>
          <w:lang w:eastAsia="ru-RU"/>
        </w:rPr>
        <w:t xml:space="preserve"> Федеральный закон</w:t>
      </w:r>
      <w:r w:rsidR="00255483">
        <w:rPr>
          <w:rFonts w:eastAsia="Times New Roman"/>
          <w:spacing w:val="2"/>
          <w:szCs w:val="28"/>
          <w:lang w:eastAsia="ru-RU"/>
        </w:rPr>
        <w:t xml:space="preserve"> от 27.07.2010 </w:t>
      </w:r>
      <w:r w:rsidR="00835794" w:rsidRPr="00881432">
        <w:rPr>
          <w:rFonts w:eastAsia="Times New Roman"/>
          <w:spacing w:val="2"/>
          <w:szCs w:val="28"/>
          <w:lang w:eastAsia="ru-RU"/>
        </w:rPr>
        <w:t>№</w:t>
      </w:r>
      <w:r w:rsidRPr="00881432">
        <w:rPr>
          <w:rFonts w:eastAsia="Times New Roman"/>
          <w:spacing w:val="2"/>
          <w:szCs w:val="28"/>
          <w:lang w:eastAsia="ru-RU"/>
        </w:rPr>
        <w:t xml:space="preserve"> 210-ФЗ)</w:t>
      </w:r>
      <w:r w:rsidR="00D97116" w:rsidRPr="00881432">
        <w:rPr>
          <w:rFonts w:eastAsia="Times New Roman"/>
          <w:spacing w:val="2"/>
          <w:szCs w:val="28"/>
          <w:lang w:eastAsia="ru-RU"/>
        </w:rPr>
        <w:t>.</w:t>
      </w:r>
      <w:r w:rsidR="00D97116" w:rsidRPr="00881432">
        <w:t xml:space="preserve"> </w:t>
      </w:r>
      <w:r w:rsidR="00D97116" w:rsidRPr="00881432">
        <w:rPr>
          <w:rFonts w:eastAsia="Times New Roman"/>
          <w:spacing w:val="2"/>
          <w:szCs w:val="28"/>
          <w:lang w:eastAsia="ru-RU"/>
        </w:rPr>
        <w:t xml:space="preserve">Заявитель вправе представить указанные документы и информацию в </w:t>
      </w:r>
      <w:r w:rsidR="006A032D">
        <w:rPr>
          <w:rFonts w:eastAsia="Times New Roman"/>
          <w:spacing w:val="2"/>
          <w:szCs w:val="28"/>
          <w:lang w:eastAsia="ru-RU"/>
        </w:rPr>
        <w:t>у</w:t>
      </w:r>
      <w:r w:rsidR="00D97116" w:rsidRPr="00881432">
        <w:rPr>
          <w:rFonts w:eastAsia="Times New Roman"/>
          <w:spacing w:val="2"/>
          <w:szCs w:val="28"/>
          <w:lang w:eastAsia="ru-RU"/>
        </w:rPr>
        <w:t>чреж</w:t>
      </w:r>
      <w:r w:rsidR="00255483">
        <w:rPr>
          <w:rFonts w:eastAsia="Times New Roman"/>
          <w:spacing w:val="2"/>
          <w:szCs w:val="28"/>
          <w:lang w:eastAsia="ru-RU"/>
        </w:rPr>
        <w:t>дение по собственной инициативе</w:t>
      </w:r>
      <w:r w:rsidR="006A032D">
        <w:rPr>
          <w:rFonts w:eastAsia="Times New Roman"/>
          <w:spacing w:val="2"/>
          <w:szCs w:val="28"/>
          <w:lang w:eastAsia="ru-RU"/>
        </w:rPr>
        <w:t>.</w:t>
      </w:r>
    </w:p>
    <w:p w:rsidR="00835794" w:rsidRPr="00881432" w:rsidRDefault="001250F8"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2.6.3.3. </w:t>
      </w:r>
      <w:proofErr w:type="gramStart"/>
      <w:r w:rsidR="006A032D">
        <w:rPr>
          <w:rFonts w:eastAsia="Times New Roman"/>
          <w:spacing w:val="2"/>
          <w:szCs w:val="28"/>
          <w:lang w:eastAsia="ru-RU"/>
        </w:rPr>
        <w:t>О</w:t>
      </w:r>
      <w:r w:rsidR="00835794" w:rsidRPr="00881432">
        <w:rPr>
          <w:rFonts w:eastAsia="Times New Roman"/>
          <w:spacing w:val="2"/>
          <w:szCs w:val="28"/>
          <w:lang w:eastAsia="ru-RU"/>
        </w:rPr>
        <w:t xml:space="preserve">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w:t>
      </w:r>
      <w:r w:rsidR="00835794" w:rsidRPr="00881432">
        <w:rPr>
          <w:rFonts w:eastAsia="Times New Roman"/>
          <w:spacing w:val="2"/>
          <w:szCs w:val="28"/>
          <w:lang w:eastAsia="ru-RU"/>
        </w:rPr>
        <w:lastRenderedPageBreak/>
        <w:t xml:space="preserve">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w:t>
      </w:r>
      <w:r w:rsidR="00255483">
        <w:rPr>
          <w:rFonts w:eastAsia="Times New Roman"/>
          <w:spacing w:val="2"/>
          <w:szCs w:val="28"/>
          <w:lang w:eastAsia="ru-RU"/>
        </w:rPr>
        <w:t xml:space="preserve">от 27.07.2010 </w:t>
      </w:r>
      <w:r w:rsidR="00835794" w:rsidRPr="00881432">
        <w:rPr>
          <w:rFonts w:eastAsia="Times New Roman"/>
          <w:spacing w:val="2"/>
          <w:szCs w:val="28"/>
          <w:lang w:eastAsia="ru-RU"/>
        </w:rPr>
        <w:t>№ 210-ФЗ</w:t>
      </w:r>
      <w:r w:rsidR="006A032D">
        <w:rPr>
          <w:rFonts w:eastAsia="Times New Roman"/>
          <w:spacing w:val="2"/>
          <w:szCs w:val="28"/>
          <w:lang w:eastAsia="ru-RU"/>
        </w:rPr>
        <w:t>.</w:t>
      </w:r>
      <w:proofErr w:type="gramEnd"/>
    </w:p>
    <w:p w:rsidR="00314403" w:rsidRPr="00881432" w:rsidRDefault="001250F8" w:rsidP="00255483">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2.6.3.4</w:t>
      </w:r>
      <w:r w:rsidR="00314403" w:rsidRPr="00881432">
        <w:rPr>
          <w:rFonts w:eastAsia="Times New Roman"/>
          <w:spacing w:val="2"/>
          <w:szCs w:val="28"/>
          <w:lang w:eastAsia="ru-RU"/>
        </w:rPr>
        <w:t xml:space="preserve">. </w:t>
      </w:r>
      <w:r w:rsidR="006A032D">
        <w:rPr>
          <w:rFonts w:eastAsia="Times New Roman"/>
          <w:spacing w:val="2"/>
          <w:szCs w:val="28"/>
          <w:lang w:eastAsia="ru-RU"/>
        </w:rPr>
        <w:t>П</w:t>
      </w:r>
      <w:r w:rsidR="00314403" w:rsidRPr="00881432">
        <w:rPr>
          <w:rFonts w:eastAsia="Times New Roman"/>
          <w:spacing w:val="2"/>
          <w:szCs w:val="28"/>
          <w:lang w:eastAsia="ru-RU"/>
        </w:rPr>
        <w:t>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w:t>
      </w:r>
      <w:r w:rsidR="00835794" w:rsidRPr="00881432">
        <w:rPr>
          <w:rFonts w:eastAsia="Times New Roman"/>
          <w:spacing w:val="2"/>
          <w:szCs w:val="28"/>
          <w:lang w:eastAsia="ru-RU"/>
        </w:rPr>
        <w:t xml:space="preserve"> услуги</w:t>
      </w:r>
      <w:r w:rsidR="00314403" w:rsidRPr="00881432">
        <w:rPr>
          <w:rFonts w:eastAsia="Times New Roman"/>
          <w:spacing w:val="2"/>
          <w:szCs w:val="28"/>
          <w:lang w:eastAsia="ru-RU"/>
        </w:rPr>
        <w:t xml:space="preserve">, либо в предоставлении государственной услуги, за исключением случаев, установленных подпунктами </w:t>
      </w:r>
      <w:r w:rsidR="00255483">
        <w:rPr>
          <w:rFonts w:eastAsia="Times New Roman"/>
          <w:spacing w:val="2"/>
          <w:szCs w:val="28"/>
          <w:lang w:eastAsia="ru-RU"/>
        </w:rPr>
        <w:t>«</w:t>
      </w:r>
      <w:r w:rsidR="00314403" w:rsidRPr="00881432">
        <w:rPr>
          <w:rFonts w:eastAsia="Times New Roman"/>
          <w:spacing w:val="2"/>
          <w:szCs w:val="28"/>
          <w:lang w:eastAsia="ru-RU"/>
        </w:rPr>
        <w:t>а</w:t>
      </w:r>
      <w:r w:rsidR="00255483">
        <w:rPr>
          <w:rFonts w:eastAsia="Times New Roman"/>
          <w:spacing w:val="2"/>
          <w:szCs w:val="28"/>
          <w:lang w:eastAsia="ru-RU"/>
        </w:rPr>
        <w:t>» – «</w:t>
      </w:r>
      <w:r w:rsidR="00314403" w:rsidRPr="00881432">
        <w:rPr>
          <w:rFonts w:eastAsia="Times New Roman"/>
          <w:spacing w:val="2"/>
          <w:szCs w:val="28"/>
          <w:lang w:eastAsia="ru-RU"/>
        </w:rPr>
        <w:t>г</w:t>
      </w:r>
      <w:r w:rsidR="00255483">
        <w:rPr>
          <w:rFonts w:eastAsia="Times New Roman"/>
          <w:spacing w:val="2"/>
          <w:szCs w:val="28"/>
          <w:lang w:eastAsia="ru-RU"/>
        </w:rPr>
        <w:t>»</w:t>
      </w:r>
      <w:r w:rsidR="00314403" w:rsidRPr="00881432">
        <w:rPr>
          <w:rFonts w:eastAsia="Times New Roman"/>
          <w:spacing w:val="2"/>
          <w:szCs w:val="28"/>
          <w:lang w:eastAsia="ru-RU"/>
        </w:rPr>
        <w:t xml:space="preserve"> пункта 4 части 1 статьи 7 Федерального </w:t>
      </w:r>
      <w:r w:rsidR="00835794" w:rsidRPr="00881432">
        <w:rPr>
          <w:rFonts w:eastAsia="Times New Roman"/>
          <w:spacing w:val="2"/>
          <w:szCs w:val="28"/>
          <w:lang w:eastAsia="ru-RU"/>
        </w:rPr>
        <w:t>закона</w:t>
      </w:r>
      <w:r w:rsidR="00255483">
        <w:rPr>
          <w:rFonts w:eastAsia="Times New Roman"/>
          <w:spacing w:val="2"/>
          <w:szCs w:val="28"/>
          <w:lang w:eastAsia="ru-RU"/>
        </w:rPr>
        <w:t xml:space="preserve"> от 27.07.2010 </w:t>
      </w:r>
      <w:r w:rsidR="00835794" w:rsidRPr="00881432">
        <w:rPr>
          <w:rFonts w:eastAsia="Times New Roman"/>
          <w:spacing w:val="2"/>
          <w:szCs w:val="28"/>
          <w:lang w:eastAsia="ru-RU"/>
        </w:rPr>
        <w:t>№</w:t>
      </w:r>
      <w:r w:rsidR="00314403" w:rsidRPr="00881432">
        <w:rPr>
          <w:rFonts w:eastAsia="Times New Roman"/>
          <w:spacing w:val="2"/>
          <w:szCs w:val="28"/>
          <w:lang w:eastAsia="ru-RU"/>
        </w:rPr>
        <w:t xml:space="preserve"> 210-ФЗ.</w:t>
      </w:r>
    </w:p>
    <w:p w:rsidR="001250F8" w:rsidRPr="00881432" w:rsidRDefault="001250F8"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2.6.3.5. </w:t>
      </w:r>
      <w:proofErr w:type="gramStart"/>
      <w:r w:rsidR="006A032D">
        <w:rPr>
          <w:rFonts w:eastAsia="Times New Roman"/>
          <w:spacing w:val="2"/>
          <w:szCs w:val="28"/>
          <w:lang w:eastAsia="ru-RU"/>
        </w:rPr>
        <w:t>П</w:t>
      </w:r>
      <w:r w:rsidR="007F1195">
        <w:rPr>
          <w:rFonts w:eastAsia="Times New Roman"/>
          <w:spacing w:val="2"/>
          <w:szCs w:val="28"/>
          <w:lang w:eastAsia="ru-RU"/>
        </w:rPr>
        <w:t>ред</w:t>
      </w:r>
      <w:r w:rsidRPr="00881432">
        <w:rPr>
          <w:rFonts w:eastAsia="Times New Roman"/>
          <w:spacing w:val="2"/>
          <w:szCs w:val="28"/>
          <w:lang w:eastAsia="ru-RU"/>
        </w:rPr>
        <w:t>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w:t>
      </w:r>
      <w:r w:rsidR="00255483">
        <w:rPr>
          <w:rFonts w:eastAsia="Times New Roman"/>
          <w:spacing w:val="2"/>
          <w:szCs w:val="28"/>
          <w:lang w:eastAsia="ru-RU"/>
        </w:rPr>
        <w:t xml:space="preserve"> от 27.07.2010 </w:t>
      </w:r>
      <w:r w:rsidRPr="00881432">
        <w:rPr>
          <w:rFonts w:eastAsia="Times New Roman"/>
          <w:spacing w:val="2"/>
          <w:szCs w:val="28"/>
          <w:lang w:eastAsia="ru-RU"/>
        </w:rPr>
        <w:t>№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roofErr w:type="gramEnd"/>
      <w:r w:rsidR="00D97116" w:rsidRPr="00881432">
        <w:t xml:space="preserve"> </w:t>
      </w:r>
      <w:r w:rsidR="00D97116" w:rsidRPr="00881432">
        <w:rPr>
          <w:rFonts w:eastAsia="Times New Roman"/>
          <w:spacing w:val="2"/>
          <w:szCs w:val="28"/>
          <w:lang w:eastAsia="ru-RU"/>
        </w:rPr>
        <w:t xml:space="preserve">Заявитель вправе представить указанные документы и информацию в </w:t>
      </w:r>
      <w:r w:rsidR="006A032D">
        <w:rPr>
          <w:rFonts w:eastAsia="Times New Roman"/>
          <w:spacing w:val="2"/>
          <w:szCs w:val="28"/>
          <w:lang w:eastAsia="ru-RU"/>
        </w:rPr>
        <w:t>у</w:t>
      </w:r>
      <w:r w:rsidR="00D97116" w:rsidRPr="00881432">
        <w:rPr>
          <w:rFonts w:eastAsia="Times New Roman"/>
          <w:spacing w:val="2"/>
          <w:szCs w:val="28"/>
          <w:lang w:eastAsia="ru-RU"/>
        </w:rPr>
        <w:t>чреждение по собственной инициативе.</w:t>
      </w:r>
    </w:p>
    <w:p w:rsidR="00394D3A" w:rsidRPr="00881432" w:rsidRDefault="00D97116"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2.6.4</w:t>
      </w:r>
      <w:r w:rsidR="00394D3A" w:rsidRPr="00881432">
        <w:rPr>
          <w:rFonts w:eastAsia="Times New Roman"/>
          <w:spacing w:val="2"/>
          <w:szCs w:val="28"/>
          <w:lang w:eastAsia="ru-RU"/>
        </w:rPr>
        <w:t>. В случае обоснованной возможности строительства, реконструкции объекта по этапам строительства проектная документация на объект капитального строительства представляется применительно к отдельным этапам строительства, реконструкции объекта капитального строительства.</w:t>
      </w:r>
    </w:p>
    <w:p w:rsidR="00394D3A" w:rsidRPr="00881432" w:rsidRDefault="00D97116"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2.6.5</w:t>
      </w:r>
      <w:r w:rsidR="00394D3A" w:rsidRPr="00881432">
        <w:rPr>
          <w:rFonts w:eastAsia="Times New Roman"/>
          <w:spacing w:val="2"/>
          <w:szCs w:val="28"/>
          <w:lang w:eastAsia="ru-RU"/>
        </w:rPr>
        <w:t xml:space="preserve">. </w:t>
      </w:r>
      <w:proofErr w:type="gramStart"/>
      <w:r w:rsidR="00394D3A" w:rsidRPr="00881432">
        <w:rPr>
          <w:rFonts w:eastAsia="Times New Roman"/>
          <w:spacing w:val="2"/>
          <w:szCs w:val="28"/>
          <w:lang w:eastAsia="ru-RU"/>
        </w:rPr>
        <w:t xml:space="preserve">В случае если после определения сметной стоимости строительства, реконструкции, капитального ремонта, сноса, работ по сохранению объектов культурного наследия (памятников истории и культуры) народов Российской Федерации (далее </w:t>
      </w:r>
      <w:r w:rsidR="00255483">
        <w:rPr>
          <w:rFonts w:eastAsia="Times New Roman"/>
          <w:spacing w:val="2"/>
          <w:szCs w:val="28"/>
          <w:lang w:eastAsia="ru-RU"/>
        </w:rPr>
        <w:t>–</w:t>
      </w:r>
      <w:r w:rsidR="00394D3A" w:rsidRPr="00881432">
        <w:rPr>
          <w:rFonts w:eastAsia="Times New Roman"/>
          <w:spacing w:val="2"/>
          <w:szCs w:val="28"/>
          <w:lang w:eastAsia="ru-RU"/>
        </w:rPr>
        <w:t xml:space="preserve"> сметная стоимость) сметные нормативы, федеральные единичные расценки, в том числе их отдельные составляющие, к сметным нормам, информация о которых </w:t>
      </w:r>
      <w:r w:rsidR="00394D3A" w:rsidRPr="00881432">
        <w:rPr>
          <w:rFonts w:eastAsia="Times New Roman"/>
          <w:spacing w:val="2"/>
          <w:szCs w:val="28"/>
          <w:lang w:eastAsia="ru-RU"/>
        </w:rPr>
        <w:lastRenderedPageBreak/>
        <w:t>включена в федеральный реестр сметных нормативов, и (или) сметные цены строительных ресурсов, с учетом которых</w:t>
      </w:r>
      <w:proofErr w:type="gramEnd"/>
      <w:r w:rsidR="00394D3A" w:rsidRPr="00881432">
        <w:rPr>
          <w:rFonts w:eastAsia="Times New Roman"/>
          <w:spacing w:val="2"/>
          <w:szCs w:val="28"/>
          <w:lang w:eastAsia="ru-RU"/>
        </w:rPr>
        <w:t xml:space="preserve"> </w:t>
      </w:r>
      <w:proofErr w:type="gramStart"/>
      <w:r w:rsidR="00394D3A" w:rsidRPr="00881432">
        <w:rPr>
          <w:rFonts w:eastAsia="Times New Roman"/>
          <w:spacing w:val="2"/>
          <w:szCs w:val="28"/>
          <w:lang w:eastAsia="ru-RU"/>
        </w:rPr>
        <w:t>были осуществлены расчеты сметной стоимости, изменились, представление сметной документации для проведения проверки достоверности определения сметной стоимости осуществляется после корректировки сметной документации с учетом цен, сложившихся на дату ее представления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частями 1.1 и 1.2 статьи 48 Градостроительного кодекса Российской Федерации.</w:t>
      </w:r>
      <w:proofErr w:type="gramEnd"/>
    </w:p>
    <w:p w:rsidR="00255483" w:rsidRDefault="00255483" w:rsidP="00255483">
      <w:pPr>
        <w:shd w:val="clear" w:color="auto" w:fill="FFFFFF" w:themeFill="background1"/>
        <w:ind w:left="1418" w:hanging="709"/>
        <w:textAlignment w:val="baseline"/>
        <w:outlineLvl w:val="3"/>
        <w:rPr>
          <w:rFonts w:eastAsia="Times New Roman"/>
          <w:b/>
          <w:spacing w:val="2"/>
          <w:szCs w:val="28"/>
          <w:lang w:eastAsia="ru-RU"/>
        </w:rPr>
      </w:pPr>
    </w:p>
    <w:p w:rsidR="00314403" w:rsidRPr="00255483" w:rsidRDefault="00314403" w:rsidP="00255483">
      <w:pPr>
        <w:shd w:val="clear" w:color="auto" w:fill="FFFFFF" w:themeFill="background1"/>
        <w:ind w:left="1418" w:hanging="709"/>
        <w:textAlignment w:val="baseline"/>
        <w:outlineLvl w:val="3"/>
        <w:rPr>
          <w:rFonts w:eastAsia="Times New Roman"/>
          <w:b/>
          <w:spacing w:val="2"/>
          <w:szCs w:val="28"/>
          <w:lang w:eastAsia="ru-RU"/>
        </w:rPr>
      </w:pPr>
      <w:r w:rsidRPr="00255483">
        <w:rPr>
          <w:rFonts w:eastAsia="Times New Roman"/>
          <w:b/>
          <w:spacing w:val="2"/>
          <w:szCs w:val="28"/>
          <w:lang w:eastAsia="ru-RU"/>
        </w:rPr>
        <w:t xml:space="preserve">2.7. </w:t>
      </w:r>
      <w:proofErr w:type="gramStart"/>
      <w:r w:rsidRPr="00255483">
        <w:rPr>
          <w:rFonts w:eastAsia="Times New Roman"/>
          <w:b/>
          <w:spacing w:val="2"/>
          <w:szCs w:val="28"/>
          <w:lang w:eastAsia="ru-RU"/>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255483" w:rsidRPr="00255483" w:rsidRDefault="00255483" w:rsidP="00255483">
      <w:pPr>
        <w:shd w:val="clear" w:color="auto" w:fill="FFFFFF" w:themeFill="background1"/>
        <w:ind w:firstLine="709"/>
        <w:textAlignment w:val="baseline"/>
        <w:rPr>
          <w:rFonts w:eastAsia="Times New Roman"/>
          <w:b/>
          <w:spacing w:val="2"/>
          <w:szCs w:val="28"/>
          <w:lang w:eastAsia="ru-RU"/>
        </w:rPr>
      </w:pP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Документы, необходимые для предоставления государственной услуги, которые находятся в распоряжении </w:t>
      </w:r>
      <w:r w:rsidR="001250F8" w:rsidRPr="00881432">
        <w:rPr>
          <w:rFonts w:eastAsia="Times New Roman"/>
          <w:spacing w:val="2"/>
          <w:szCs w:val="28"/>
          <w:lang w:eastAsia="ru-RU"/>
        </w:rPr>
        <w:t>государственных органов, органов местного самоуправления и иных органов, участвующих в предо</w:t>
      </w:r>
      <w:r w:rsidR="001A1C56" w:rsidRPr="00881432">
        <w:rPr>
          <w:rFonts w:eastAsia="Times New Roman"/>
          <w:spacing w:val="2"/>
          <w:szCs w:val="28"/>
          <w:lang w:eastAsia="ru-RU"/>
        </w:rPr>
        <w:t>ставлении государственной услуг</w:t>
      </w:r>
      <w:r w:rsidR="00D97116" w:rsidRPr="00881432">
        <w:rPr>
          <w:rFonts w:eastAsia="Times New Roman"/>
          <w:spacing w:val="2"/>
          <w:szCs w:val="28"/>
          <w:lang w:eastAsia="ru-RU"/>
        </w:rPr>
        <w:t>и</w:t>
      </w:r>
      <w:r w:rsidR="006A032D">
        <w:rPr>
          <w:rFonts w:eastAsia="Times New Roman"/>
          <w:spacing w:val="2"/>
          <w:szCs w:val="28"/>
          <w:lang w:eastAsia="ru-RU"/>
        </w:rPr>
        <w:t>,</w:t>
      </w:r>
      <w:r w:rsidRPr="00881432">
        <w:rPr>
          <w:rFonts w:eastAsia="Times New Roman"/>
          <w:spacing w:val="2"/>
          <w:szCs w:val="28"/>
          <w:lang w:eastAsia="ru-RU"/>
        </w:rPr>
        <w:t xml:space="preserve"> </w:t>
      </w:r>
      <w:r w:rsidR="00D97116" w:rsidRPr="00881432">
        <w:rPr>
          <w:rFonts w:eastAsia="Times New Roman"/>
          <w:spacing w:val="2"/>
          <w:szCs w:val="28"/>
          <w:lang w:eastAsia="ru-RU"/>
        </w:rPr>
        <w:t>которые заявитель вправе представить</w:t>
      </w:r>
      <w:r w:rsidRPr="00881432">
        <w:rPr>
          <w:rFonts w:eastAsia="Times New Roman"/>
          <w:spacing w:val="2"/>
          <w:szCs w:val="28"/>
          <w:lang w:eastAsia="ru-RU"/>
        </w:rPr>
        <w:t>, отсутствуют.</w:t>
      </w:r>
    </w:p>
    <w:p w:rsidR="001250F8" w:rsidRPr="007A46F8" w:rsidRDefault="001250F8" w:rsidP="007A46F8">
      <w:pPr>
        <w:shd w:val="clear" w:color="auto" w:fill="FFFFFF" w:themeFill="background1"/>
        <w:ind w:left="1276" w:hanging="567"/>
        <w:textAlignment w:val="baseline"/>
        <w:rPr>
          <w:rFonts w:eastAsia="Times New Roman"/>
          <w:b/>
          <w:spacing w:val="2"/>
          <w:szCs w:val="28"/>
          <w:lang w:eastAsia="ru-RU"/>
        </w:rPr>
      </w:pPr>
    </w:p>
    <w:p w:rsidR="00314403" w:rsidRPr="007A46F8" w:rsidRDefault="00314403" w:rsidP="007A46F8">
      <w:pPr>
        <w:shd w:val="clear" w:color="auto" w:fill="FFFFFF" w:themeFill="background1"/>
        <w:ind w:left="1276" w:hanging="567"/>
        <w:textAlignment w:val="baseline"/>
        <w:outlineLvl w:val="3"/>
        <w:rPr>
          <w:rFonts w:eastAsia="Times New Roman"/>
          <w:b/>
          <w:spacing w:val="2"/>
          <w:szCs w:val="28"/>
          <w:lang w:eastAsia="ru-RU"/>
        </w:rPr>
      </w:pPr>
      <w:r w:rsidRPr="007A46F8">
        <w:rPr>
          <w:rFonts w:eastAsia="Times New Roman"/>
          <w:b/>
          <w:spacing w:val="2"/>
          <w:szCs w:val="28"/>
          <w:lang w:eastAsia="ru-RU"/>
        </w:rPr>
        <w:t>2.8. Исчерпывающий перечень оснований для отказа в приеме документов, необходимых для предоставления государственной услуги</w:t>
      </w:r>
    </w:p>
    <w:p w:rsidR="007A46F8" w:rsidRPr="007A46F8" w:rsidRDefault="007A46F8" w:rsidP="007A46F8">
      <w:pPr>
        <w:shd w:val="clear" w:color="auto" w:fill="FFFFFF" w:themeFill="background1"/>
        <w:ind w:left="1276" w:hanging="567"/>
        <w:textAlignment w:val="baseline"/>
        <w:rPr>
          <w:rFonts w:eastAsia="Times New Roman"/>
          <w:b/>
          <w:spacing w:val="2"/>
          <w:szCs w:val="28"/>
          <w:lang w:eastAsia="ru-RU"/>
        </w:rPr>
      </w:pP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2.8.1. Основаниями для отказа в принятии проектной документации и (или) результатов инженерных изысканий, представленных на государственную экспертизу (далее </w:t>
      </w:r>
      <w:r w:rsidR="007A46F8">
        <w:rPr>
          <w:rFonts w:eastAsia="Times New Roman"/>
          <w:spacing w:val="2"/>
          <w:szCs w:val="28"/>
          <w:lang w:eastAsia="ru-RU"/>
        </w:rPr>
        <w:t>–</w:t>
      </w:r>
      <w:r w:rsidRPr="00881432">
        <w:rPr>
          <w:rFonts w:eastAsia="Times New Roman"/>
          <w:spacing w:val="2"/>
          <w:szCs w:val="28"/>
          <w:lang w:eastAsia="ru-RU"/>
        </w:rPr>
        <w:t xml:space="preserve"> основания для отказа в приеме документов), являются:</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lastRenderedPageBreak/>
        <w:t xml:space="preserve">2.8.1.1. </w:t>
      </w:r>
      <w:r w:rsidR="006A032D">
        <w:rPr>
          <w:rFonts w:eastAsia="Times New Roman"/>
          <w:spacing w:val="2"/>
          <w:szCs w:val="28"/>
          <w:lang w:eastAsia="ru-RU"/>
        </w:rPr>
        <w:t>О</w:t>
      </w:r>
      <w:r w:rsidRPr="00881432">
        <w:rPr>
          <w:rFonts w:eastAsia="Times New Roman"/>
          <w:spacing w:val="2"/>
          <w:szCs w:val="28"/>
          <w:lang w:eastAsia="ru-RU"/>
        </w:rPr>
        <w:t>тсутствие в проектной документации разделов, которые подлежат включению в состав такой документации в соответствии с требованиями, установленными </w:t>
      </w:r>
      <w:hyperlink r:id="rId15" w:history="1">
        <w:r w:rsidRPr="00881432">
          <w:rPr>
            <w:rFonts w:eastAsia="Times New Roman"/>
            <w:spacing w:val="2"/>
            <w:szCs w:val="28"/>
            <w:lang w:eastAsia="ru-RU"/>
          </w:rPr>
          <w:t>Положением о составе разделов проектной документации</w:t>
        </w:r>
        <w:r w:rsidR="007A46F8">
          <w:rPr>
            <w:rFonts w:eastAsia="Times New Roman"/>
            <w:spacing w:val="2"/>
            <w:szCs w:val="28"/>
            <w:lang w:eastAsia="ru-RU"/>
          </w:rPr>
          <w:t xml:space="preserve"> </w:t>
        </w:r>
        <w:r w:rsidRPr="00881432">
          <w:rPr>
            <w:rFonts w:eastAsia="Times New Roman"/>
            <w:spacing w:val="2"/>
            <w:szCs w:val="28"/>
            <w:lang w:eastAsia="ru-RU"/>
          </w:rPr>
          <w:t>и</w:t>
        </w:r>
        <w:r w:rsidR="007A46F8">
          <w:rPr>
            <w:rFonts w:eastAsia="Times New Roman"/>
            <w:spacing w:val="2"/>
            <w:szCs w:val="28"/>
            <w:lang w:eastAsia="ru-RU"/>
          </w:rPr>
          <w:t xml:space="preserve"> </w:t>
        </w:r>
        <w:r w:rsidRPr="00881432">
          <w:rPr>
            <w:rFonts w:eastAsia="Times New Roman"/>
            <w:spacing w:val="2"/>
            <w:szCs w:val="28"/>
            <w:lang w:eastAsia="ru-RU"/>
          </w:rPr>
          <w:t>требованиях</w:t>
        </w:r>
        <w:r w:rsidR="007A46F8">
          <w:rPr>
            <w:rFonts w:eastAsia="Times New Roman"/>
            <w:spacing w:val="2"/>
            <w:szCs w:val="28"/>
            <w:lang w:eastAsia="ru-RU"/>
          </w:rPr>
          <w:t xml:space="preserve"> </w:t>
        </w:r>
        <w:r w:rsidRPr="00881432">
          <w:rPr>
            <w:rFonts w:eastAsia="Times New Roman"/>
            <w:spacing w:val="2"/>
            <w:szCs w:val="28"/>
            <w:lang w:eastAsia="ru-RU"/>
          </w:rPr>
          <w:t>к</w:t>
        </w:r>
        <w:r w:rsidR="007A46F8">
          <w:rPr>
            <w:rFonts w:eastAsia="Times New Roman"/>
            <w:spacing w:val="2"/>
            <w:szCs w:val="28"/>
            <w:lang w:eastAsia="ru-RU"/>
          </w:rPr>
          <w:t xml:space="preserve"> </w:t>
        </w:r>
        <w:r w:rsidRPr="00881432">
          <w:rPr>
            <w:rFonts w:eastAsia="Times New Roman"/>
            <w:spacing w:val="2"/>
            <w:szCs w:val="28"/>
            <w:lang w:eastAsia="ru-RU"/>
          </w:rPr>
          <w:t>их</w:t>
        </w:r>
        <w:r w:rsidR="007A46F8">
          <w:rPr>
            <w:rFonts w:eastAsia="Times New Roman"/>
            <w:spacing w:val="2"/>
            <w:szCs w:val="28"/>
            <w:lang w:eastAsia="ru-RU"/>
          </w:rPr>
          <w:t xml:space="preserve"> </w:t>
        </w:r>
        <w:r w:rsidRPr="00881432">
          <w:rPr>
            <w:rFonts w:eastAsia="Times New Roman"/>
            <w:spacing w:val="2"/>
            <w:szCs w:val="28"/>
            <w:lang w:eastAsia="ru-RU"/>
          </w:rPr>
          <w:t>содержанию</w:t>
        </w:r>
      </w:hyperlink>
      <w:r w:rsidRPr="00881432">
        <w:rPr>
          <w:rFonts w:eastAsia="Times New Roman"/>
          <w:spacing w:val="2"/>
          <w:szCs w:val="28"/>
          <w:lang w:eastAsia="ru-RU"/>
        </w:rPr>
        <w:t xml:space="preserve">, </w:t>
      </w:r>
      <w:r w:rsidR="007A46F8">
        <w:rPr>
          <w:rFonts w:eastAsia="Times New Roman"/>
          <w:spacing w:val="2"/>
          <w:szCs w:val="28"/>
          <w:lang w:eastAsia="ru-RU"/>
        </w:rPr>
        <w:t>у</w:t>
      </w:r>
      <w:r w:rsidRPr="00881432">
        <w:rPr>
          <w:rFonts w:eastAsia="Times New Roman"/>
          <w:spacing w:val="2"/>
          <w:szCs w:val="28"/>
          <w:lang w:eastAsia="ru-RU"/>
        </w:rPr>
        <w:t>твержденным</w:t>
      </w:r>
      <w:r w:rsidR="007A46F8">
        <w:rPr>
          <w:rFonts w:eastAsia="Times New Roman"/>
          <w:spacing w:val="2"/>
          <w:szCs w:val="28"/>
          <w:lang w:eastAsia="ru-RU"/>
        </w:rPr>
        <w:t xml:space="preserve"> </w:t>
      </w:r>
      <w:r w:rsidR="006A032D">
        <w:rPr>
          <w:rFonts w:eastAsia="Times New Roman"/>
          <w:spacing w:val="2"/>
          <w:szCs w:val="28"/>
          <w:lang w:eastAsia="ru-RU"/>
        </w:rPr>
        <w:t>п</w:t>
      </w:r>
      <w:r w:rsidRPr="00881432">
        <w:rPr>
          <w:rFonts w:eastAsia="Times New Roman"/>
          <w:spacing w:val="2"/>
          <w:szCs w:val="28"/>
          <w:lang w:eastAsia="ru-RU"/>
        </w:rPr>
        <w:t xml:space="preserve">остановлением Правительства Российской Федерации от </w:t>
      </w:r>
      <w:r w:rsidR="007A46F8">
        <w:rPr>
          <w:rFonts w:eastAsia="Times New Roman"/>
          <w:spacing w:val="2"/>
          <w:szCs w:val="28"/>
          <w:lang w:eastAsia="ru-RU"/>
        </w:rPr>
        <w:t>16.02.</w:t>
      </w:r>
      <w:r w:rsidRPr="00881432">
        <w:rPr>
          <w:rFonts w:eastAsia="Times New Roman"/>
          <w:spacing w:val="2"/>
          <w:szCs w:val="28"/>
          <w:lang w:eastAsia="ru-RU"/>
        </w:rPr>
        <w:t xml:space="preserve">2008 </w:t>
      </w:r>
      <w:r w:rsidR="007A46F8">
        <w:rPr>
          <w:rFonts w:eastAsia="Times New Roman"/>
          <w:spacing w:val="2"/>
          <w:szCs w:val="28"/>
          <w:lang w:eastAsia="ru-RU"/>
        </w:rPr>
        <w:t>№</w:t>
      </w:r>
      <w:r w:rsidRPr="00881432">
        <w:rPr>
          <w:rFonts w:eastAsia="Times New Roman"/>
          <w:spacing w:val="2"/>
          <w:szCs w:val="28"/>
          <w:lang w:eastAsia="ru-RU"/>
        </w:rPr>
        <w:t xml:space="preserve"> 87</w:t>
      </w:r>
      <w:r w:rsidR="006A032D">
        <w:rPr>
          <w:rFonts w:eastAsia="Times New Roman"/>
          <w:spacing w:val="2"/>
          <w:szCs w:val="28"/>
          <w:lang w:eastAsia="ru-RU"/>
        </w:rPr>
        <w:t>.</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2.8.1.2. </w:t>
      </w:r>
      <w:r w:rsidR="006A032D">
        <w:rPr>
          <w:rFonts w:eastAsia="Times New Roman"/>
          <w:spacing w:val="2"/>
          <w:szCs w:val="28"/>
          <w:lang w:eastAsia="ru-RU"/>
        </w:rPr>
        <w:t>Н</w:t>
      </w:r>
      <w:r w:rsidRPr="00881432">
        <w:rPr>
          <w:rFonts w:eastAsia="Times New Roman"/>
          <w:spacing w:val="2"/>
          <w:szCs w:val="28"/>
          <w:lang w:eastAsia="ru-RU"/>
        </w:rPr>
        <w:t>есоответствие разделов проектной документации требованиям к содержанию разделов проектной документации, установленным в соответствии с частью 13 статьи 48 Градостроительного кодекса Российской Федерации</w:t>
      </w:r>
      <w:r w:rsidR="006A032D">
        <w:rPr>
          <w:rFonts w:eastAsia="Times New Roman"/>
          <w:spacing w:val="2"/>
          <w:szCs w:val="28"/>
          <w:lang w:eastAsia="ru-RU"/>
        </w:rPr>
        <w:t>.</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2.8.1.3. </w:t>
      </w:r>
      <w:proofErr w:type="gramStart"/>
      <w:r w:rsidR="006A032D">
        <w:rPr>
          <w:rFonts w:eastAsia="Times New Roman"/>
          <w:spacing w:val="2"/>
          <w:szCs w:val="28"/>
          <w:lang w:eastAsia="ru-RU"/>
        </w:rPr>
        <w:t>Н</w:t>
      </w:r>
      <w:r w:rsidRPr="00881432">
        <w:rPr>
          <w:rFonts w:eastAsia="Times New Roman"/>
          <w:spacing w:val="2"/>
          <w:szCs w:val="28"/>
          <w:lang w:eastAsia="ru-RU"/>
        </w:rPr>
        <w:t>есоответствие результатов инженерных изысканий составу и форме, установленным в соответствии с частью 6 статьи 47</w:t>
      </w:r>
      <w:r w:rsidR="00067A59">
        <w:rPr>
          <w:rFonts w:eastAsia="Times New Roman"/>
          <w:spacing w:val="2"/>
          <w:szCs w:val="28"/>
          <w:lang w:eastAsia="ru-RU"/>
        </w:rPr>
        <w:t xml:space="preserve"> </w:t>
      </w:r>
      <w:r w:rsidRPr="00881432">
        <w:rPr>
          <w:rFonts w:eastAsia="Times New Roman"/>
          <w:spacing w:val="2"/>
          <w:szCs w:val="28"/>
          <w:lang w:eastAsia="ru-RU"/>
        </w:rPr>
        <w:t>Градостроительного кодекса Российской Федерации</w:t>
      </w:r>
      <w:r w:rsidR="006A032D">
        <w:rPr>
          <w:rFonts w:eastAsia="Times New Roman"/>
          <w:spacing w:val="2"/>
          <w:szCs w:val="28"/>
          <w:lang w:eastAsia="ru-RU"/>
        </w:rPr>
        <w:t>.</w:t>
      </w:r>
      <w:proofErr w:type="gramEnd"/>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2.8.1.4. </w:t>
      </w:r>
      <w:proofErr w:type="gramStart"/>
      <w:r w:rsidR="006A032D">
        <w:rPr>
          <w:rFonts w:eastAsia="Times New Roman"/>
          <w:spacing w:val="2"/>
          <w:szCs w:val="28"/>
          <w:lang w:eastAsia="ru-RU"/>
        </w:rPr>
        <w:t>П</w:t>
      </w:r>
      <w:r w:rsidRPr="00881432">
        <w:rPr>
          <w:rFonts w:eastAsia="Times New Roman"/>
          <w:spacing w:val="2"/>
          <w:szCs w:val="28"/>
          <w:lang w:eastAsia="ru-RU"/>
        </w:rPr>
        <w:t xml:space="preserve">редставление не всех документов, указанных в </w:t>
      </w:r>
      <w:r w:rsidR="008B7595">
        <w:rPr>
          <w:rFonts w:eastAsia="Times New Roman"/>
          <w:spacing w:val="2"/>
          <w:szCs w:val="28"/>
          <w:lang w:eastAsia="ru-RU"/>
        </w:rPr>
        <w:br/>
      </w:r>
      <w:r w:rsidR="006A032D">
        <w:rPr>
          <w:rFonts w:eastAsia="Times New Roman"/>
          <w:spacing w:val="2"/>
          <w:szCs w:val="28"/>
          <w:lang w:eastAsia="ru-RU"/>
        </w:rPr>
        <w:t>под</w:t>
      </w:r>
      <w:r w:rsidRPr="00881432">
        <w:rPr>
          <w:rFonts w:eastAsia="Times New Roman"/>
          <w:spacing w:val="2"/>
          <w:szCs w:val="28"/>
          <w:lang w:eastAsia="ru-RU"/>
        </w:rPr>
        <w:t>пунктах 2.6.1.1</w:t>
      </w:r>
      <w:r w:rsidR="007A46F8">
        <w:rPr>
          <w:rFonts w:eastAsia="Times New Roman"/>
          <w:spacing w:val="2"/>
          <w:szCs w:val="28"/>
          <w:lang w:eastAsia="ru-RU"/>
        </w:rPr>
        <w:t xml:space="preserve"> – </w:t>
      </w:r>
      <w:r w:rsidRPr="00881432">
        <w:rPr>
          <w:rFonts w:eastAsia="Times New Roman"/>
          <w:spacing w:val="2"/>
          <w:szCs w:val="28"/>
          <w:lang w:eastAsia="ru-RU"/>
        </w:rPr>
        <w:t>2.6.1.9</w:t>
      </w:r>
      <w:r w:rsidR="006A032D">
        <w:rPr>
          <w:rFonts w:eastAsia="Times New Roman"/>
          <w:spacing w:val="2"/>
          <w:szCs w:val="28"/>
          <w:lang w:eastAsia="ru-RU"/>
        </w:rPr>
        <w:t xml:space="preserve"> настоящего</w:t>
      </w:r>
      <w:r w:rsidRPr="00881432">
        <w:rPr>
          <w:rFonts w:eastAsia="Times New Roman"/>
          <w:spacing w:val="2"/>
          <w:szCs w:val="28"/>
          <w:lang w:eastAsia="ru-RU"/>
        </w:rPr>
        <w:t xml:space="preserve"> Административного регламента, необходимых для проведения государственной экспертизы, в том числе несоответствие состава, формы материалов и результатов инженерных изысканий составу, форме материалов и результатов, установленных в соответствии с частью 6 статьи 47</w:t>
      </w:r>
      <w:r w:rsidR="00067A59">
        <w:rPr>
          <w:rFonts w:eastAsia="Times New Roman"/>
          <w:spacing w:val="2"/>
          <w:szCs w:val="28"/>
          <w:lang w:eastAsia="ru-RU"/>
        </w:rPr>
        <w:t xml:space="preserve"> </w:t>
      </w:r>
      <w:r w:rsidRPr="00881432">
        <w:rPr>
          <w:rFonts w:eastAsia="Times New Roman"/>
          <w:spacing w:val="2"/>
          <w:szCs w:val="28"/>
          <w:lang w:eastAsia="ru-RU"/>
        </w:rPr>
        <w:t>Градостроительного кодекса Российской Федерации, или отсутствие положительного заключения государственной экспертизы результатов инженерных изысканий (в случае, если проектная документация направлена</w:t>
      </w:r>
      <w:proofErr w:type="gramEnd"/>
      <w:r w:rsidRPr="00881432">
        <w:rPr>
          <w:rFonts w:eastAsia="Times New Roman"/>
          <w:spacing w:val="2"/>
          <w:szCs w:val="28"/>
          <w:lang w:eastAsia="ru-RU"/>
        </w:rPr>
        <w:t xml:space="preserve"> на государственную экспертизу после государственной экспертизы результатов инженерных изысканий)</w:t>
      </w:r>
      <w:r w:rsidR="006A032D">
        <w:rPr>
          <w:rFonts w:eastAsia="Times New Roman"/>
          <w:spacing w:val="2"/>
          <w:szCs w:val="28"/>
          <w:lang w:eastAsia="ru-RU"/>
        </w:rPr>
        <w:t>.</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2.8.1.5. </w:t>
      </w:r>
      <w:r w:rsidR="006A032D">
        <w:rPr>
          <w:rFonts w:eastAsia="Times New Roman"/>
          <w:spacing w:val="2"/>
          <w:szCs w:val="28"/>
          <w:lang w:eastAsia="ru-RU"/>
        </w:rPr>
        <w:t>П</w:t>
      </w:r>
      <w:r w:rsidRPr="00881432">
        <w:rPr>
          <w:rFonts w:eastAsia="Times New Roman"/>
          <w:spacing w:val="2"/>
          <w:szCs w:val="28"/>
          <w:lang w:eastAsia="ru-RU"/>
        </w:rPr>
        <w:t>одготовка проектной документации, представленной на государственную экспертизу, лицом, которое не соответствует требованиям, ука</w:t>
      </w:r>
      <w:r w:rsidR="00067A59">
        <w:rPr>
          <w:rFonts w:eastAsia="Times New Roman"/>
          <w:spacing w:val="2"/>
          <w:szCs w:val="28"/>
          <w:lang w:eastAsia="ru-RU"/>
        </w:rPr>
        <w:t xml:space="preserve">занным в частях 4 и 5 статьи 48 </w:t>
      </w:r>
      <w:r w:rsidRPr="00881432">
        <w:rPr>
          <w:rFonts w:eastAsia="Times New Roman"/>
          <w:spacing w:val="2"/>
          <w:szCs w:val="28"/>
          <w:lang w:eastAsia="ru-RU"/>
        </w:rPr>
        <w:t>Градостроительно</w:t>
      </w:r>
      <w:r w:rsidR="006A032D">
        <w:rPr>
          <w:rFonts w:eastAsia="Times New Roman"/>
          <w:spacing w:val="2"/>
          <w:szCs w:val="28"/>
          <w:lang w:eastAsia="ru-RU"/>
        </w:rPr>
        <w:t>го кодекса Российской Федерации.</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2.8.1.6. </w:t>
      </w:r>
      <w:r w:rsidR="006A032D">
        <w:rPr>
          <w:rFonts w:eastAsia="Times New Roman"/>
          <w:spacing w:val="2"/>
          <w:szCs w:val="28"/>
          <w:lang w:eastAsia="ru-RU"/>
        </w:rPr>
        <w:t>В</w:t>
      </w:r>
      <w:r w:rsidRPr="00881432">
        <w:rPr>
          <w:rFonts w:eastAsia="Times New Roman"/>
          <w:spacing w:val="2"/>
          <w:szCs w:val="28"/>
          <w:lang w:eastAsia="ru-RU"/>
        </w:rPr>
        <w:t xml:space="preserve">ыполнение инженерных изысканий, результаты которых направлены на государственную экспертизу, лицом, которое не </w:t>
      </w:r>
      <w:r w:rsidRPr="00881432">
        <w:rPr>
          <w:rFonts w:eastAsia="Times New Roman"/>
          <w:spacing w:val="2"/>
          <w:szCs w:val="28"/>
          <w:lang w:eastAsia="ru-RU"/>
        </w:rPr>
        <w:lastRenderedPageBreak/>
        <w:t>соответствует требованиям, указанным в частях 2 и 3 статьи 47</w:t>
      </w:r>
      <w:r w:rsidR="00067A59">
        <w:rPr>
          <w:rFonts w:eastAsia="Times New Roman"/>
          <w:spacing w:val="2"/>
          <w:szCs w:val="28"/>
          <w:lang w:eastAsia="ru-RU"/>
        </w:rPr>
        <w:t xml:space="preserve"> </w:t>
      </w:r>
      <w:r w:rsidRPr="00881432">
        <w:rPr>
          <w:rFonts w:eastAsia="Times New Roman"/>
          <w:spacing w:val="2"/>
          <w:szCs w:val="28"/>
          <w:lang w:eastAsia="ru-RU"/>
        </w:rPr>
        <w:t>Градостроительного кодекса Российской Федерации</w:t>
      </w:r>
      <w:r w:rsidR="006A032D">
        <w:rPr>
          <w:rFonts w:eastAsia="Times New Roman"/>
          <w:spacing w:val="2"/>
          <w:szCs w:val="28"/>
          <w:lang w:eastAsia="ru-RU"/>
        </w:rPr>
        <w:t>.</w:t>
      </w:r>
    </w:p>
    <w:p w:rsidR="00314403"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2.8.1.7. </w:t>
      </w:r>
      <w:r w:rsidR="006A032D">
        <w:rPr>
          <w:rFonts w:eastAsia="Times New Roman"/>
          <w:spacing w:val="2"/>
          <w:szCs w:val="28"/>
          <w:lang w:eastAsia="ru-RU"/>
        </w:rPr>
        <w:t>Г</w:t>
      </w:r>
      <w:r w:rsidRPr="00881432">
        <w:rPr>
          <w:rFonts w:eastAsia="Times New Roman"/>
          <w:spacing w:val="2"/>
          <w:szCs w:val="28"/>
          <w:lang w:eastAsia="ru-RU"/>
        </w:rPr>
        <w:t>осударственная экспертиза должна осуществляться иной организацией по проведению государственной экспертизы.</w:t>
      </w:r>
    </w:p>
    <w:p w:rsidR="00D4509A" w:rsidRPr="00881432" w:rsidRDefault="00D4509A" w:rsidP="00D4509A">
      <w:pPr>
        <w:shd w:val="clear" w:color="auto" w:fill="FFFFFF" w:themeFill="background1"/>
        <w:spacing w:line="360" w:lineRule="auto"/>
        <w:ind w:firstLine="709"/>
        <w:textAlignment w:val="baseline"/>
        <w:rPr>
          <w:rFonts w:eastAsia="Times New Roman"/>
          <w:spacing w:val="2"/>
          <w:szCs w:val="28"/>
          <w:lang w:eastAsia="ru-RU"/>
        </w:rPr>
      </w:pPr>
      <w:r w:rsidRPr="007F1195">
        <w:rPr>
          <w:rFonts w:eastAsia="Times New Roman"/>
          <w:spacing w:val="2"/>
          <w:szCs w:val="28"/>
          <w:lang w:eastAsia="ru-RU"/>
        </w:rPr>
        <w:t>2.8.2. Решение об отказе в принятии проектной документации и (или) р</w:t>
      </w:r>
      <w:r w:rsidR="007F1195" w:rsidRPr="007F1195">
        <w:rPr>
          <w:rFonts w:eastAsia="Times New Roman"/>
          <w:spacing w:val="2"/>
          <w:szCs w:val="28"/>
          <w:lang w:eastAsia="ru-RU"/>
        </w:rPr>
        <w:t>езультатов инженерных изысканий</w:t>
      </w:r>
      <w:r w:rsidRPr="007F1195">
        <w:rPr>
          <w:rFonts w:eastAsia="Times New Roman"/>
          <w:spacing w:val="2"/>
          <w:szCs w:val="28"/>
          <w:lang w:eastAsia="ru-RU"/>
        </w:rPr>
        <w:t xml:space="preserve"> при наличии оснований для отказа</w:t>
      </w:r>
      <w:r w:rsidR="007F1195" w:rsidRPr="007F1195">
        <w:rPr>
          <w:rFonts w:eastAsia="Times New Roman"/>
          <w:spacing w:val="2"/>
          <w:szCs w:val="28"/>
          <w:lang w:eastAsia="ru-RU"/>
        </w:rPr>
        <w:t>,</w:t>
      </w:r>
      <w:r w:rsidRPr="007F1195">
        <w:rPr>
          <w:rFonts w:eastAsia="Times New Roman"/>
          <w:spacing w:val="2"/>
          <w:szCs w:val="28"/>
          <w:lang w:eastAsia="ru-RU"/>
        </w:rPr>
        <w:t xml:space="preserve"> указанных в пункте 2.8.1 настоящего Административного регламента, представленных на государственную экспертизу, с обоснованием отказа принимается учреждением, оформляется в соответствии с приложением </w:t>
      </w:r>
      <w:r w:rsidR="007F1195">
        <w:rPr>
          <w:rFonts w:eastAsia="Times New Roman"/>
          <w:spacing w:val="2"/>
          <w:szCs w:val="28"/>
          <w:lang w:eastAsia="ru-RU"/>
        </w:rPr>
        <w:br/>
      </w:r>
      <w:r w:rsidRPr="007F1195">
        <w:rPr>
          <w:rFonts w:eastAsia="Times New Roman"/>
          <w:spacing w:val="2"/>
          <w:szCs w:val="28"/>
          <w:lang w:eastAsia="ru-RU"/>
        </w:rPr>
        <w:t>№ 4. В этом случае заявите</w:t>
      </w:r>
      <w:r w:rsidR="007F1195">
        <w:rPr>
          <w:rFonts w:eastAsia="Times New Roman"/>
          <w:spacing w:val="2"/>
          <w:szCs w:val="28"/>
          <w:lang w:eastAsia="ru-RU"/>
        </w:rPr>
        <w:t>ль уведомляется о таком решении</w:t>
      </w:r>
      <w:r w:rsidRPr="007F1195">
        <w:rPr>
          <w:rFonts w:eastAsia="Times New Roman"/>
          <w:spacing w:val="2"/>
          <w:szCs w:val="28"/>
          <w:lang w:eastAsia="ru-RU"/>
        </w:rPr>
        <w:t xml:space="preserve"> путем направления решения в электронной форме в разделе «Личный кабинет» на сайте учреждения (далее – раздел «Личный кабинет»)</w:t>
      </w:r>
      <w:r w:rsidR="007F1195">
        <w:rPr>
          <w:rFonts w:eastAsia="Times New Roman"/>
          <w:spacing w:val="2"/>
          <w:szCs w:val="28"/>
          <w:lang w:eastAsia="ru-RU"/>
        </w:rPr>
        <w:t>,</w:t>
      </w:r>
      <w:r w:rsidR="00B94081" w:rsidRPr="007F1195">
        <w:t xml:space="preserve"> </w:t>
      </w:r>
      <w:r w:rsidR="00B662C9" w:rsidRPr="007F1195">
        <w:t>а так</w:t>
      </w:r>
      <w:r w:rsidR="007F1195">
        <w:t>же через Единый портал</w:t>
      </w:r>
      <w:r w:rsidRPr="00881432">
        <w:rPr>
          <w:rFonts w:eastAsia="Times New Roman"/>
          <w:spacing w:val="2"/>
          <w:szCs w:val="28"/>
          <w:lang w:eastAsia="ru-RU"/>
        </w:rPr>
        <w:t xml:space="preserve"> в виде элект</w:t>
      </w:r>
      <w:r>
        <w:rPr>
          <w:rFonts w:eastAsia="Times New Roman"/>
          <w:spacing w:val="2"/>
          <w:szCs w:val="28"/>
          <w:lang w:eastAsia="ru-RU"/>
        </w:rPr>
        <w:t>ронного документа в формате *</w:t>
      </w:r>
      <w:r>
        <w:rPr>
          <w:rFonts w:eastAsia="Times New Roman"/>
          <w:spacing w:val="2"/>
          <w:szCs w:val="28"/>
          <w:lang w:val="en-US" w:eastAsia="ru-RU"/>
        </w:rPr>
        <w:t>pdf</w:t>
      </w:r>
      <w:r w:rsidRPr="00881432">
        <w:rPr>
          <w:rFonts w:eastAsia="Times New Roman"/>
          <w:spacing w:val="2"/>
          <w:szCs w:val="28"/>
          <w:lang w:eastAsia="ru-RU"/>
        </w:rPr>
        <w:t xml:space="preserve">, подписанного руководителем </w:t>
      </w:r>
      <w:r>
        <w:rPr>
          <w:rFonts w:eastAsia="Times New Roman"/>
          <w:spacing w:val="2"/>
          <w:szCs w:val="28"/>
          <w:lang w:eastAsia="ru-RU"/>
        </w:rPr>
        <w:t>у</w:t>
      </w:r>
      <w:r w:rsidRPr="00881432">
        <w:rPr>
          <w:rFonts w:eastAsia="Times New Roman"/>
          <w:spacing w:val="2"/>
          <w:szCs w:val="28"/>
          <w:lang w:eastAsia="ru-RU"/>
        </w:rPr>
        <w:t>чреждения либо уполномоченным им лицом с использованием усиленной квалифицированной электронной подписи.</w:t>
      </w:r>
      <w:r w:rsidR="00D96449" w:rsidRPr="00D96449">
        <w:t xml:space="preserve"> </w:t>
      </w:r>
      <w:r w:rsidR="00D96449">
        <w:t xml:space="preserve">Уведомление направляется заявителю </w:t>
      </w:r>
      <w:r w:rsidR="00D96449" w:rsidRPr="00D96449">
        <w:rPr>
          <w:rFonts w:eastAsia="Times New Roman"/>
          <w:spacing w:val="2"/>
          <w:szCs w:val="28"/>
          <w:lang w:eastAsia="ru-RU"/>
        </w:rPr>
        <w:t>в течение трех рабочих дней с момента регистрации документов, необходимых для предоставления государственной услуги</w:t>
      </w:r>
      <w:r w:rsidR="00D96449">
        <w:rPr>
          <w:rFonts w:eastAsia="Times New Roman"/>
          <w:spacing w:val="2"/>
          <w:szCs w:val="28"/>
          <w:lang w:eastAsia="ru-RU"/>
        </w:rPr>
        <w:t>.</w:t>
      </w:r>
    </w:p>
    <w:p w:rsidR="00314403" w:rsidRPr="00881432" w:rsidRDefault="00D4509A" w:rsidP="00881432">
      <w:pPr>
        <w:shd w:val="clear" w:color="auto" w:fill="FFFFFF" w:themeFill="background1"/>
        <w:spacing w:line="360" w:lineRule="auto"/>
        <w:ind w:firstLine="709"/>
        <w:textAlignment w:val="baseline"/>
        <w:rPr>
          <w:rFonts w:eastAsia="Times New Roman"/>
          <w:spacing w:val="2"/>
          <w:szCs w:val="28"/>
          <w:lang w:eastAsia="ru-RU"/>
        </w:rPr>
      </w:pPr>
      <w:r w:rsidRPr="00D96449">
        <w:rPr>
          <w:rFonts w:eastAsia="Times New Roman"/>
          <w:spacing w:val="2"/>
          <w:szCs w:val="28"/>
          <w:lang w:eastAsia="ru-RU"/>
        </w:rPr>
        <w:t>2.8.3</w:t>
      </w:r>
      <w:r w:rsidR="00314403" w:rsidRPr="00D96449">
        <w:rPr>
          <w:rFonts w:eastAsia="Times New Roman"/>
          <w:spacing w:val="2"/>
          <w:szCs w:val="28"/>
          <w:lang w:eastAsia="ru-RU"/>
        </w:rPr>
        <w:t xml:space="preserve">. </w:t>
      </w:r>
      <w:r w:rsidR="00314403" w:rsidRPr="00881432">
        <w:rPr>
          <w:rFonts w:eastAsia="Times New Roman"/>
          <w:spacing w:val="2"/>
          <w:szCs w:val="28"/>
          <w:lang w:eastAsia="ru-RU"/>
        </w:rPr>
        <w:t>Основаниями для отказа в принятии документов, представленных для проведения оценки соответствия в рамках экспертного сопровождения, являются:</w:t>
      </w:r>
    </w:p>
    <w:p w:rsidR="00314403" w:rsidRPr="00881432" w:rsidRDefault="00D4509A" w:rsidP="00881432">
      <w:pPr>
        <w:shd w:val="clear" w:color="auto" w:fill="FFFFFF" w:themeFill="background1"/>
        <w:spacing w:line="360" w:lineRule="auto"/>
        <w:ind w:firstLine="709"/>
        <w:textAlignment w:val="baseline"/>
        <w:rPr>
          <w:rFonts w:eastAsia="Times New Roman"/>
          <w:spacing w:val="2"/>
          <w:szCs w:val="28"/>
          <w:lang w:eastAsia="ru-RU"/>
        </w:rPr>
      </w:pPr>
      <w:r>
        <w:rPr>
          <w:rFonts w:eastAsia="Times New Roman"/>
          <w:spacing w:val="2"/>
          <w:szCs w:val="28"/>
          <w:lang w:eastAsia="ru-RU"/>
        </w:rPr>
        <w:t>2.8.3</w:t>
      </w:r>
      <w:r w:rsidR="00314403" w:rsidRPr="00881432">
        <w:rPr>
          <w:rFonts w:eastAsia="Times New Roman"/>
          <w:spacing w:val="2"/>
          <w:szCs w:val="28"/>
          <w:lang w:eastAsia="ru-RU"/>
        </w:rPr>
        <w:t xml:space="preserve">.1. </w:t>
      </w:r>
      <w:r w:rsidR="006A032D">
        <w:rPr>
          <w:rFonts w:eastAsia="Times New Roman"/>
          <w:spacing w:val="2"/>
          <w:szCs w:val="28"/>
          <w:lang w:eastAsia="ru-RU"/>
        </w:rPr>
        <w:t>П</w:t>
      </w:r>
      <w:r w:rsidR="00314403" w:rsidRPr="00881432">
        <w:rPr>
          <w:rFonts w:eastAsia="Times New Roman"/>
          <w:spacing w:val="2"/>
          <w:szCs w:val="28"/>
          <w:lang w:eastAsia="ru-RU"/>
        </w:rPr>
        <w:t xml:space="preserve">редставление не всех документов, указанных в </w:t>
      </w:r>
      <w:r w:rsidR="008B7595">
        <w:rPr>
          <w:rFonts w:eastAsia="Times New Roman"/>
          <w:spacing w:val="2"/>
          <w:szCs w:val="28"/>
          <w:lang w:eastAsia="ru-RU"/>
        </w:rPr>
        <w:br/>
      </w:r>
      <w:r w:rsidR="002E7060">
        <w:rPr>
          <w:rFonts w:eastAsia="Times New Roman"/>
          <w:spacing w:val="2"/>
          <w:szCs w:val="28"/>
          <w:lang w:eastAsia="ru-RU"/>
        </w:rPr>
        <w:t>под</w:t>
      </w:r>
      <w:r w:rsidR="00314403" w:rsidRPr="00881432">
        <w:rPr>
          <w:rFonts w:eastAsia="Times New Roman"/>
          <w:spacing w:val="2"/>
          <w:szCs w:val="28"/>
          <w:lang w:eastAsia="ru-RU"/>
        </w:rPr>
        <w:t xml:space="preserve">пункте 2.6.1.17 </w:t>
      </w:r>
      <w:r w:rsidR="00D96449">
        <w:rPr>
          <w:rFonts w:eastAsia="Times New Roman"/>
          <w:spacing w:val="2"/>
          <w:szCs w:val="28"/>
          <w:lang w:eastAsia="ru-RU"/>
        </w:rPr>
        <w:t xml:space="preserve">настоящего </w:t>
      </w:r>
      <w:r w:rsidR="00314403" w:rsidRPr="00881432">
        <w:rPr>
          <w:rFonts w:eastAsia="Times New Roman"/>
          <w:spacing w:val="2"/>
          <w:szCs w:val="28"/>
          <w:lang w:eastAsia="ru-RU"/>
        </w:rPr>
        <w:t>Административного регламента, необходимых для проведения экспертного сопровождения</w:t>
      </w:r>
      <w:r w:rsidR="00CA4DC6">
        <w:rPr>
          <w:rFonts w:eastAsia="Times New Roman"/>
          <w:spacing w:val="2"/>
          <w:szCs w:val="28"/>
          <w:lang w:eastAsia="ru-RU"/>
        </w:rPr>
        <w:t>.</w:t>
      </w:r>
    </w:p>
    <w:p w:rsidR="00314403" w:rsidRDefault="00D4509A" w:rsidP="00881432">
      <w:pPr>
        <w:shd w:val="clear" w:color="auto" w:fill="FFFFFF" w:themeFill="background1"/>
        <w:spacing w:line="360" w:lineRule="auto"/>
        <w:ind w:firstLine="709"/>
        <w:textAlignment w:val="baseline"/>
        <w:rPr>
          <w:rFonts w:eastAsia="Times New Roman"/>
          <w:spacing w:val="2"/>
          <w:szCs w:val="28"/>
          <w:lang w:eastAsia="ru-RU"/>
        </w:rPr>
      </w:pPr>
      <w:r>
        <w:rPr>
          <w:rFonts w:eastAsia="Times New Roman"/>
          <w:spacing w:val="2"/>
          <w:szCs w:val="28"/>
          <w:lang w:eastAsia="ru-RU"/>
        </w:rPr>
        <w:t>2.8.3</w:t>
      </w:r>
      <w:r w:rsidR="00314403" w:rsidRPr="00881432">
        <w:rPr>
          <w:rFonts w:eastAsia="Times New Roman"/>
          <w:spacing w:val="2"/>
          <w:szCs w:val="28"/>
          <w:lang w:eastAsia="ru-RU"/>
        </w:rPr>
        <w:t xml:space="preserve">.2. </w:t>
      </w:r>
      <w:r w:rsidR="00CA4DC6">
        <w:rPr>
          <w:rFonts w:eastAsia="Times New Roman"/>
          <w:spacing w:val="2"/>
          <w:szCs w:val="28"/>
          <w:lang w:eastAsia="ru-RU"/>
        </w:rPr>
        <w:t>П</w:t>
      </w:r>
      <w:r w:rsidR="00314403" w:rsidRPr="00881432">
        <w:rPr>
          <w:rFonts w:eastAsia="Times New Roman"/>
          <w:spacing w:val="2"/>
          <w:szCs w:val="28"/>
          <w:lang w:eastAsia="ru-RU"/>
        </w:rPr>
        <w:t>редставление документов с нарушением требований, утвержденных Министерством строительства и жилищно-коммунального хозяйства Российской Федерации, к формату документов, представляемых в электронной форме</w:t>
      </w:r>
      <w:r w:rsidR="00CA4DC6">
        <w:rPr>
          <w:rFonts w:eastAsia="Times New Roman"/>
          <w:spacing w:val="2"/>
          <w:szCs w:val="28"/>
          <w:lang w:eastAsia="ru-RU"/>
        </w:rPr>
        <w:t>.</w:t>
      </w:r>
    </w:p>
    <w:p w:rsidR="00190C65" w:rsidRPr="00881432" w:rsidRDefault="00190C65" w:rsidP="00881432">
      <w:pPr>
        <w:shd w:val="clear" w:color="auto" w:fill="FFFFFF" w:themeFill="background1"/>
        <w:spacing w:line="360" w:lineRule="auto"/>
        <w:ind w:firstLine="709"/>
        <w:textAlignment w:val="baseline"/>
        <w:rPr>
          <w:rFonts w:eastAsia="Times New Roman"/>
          <w:spacing w:val="2"/>
          <w:szCs w:val="28"/>
          <w:lang w:eastAsia="ru-RU"/>
        </w:rPr>
      </w:pPr>
    </w:p>
    <w:p w:rsidR="00314403" w:rsidRPr="00881432" w:rsidRDefault="00D4509A" w:rsidP="00881432">
      <w:pPr>
        <w:shd w:val="clear" w:color="auto" w:fill="FFFFFF" w:themeFill="background1"/>
        <w:spacing w:line="360" w:lineRule="auto"/>
        <w:ind w:firstLine="709"/>
        <w:textAlignment w:val="baseline"/>
        <w:rPr>
          <w:rFonts w:eastAsia="Times New Roman"/>
          <w:spacing w:val="2"/>
          <w:szCs w:val="28"/>
          <w:lang w:eastAsia="ru-RU"/>
        </w:rPr>
      </w:pPr>
      <w:r>
        <w:rPr>
          <w:rFonts w:eastAsia="Times New Roman"/>
          <w:spacing w:val="2"/>
          <w:szCs w:val="28"/>
          <w:lang w:eastAsia="ru-RU"/>
        </w:rPr>
        <w:lastRenderedPageBreak/>
        <w:t>2.8.3</w:t>
      </w:r>
      <w:r w:rsidR="00314403" w:rsidRPr="00881432">
        <w:rPr>
          <w:rFonts w:eastAsia="Times New Roman"/>
          <w:spacing w:val="2"/>
          <w:szCs w:val="28"/>
          <w:lang w:eastAsia="ru-RU"/>
        </w:rPr>
        <w:t xml:space="preserve">.3. </w:t>
      </w:r>
      <w:r w:rsidR="005E1B3C">
        <w:rPr>
          <w:rFonts w:eastAsia="Times New Roman"/>
          <w:spacing w:val="2"/>
          <w:szCs w:val="28"/>
          <w:lang w:eastAsia="ru-RU"/>
        </w:rPr>
        <w:t>Н</w:t>
      </w:r>
      <w:r w:rsidR="00314403" w:rsidRPr="00881432">
        <w:rPr>
          <w:rFonts w:eastAsia="Times New Roman"/>
          <w:spacing w:val="2"/>
          <w:szCs w:val="28"/>
          <w:lang w:eastAsia="ru-RU"/>
        </w:rPr>
        <w:t xml:space="preserve">ахождение на дату представления документов, указанных в </w:t>
      </w:r>
      <w:r w:rsidR="005E1B3C">
        <w:rPr>
          <w:rFonts w:eastAsia="Times New Roman"/>
          <w:spacing w:val="2"/>
          <w:szCs w:val="28"/>
          <w:lang w:eastAsia="ru-RU"/>
        </w:rPr>
        <w:t>под</w:t>
      </w:r>
      <w:r w:rsidR="00314403" w:rsidRPr="00881432">
        <w:rPr>
          <w:rFonts w:eastAsia="Times New Roman"/>
          <w:spacing w:val="2"/>
          <w:szCs w:val="28"/>
          <w:lang w:eastAsia="ru-RU"/>
        </w:rPr>
        <w:t>пункте 2.6.1.17</w:t>
      </w:r>
      <w:r w:rsidR="005E1B3C">
        <w:rPr>
          <w:rFonts w:eastAsia="Times New Roman"/>
          <w:spacing w:val="2"/>
          <w:szCs w:val="28"/>
          <w:lang w:eastAsia="ru-RU"/>
        </w:rPr>
        <w:t xml:space="preserve"> настоящего</w:t>
      </w:r>
      <w:r w:rsidR="00314403" w:rsidRPr="00881432">
        <w:rPr>
          <w:rFonts w:eastAsia="Times New Roman"/>
          <w:spacing w:val="2"/>
          <w:szCs w:val="28"/>
          <w:lang w:eastAsia="ru-RU"/>
        </w:rPr>
        <w:t xml:space="preserve"> Административного регламента, на рассмотрении в организации по проведению государственной экспертизы ранее представленных документов по этому объекту капитального строительства, в отношении которых не выдано заключение по результатам оценки</w:t>
      </w:r>
      <w:r w:rsidR="00CC795C">
        <w:rPr>
          <w:rFonts w:eastAsia="Times New Roman"/>
          <w:spacing w:val="2"/>
          <w:szCs w:val="28"/>
          <w:lang w:eastAsia="ru-RU"/>
        </w:rPr>
        <w:t xml:space="preserve"> </w:t>
      </w:r>
      <w:r w:rsidR="00314403" w:rsidRPr="00881432">
        <w:rPr>
          <w:rFonts w:eastAsia="Times New Roman"/>
          <w:spacing w:val="2"/>
          <w:szCs w:val="28"/>
          <w:lang w:eastAsia="ru-RU"/>
        </w:rPr>
        <w:t xml:space="preserve"> соответствия</w:t>
      </w:r>
      <w:r w:rsidR="00CC795C">
        <w:rPr>
          <w:rFonts w:eastAsia="Times New Roman"/>
          <w:spacing w:val="2"/>
          <w:szCs w:val="28"/>
          <w:lang w:eastAsia="ru-RU"/>
        </w:rPr>
        <w:t xml:space="preserve"> </w:t>
      </w:r>
      <w:r w:rsidR="00314403" w:rsidRPr="00881432">
        <w:rPr>
          <w:rFonts w:eastAsia="Times New Roman"/>
          <w:spacing w:val="2"/>
          <w:szCs w:val="28"/>
          <w:lang w:eastAsia="ru-RU"/>
        </w:rPr>
        <w:t xml:space="preserve"> в </w:t>
      </w:r>
      <w:r w:rsidR="00CC795C">
        <w:rPr>
          <w:rFonts w:eastAsia="Times New Roman"/>
          <w:spacing w:val="2"/>
          <w:szCs w:val="28"/>
          <w:lang w:eastAsia="ru-RU"/>
        </w:rPr>
        <w:t xml:space="preserve"> </w:t>
      </w:r>
      <w:r w:rsidR="00314403" w:rsidRPr="00881432">
        <w:rPr>
          <w:rFonts w:eastAsia="Times New Roman"/>
          <w:spacing w:val="2"/>
          <w:szCs w:val="28"/>
          <w:lang w:eastAsia="ru-RU"/>
        </w:rPr>
        <w:t xml:space="preserve">рамках </w:t>
      </w:r>
      <w:r w:rsidR="00CC795C">
        <w:rPr>
          <w:rFonts w:eastAsia="Times New Roman"/>
          <w:spacing w:val="2"/>
          <w:szCs w:val="28"/>
          <w:lang w:eastAsia="ru-RU"/>
        </w:rPr>
        <w:t xml:space="preserve"> </w:t>
      </w:r>
      <w:r w:rsidR="00314403" w:rsidRPr="00881432">
        <w:rPr>
          <w:rFonts w:eastAsia="Times New Roman"/>
          <w:spacing w:val="2"/>
          <w:szCs w:val="28"/>
          <w:lang w:eastAsia="ru-RU"/>
        </w:rPr>
        <w:t xml:space="preserve">экспертного </w:t>
      </w:r>
      <w:r w:rsidR="00CC795C">
        <w:rPr>
          <w:rFonts w:eastAsia="Times New Roman"/>
          <w:spacing w:val="2"/>
          <w:szCs w:val="28"/>
          <w:lang w:eastAsia="ru-RU"/>
        </w:rPr>
        <w:t xml:space="preserve"> </w:t>
      </w:r>
      <w:r w:rsidR="00314403" w:rsidRPr="00881432">
        <w:rPr>
          <w:rFonts w:eastAsia="Times New Roman"/>
          <w:spacing w:val="2"/>
          <w:szCs w:val="28"/>
          <w:lang w:eastAsia="ru-RU"/>
        </w:rPr>
        <w:t xml:space="preserve">сопровождения </w:t>
      </w:r>
      <w:r w:rsidR="00CC795C">
        <w:rPr>
          <w:rFonts w:eastAsia="Times New Roman"/>
          <w:spacing w:val="2"/>
          <w:szCs w:val="28"/>
          <w:lang w:eastAsia="ru-RU"/>
        </w:rPr>
        <w:t xml:space="preserve"> </w:t>
      </w:r>
      <w:r w:rsidR="00314403" w:rsidRPr="00881432">
        <w:rPr>
          <w:rFonts w:eastAsia="Times New Roman"/>
          <w:spacing w:val="2"/>
          <w:szCs w:val="28"/>
          <w:lang w:eastAsia="ru-RU"/>
        </w:rPr>
        <w:t>или заключение государственной экспертизы по результатам экспертного сопровождения</w:t>
      </w:r>
      <w:r w:rsidR="005E1B3C">
        <w:rPr>
          <w:rFonts w:eastAsia="Times New Roman"/>
          <w:spacing w:val="2"/>
          <w:szCs w:val="28"/>
          <w:lang w:eastAsia="ru-RU"/>
        </w:rPr>
        <w:t>.</w:t>
      </w:r>
    </w:p>
    <w:p w:rsidR="00CF090D" w:rsidRDefault="00CF090D" w:rsidP="00881432">
      <w:pPr>
        <w:shd w:val="clear" w:color="auto" w:fill="FFFFFF" w:themeFill="background1"/>
        <w:spacing w:line="360" w:lineRule="auto"/>
        <w:ind w:firstLine="709"/>
        <w:textAlignment w:val="baseline"/>
        <w:rPr>
          <w:rFonts w:eastAsia="Times New Roman"/>
          <w:spacing w:val="2"/>
          <w:szCs w:val="28"/>
          <w:lang w:eastAsia="ru-RU"/>
        </w:rPr>
      </w:pPr>
      <w:r w:rsidRPr="00D96449">
        <w:rPr>
          <w:rFonts w:eastAsia="Times New Roman"/>
          <w:spacing w:val="2"/>
          <w:szCs w:val="28"/>
          <w:lang w:eastAsia="ru-RU"/>
        </w:rPr>
        <w:t>2.8.4</w:t>
      </w:r>
      <w:r w:rsidR="00314403" w:rsidRPr="00D96449">
        <w:rPr>
          <w:rFonts w:eastAsia="Times New Roman"/>
          <w:spacing w:val="2"/>
          <w:szCs w:val="28"/>
          <w:lang w:eastAsia="ru-RU"/>
        </w:rPr>
        <w:t xml:space="preserve">. </w:t>
      </w:r>
      <w:r w:rsidRPr="00D96449">
        <w:rPr>
          <w:rFonts w:eastAsia="Times New Roman"/>
          <w:spacing w:val="2"/>
          <w:szCs w:val="28"/>
          <w:lang w:eastAsia="ru-RU"/>
        </w:rPr>
        <w:t>Решение об отказе в принятии проектной документации и (или) р</w:t>
      </w:r>
      <w:r w:rsidR="00D96449" w:rsidRPr="00D96449">
        <w:rPr>
          <w:rFonts w:eastAsia="Times New Roman"/>
          <w:spacing w:val="2"/>
          <w:szCs w:val="28"/>
          <w:lang w:eastAsia="ru-RU"/>
        </w:rPr>
        <w:t>езультатов инженерных изысканий</w:t>
      </w:r>
      <w:r w:rsidRPr="00D96449">
        <w:rPr>
          <w:rFonts w:eastAsia="Times New Roman"/>
          <w:spacing w:val="2"/>
          <w:szCs w:val="28"/>
          <w:lang w:eastAsia="ru-RU"/>
        </w:rPr>
        <w:t xml:space="preserve"> при наличии оснований для отказа</w:t>
      </w:r>
      <w:r w:rsidR="00D96449">
        <w:rPr>
          <w:rFonts w:eastAsia="Times New Roman"/>
          <w:spacing w:val="2"/>
          <w:szCs w:val="28"/>
          <w:lang w:eastAsia="ru-RU"/>
        </w:rPr>
        <w:t>,</w:t>
      </w:r>
      <w:r w:rsidRPr="00D96449">
        <w:rPr>
          <w:rFonts w:eastAsia="Times New Roman"/>
          <w:spacing w:val="2"/>
          <w:szCs w:val="28"/>
          <w:lang w:eastAsia="ru-RU"/>
        </w:rPr>
        <w:t xml:space="preserve"> указанных в пункте 2.8.3 настоящего Административного регламента, представленных на государственную экспертизу</w:t>
      </w:r>
      <w:r w:rsidR="00D63E02" w:rsidRPr="00D96449">
        <w:rPr>
          <w:rFonts w:eastAsia="Times New Roman"/>
          <w:spacing w:val="2"/>
          <w:szCs w:val="28"/>
          <w:lang w:eastAsia="ru-RU"/>
        </w:rPr>
        <w:t xml:space="preserve"> для проведения оценки соответствия в рамках экспертного сопровождения</w:t>
      </w:r>
      <w:r w:rsidRPr="00D96449">
        <w:rPr>
          <w:rFonts w:eastAsia="Times New Roman"/>
          <w:spacing w:val="2"/>
          <w:szCs w:val="28"/>
          <w:lang w:eastAsia="ru-RU"/>
        </w:rPr>
        <w:t>,</w:t>
      </w:r>
      <w:r w:rsidR="00D96449">
        <w:rPr>
          <w:rFonts w:eastAsia="Times New Roman"/>
          <w:spacing w:val="2"/>
          <w:szCs w:val="28"/>
          <w:lang w:eastAsia="ru-RU"/>
        </w:rPr>
        <w:t xml:space="preserve"> с обоснованием отказа</w:t>
      </w:r>
      <w:r w:rsidRPr="00D96449">
        <w:rPr>
          <w:rFonts w:eastAsia="Times New Roman"/>
          <w:spacing w:val="2"/>
          <w:szCs w:val="28"/>
          <w:lang w:eastAsia="ru-RU"/>
        </w:rPr>
        <w:t xml:space="preserve"> принимается учреждением, оформляется в соответствии </w:t>
      </w:r>
      <w:r w:rsidRPr="00CF090D">
        <w:rPr>
          <w:rFonts w:eastAsia="Times New Roman"/>
          <w:spacing w:val="2"/>
          <w:szCs w:val="28"/>
          <w:lang w:eastAsia="ru-RU"/>
        </w:rPr>
        <w:t xml:space="preserve">с приложением </w:t>
      </w:r>
      <w:r w:rsidR="00D96449">
        <w:rPr>
          <w:rFonts w:eastAsia="Times New Roman"/>
          <w:spacing w:val="2"/>
          <w:szCs w:val="28"/>
          <w:lang w:eastAsia="ru-RU"/>
        </w:rPr>
        <w:br/>
      </w:r>
      <w:r w:rsidRPr="00CF090D">
        <w:rPr>
          <w:rFonts w:eastAsia="Times New Roman"/>
          <w:spacing w:val="2"/>
          <w:szCs w:val="28"/>
          <w:lang w:eastAsia="ru-RU"/>
        </w:rPr>
        <w:t xml:space="preserve">№ 4. </w:t>
      </w:r>
      <w:r w:rsidR="00D96449" w:rsidRPr="00D96449">
        <w:rPr>
          <w:rFonts w:eastAsia="Times New Roman"/>
          <w:spacing w:val="2"/>
          <w:szCs w:val="28"/>
          <w:lang w:eastAsia="ru-RU"/>
        </w:rPr>
        <w:t>В этом случае заявитель уведомляется о таком решении путем направления решения в электронной форме в разделе «Личный кабинет», а также через Единый портал, в виде электронного документа в формате *</w:t>
      </w:r>
      <w:proofErr w:type="spellStart"/>
      <w:r w:rsidR="00D96449" w:rsidRPr="00D96449">
        <w:rPr>
          <w:rFonts w:eastAsia="Times New Roman"/>
          <w:spacing w:val="2"/>
          <w:szCs w:val="28"/>
          <w:lang w:eastAsia="ru-RU"/>
        </w:rPr>
        <w:t>pdf</w:t>
      </w:r>
      <w:proofErr w:type="spellEnd"/>
      <w:r w:rsidR="00D96449" w:rsidRPr="00D96449">
        <w:rPr>
          <w:rFonts w:eastAsia="Times New Roman"/>
          <w:spacing w:val="2"/>
          <w:szCs w:val="28"/>
          <w:lang w:eastAsia="ru-RU"/>
        </w:rPr>
        <w:t>, подписанного руководителем учреждения либо уполномоченным им лицом с использованием усиленной квалифицированной электронной подписи. Уведомление напра</w:t>
      </w:r>
      <w:r w:rsidR="00D96449">
        <w:rPr>
          <w:rFonts w:eastAsia="Times New Roman"/>
          <w:spacing w:val="2"/>
          <w:szCs w:val="28"/>
          <w:lang w:eastAsia="ru-RU"/>
        </w:rPr>
        <w:t>вляется заявителю в течение двух</w:t>
      </w:r>
      <w:r w:rsidR="00D96449" w:rsidRPr="00D96449">
        <w:rPr>
          <w:rFonts w:eastAsia="Times New Roman"/>
          <w:spacing w:val="2"/>
          <w:szCs w:val="28"/>
          <w:lang w:eastAsia="ru-RU"/>
        </w:rPr>
        <w:t xml:space="preserve"> рабочих дней с момента регистрации документов, необходимых для предоставления государственной услуги</w:t>
      </w:r>
      <w:r w:rsidR="00D96449">
        <w:rPr>
          <w:rFonts w:eastAsia="Times New Roman"/>
          <w:spacing w:val="2"/>
          <w:szCs w:val="28"/>
          <w:lang w:eastAsia="ru-RU"/>
        </w:rPr>
        <w:t xml:space="preserve">. </w:t>
      </w:r>
    </w:p>
    <w:p w:rsidR="00CF090D" w:rsidRPr="00881432" w:rsidRDefault="00CF090D" w:rsidP="00CF090D">
      <w:pPr>
        <w:shd w:val="clear" w:color="auto" w:fill="FFFFFF" w:themeFill="background1"/>
        <w:spacing w:line="360" w:lineRule="auto"/>
        <w:ind w:firstLine="709"/>
        <w:textAlignment w:val="baseline"/>
        <w:rPr>
          <w:rFonts w:eastAsia="Times New Roman"/>
          <w:spacing w:val="2"/>
          <w:szCs w:val="28"/>
          <w:lang w:eastAsia="ru-RU"/>
        </w:rPr>
      </w:pPr>
      <w:r w:rsidRPr="00D96449">
        <w:rPr>
          <w:rFonts w:eastAsia="Times New Roman"/>
          <w:spacing w:val="2"/>
          <w:szCs w:val="28"/>
          <w:lang w:eastAsia="ru-RU"/>
        </w:rPr>
        <w:t xml:space="preserve">2.8.5. Перечень оснований для отказа в приеме документов, необходимых для предоставления государственной услуги, указанных в пунктах 2.8.1, 2.8.3 настоящего </w:t>
      </w:r>
      <w:r w:rsidRPr="00881432">
        <w:rPr>
          <w:rFonts w:eastAsia="Times New Roman"/>
          <w:spacing w:val="2"/>
          <w:szCs w:val="28"/>
          <w:lang w:eastAsia="ru-RU"/>
        </w:rPr>
        <w:t>Административного регламента, является исчерпывающим.</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2.8.6. Основаниями для отказа в выдаче заключения государственной экспертизы по результатам экспертного сопровождения являются:</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lastRenderedPageBreak/>
        <w:t xml:space="preserve">2.8.6.1. </w:t>
      </w:r>
      <w:r w:rsidR="00520769">
        <w:rPr>
          <w:rFonts w:eastAsia="Times New Roman"/>
          <w:spacing w:val="2"/>
          <w:szCs w:val="28"/>
          <w:lang w:eastAsia="ru-RU"/>
        </w:rPr>
        <w:t>П</w:t>
      </w:r>
      <w:r w:rsidRPr="00881432">
        <w:rPr>
          <w:rFonts w:eastAsia="Times New Roman"/>
          <w:spacing w:val="2"/>
          <w:szCs w:val="28"/>
          <w:lang w:eastAsia="ru-RU"/>
        </w:rPr>
        <w:t xml:space="preserve">редставление не всех документов, указанных в </w:t>
      </w:r>
      <w:r w:rsidR="008B7595">
        <w:rPr>
          <w:rFonts w:eastAsia="Times New Roman"/>
          <w:spacing w:val="2"/>
          <w:szCs w:val="28"/>
          <w:lang w:eastAsia="ru-RU"/>
        </w:rPr>
        <w:br/>
      </w:r>
      <w:r w:rsidR="00520769">
        <w:rPr>
          <w:rFonts w:eastAsia="Times New Roman"/>
          <w:spacing w:val="2"/>
          <w:szCs w:val="28"/>
          <w:lang w:eastAsia="ru-RU"/>
        </w:rPr>
        <w:t>под</w:t>
      </w:r>
      <w:r w:rsidRPr="00881432">
        <w:rPr>
          <w:rFonts w:eastAsia="Times New Roman"/>
          <w:spacing w:val="2"/>
          <w:szCs w:val="28"/>
          <w:lang w:eastAsia="ru-RU"/>
        </w:rPr>
        <w:t>пункте 2.6.1.18</w:t>
      </w:r>
      <w:r w:rsidR="00520769">
        <w:rPr>
          <w:rFonts w:eastAsia="Times New Roman"/>
          <w:spacing w:val="2"/>
          <w:szCs w:val="28"/>
          <w:lang w:eastAsia="ru-RU"/>
        </w:rPr>
        <w:t xml:space="preserve"> настоящего </w:t>
      </w:r>
      <w:r w:rsidRPr="00881432">
        <w:rPr>
          <w:rFonts w:eastAsia="Times New Roman"/>
          <w:spacing w:val="2"/>
          <w:szCs w:val="28"/>
          <w:lang w:eastAsia="ru-RU"/>
        </w:rPr>
        <w:t>Административного регламента, необходимых для выдачи заключения государственной экспертизы по результатам экспертного сопровождения</w:t>
      </w:r>
      <w:r w:rsidR="00520769">
        <w:rPr>
          <w:rFonts w:eastAsia="Times New Roman"/>
          <w:spacing w:val="2"/>
          <w:szCs w:val="28"/>
          <w:lang w:eastAsia="ru-RU"/>
        </w:rPr>
        <w:t>.</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2.8.6.2. </w:t>
      </w:r>
      <w:r w:rsidR="00520769">
        <w:rPr>
          <w:rFonts w:eastAsia="Times New Roman"/>
          <w:spacing w:val="2"/>
          <w:szCs w:val="28"/>
          <w:lang w:eastAsia="ru-RU"/>
        </w:rPr>
        <w:t>П</w:t>
      </w:r>
      <w:r w:rsidRPr="00881432">
        <w:rPr>
          <w:rFonts w:eastAsia="Times New Roman"/>
          <w:spacing w:val="2"/>
          <w:szCs w:val="28"/>
          <w:lang w:eastAsia="ru-RU"/>
        </w:rPr>
        <w:t>редставление заявления неуполномоченным лицом</w:t>
      </w:r>
      <w:r w:rsidR="00520769">
        <w:rPr>
          <w:rFonts w:eastAsia="Times New Roman"/>
          <w:spacing w:val="2"/>
          <w:szCs w:val="28"/>
          <w:lang w:eastAsia="ru-RU"/>
        </w:rPr>
        <w:t>.</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2.8.6.3. </w:t>
      </w:r>
      <w:r w:rsidR="00520769">
        <w:rPr>
          <w:rFonts w:eastAsia="Times New Roman"/>
          <w:spacing w:val="2"/>
          <w:szCs w:val="28"/>
          <w:lang w:eastAsia="ru-RU"/>
        </w:rPr>
        <w:t>О</w:t>
      </w:r>
      <w:r w:rsidRPr="00881432">
        <w:rPr>
          <w:rFonts w:eastAsia="Times New Roman"/>
          <w:spacing w:val="2"/>
          <w:szCs w:val="28"/>
          <w:lang w:eastAsia="ru-RU"/>
        </w:rPr>
        <w:t>тсутствие положительного заключения (положительных заключений), выданного по результатам оценки соответствия в рамках экспертного сопровождения, с учетом которого необходима выдача заключения государственной экспертизы по результатам экспертного сопровождения</w:t>
      </w:r>
      <w:r w:rsidR="00520769">
        <w:rPr>
          <w:rFonts w:eastAsia="Times New Roman"/>
          <w:spacing w:val="2"/>
          <w:szCs w:val="28"/>
          <w:lang w:eastAsia="ru-RU"/>
        </w:rPr>
        <w:t>.</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2.8.6.4. </w:t>
      </w:r>
      <w:r w:rsidR="00520769">
        <w:rPr>
          <w:rFonts w:eastAsia="Times New Roman"/>
          <w:spacing w:val="2"/>
          <w:szCs w:val="28"/>
          <w:lang w:eastAsia="ru-RU"/>
        </w:rPr>
        <w:t>У</w:t>
      </w:r>
      <w:r w:rsidRPr="00881432">
        <w:rPr>
          <w:rFonts w:eastAsia="Times New Roman"/>
          <w:spacing w:val="2"/>
          <w:szCs w:val="28"/>
          <w:lang w:eastAsia="ru-RU"/>
        </w:rPr>
        <w:t>казание в заявлении о выдаче заключения государственной экспертизы по результатам экспертного сопровождения недостоверных сведений в отношении изменений проектной документации, с учетом которых необходима выдача такого заключения</w:t>
      </w:r>
      <w:r w:rsidR="00520769">
        <w:rPr>
          <w:rFonts w:eastAsia="Times New Roman"/>
          <w:spacing w:val="2"/>
          <w:szCs w:val="28"/>
          <w:lang w:eastAsia="ru-RU"/>
        </w:rPr>
        <w:t>.</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D96449">
        <w:rPr>
          <w:rFonts w:eastAsia="Times New Roman"/>
          <w:spacing w:val="2"/>
          <w:szCs w:val="28"/>
          <w:lang w:eastAsia="ru-RU"/>
        </w:rPr>
        <w:t xml:space="preserve">2.8.6.5. </w:t>
      </w:r>
      <w:proofErr w:type="gramStart"/>
      <w:r w:rsidR="00520769" w:rsidRPr="00D96449">
        <w:rPr>
          <w:rFonts w:eastAsia="Times New Roman"/>
          <w:spacing w:val="2"/>
          <w:szCs w:val="28"/>
          <w:lang w:eastAsia="ru-RU"/>
        </w:rPr>
        <w:t>Н</w:t>
      </w:r>
      <w:r w:rsidRPr="00D96449">
        <w:rPr>
          <w:rFonts w:eastAsia="Times New Roman"/>
          <w:spacing w:val="2"/>
          <w:szCs w:val="28"/>
          <w:lang w:eastAsia="ru-RU"/>
        </w:rPr>
        <w:t xml:space="preserve">ахождение на дату представления заявлений, указанных в </w:t>
      </w:r>
      <w:r w:rsidR="00520769" w:rsidRPr="00D96449">
        <w:rPr>
          <w:rFonts w:eastAsia="Times New Roman"/>
          <w:spacing w:val="2"/>
          <w:szCs w:val="28"/>
          <w:lang w:eastAsia="ru-RU"/>
        </w:rPr>
        <w:t>под</w:t>
      </w:r>
      <w:r w:rsidR="00B662C9" w:rsidRPr="00D96449">
        <w:rPr>
          <w:rFonts w:eastAsia="Times New Roman"/>
          <w:spacing w:val="2"/>
          <w:szCs w:val="28"/>
          <w:lang w:eastAsia="ru-RU"/>
        </w:rPr>
        <w:t>пунктах</w:t>
      </w:r>
      <w:r w:rsidRPr="00D96449">
        <w:rPr>
          <w:rFonts w:eastAsia="Times New Roman"/>
          <w:spacing w:val="2"/>
          <w:szCs w:val="28"/>
          <w:lang w:eastAsia="ru-RU"/>
        </w:rPr>
        <w:t xml:space="preserve"> 2.6.1.18</w:t>
      </w:r>
      <w:r w:rsidR="00B662C9" w:rsidRPr="00D96449">
        <w:rPr>
          <w:rFonts w:eastAsia="Times New Roman"/>
          <w:spacing w:val="2"/>
          <w:szCs w:val="28"/>
          <w:lang w:eastAsia="ru-RU"/>
        </w:rPr>
        <w:t>.1 и 2.6.1.18.2</w:t>
      </w:r>
      <w:r w:rsidR="00520769" w:rsidRPr="00D96449">
        <w:rPr>
          <w:rFonts w:eastAsia="Times New Roman"/>
          <w:spacing w:val="2"/>
          <w:szCs w:val="28"/>
          <w:lang w:eastAsia="ru-RU"/>
        </w:rPr>
        <w:t xml:space="preserve"> настоящего</w:t>
      </w:r>
      <w:r w:rsidRPr="00D96449">
        <w:rPr>
          <w:rFonts w:eastAsia="Times New Roman"/>
          <w:spacing w:val="2"/>
          <w:szCs w:val="28"/>
          <w:lang w:eastAsia="ru-RU"/>
        </w:rPr>
        <w:t xml:space="preserve"> </w:t>
      </w:r>
      <w:r w:rsidRPr="00881432">
        <w:rPr>
          <w:rFonts w:eastAsia="Times New Roman"/>
          <w:spacing w:val="2"/>
          <w:szCs w:val="28"/>
          <w:lang w:eastAsia="ru-RU"/>
        </w:rPr>
        <w:t>Административного регламента, на рассмотрении в организации по проведению государственной экспертизы ранее представленных документов по этому объекту капитального строительства, в отношении которых не выдано заключение по результатам оценки соответствия в рамках экспертного сопровождения или заключение государственной экспертизы по результатам экспертного сопровождения, представленных в рамках соответствующего договора об экспертном сопровождении.</w:t>
      </w:r>
      <w:proofErr w:type="gramEnd"/>
    </w:p>
    <w:p w:rsidR="00E169D7" w:rsidRPr="00D96449"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D96449">
        <w:rPr>
          <w:rFonts w:eastAsia="Times New Roman"/>
          <w:spacing w:val="2"/>
          <w:szCs w:val="28"/>
          <w:lang w:eastAsia="ru-RU"/>
        </w:rPr>
        <w:t xml:space="preserve">2.8.7. При наличии оснований, указанных в пункте 2.8.6 </w:t>
      </w:r>
      <w:r w:rsidR="00520769" w:rsidRPr="00D96449">
        <w:rPr>
          <w:rFonts w:eastAsia="Times New Roman"/>
          <w:spacing w:val="2"/>
          <w:szCs w:val="28"/>
          <w:lang w:eastAsia="ru-RU"/>
        </w:rPr>
        <w:t xml:space="preserve">настоящего </w:t>
      </w:r>
      <w:r w:rsidRPr="00D96449">
        <w:rPr>
          <w:rFonts w:eastAsia="Times New Roman"/>
          <w:spacing w:val="2"/>
          <w:szCs w:val="28"/>
          <w:lang w:eastAsia="ru-RU"/>
        </w:rPr>
        <w:t xml:space="preserve">Административного регламента, </w:t>
      </w:r>
      <w:r w:rsidR="00520769" w:rsidRPr="00D96449">
        <w:rPr>
          <w:rFonts w:eastAsia="Times New Roman"/>
          <w:spacing w:val="2"/>
          <w:szCs w:val="28"/>
          <w:lang w:eastAsia="ru-RU"/>
        </w:rPr>
        <w:t>у</w:t>
      </w:r>
      <w:r w:rsidRPr="00D96449">
        <w:rPr>
          <w:rFonts w:eastAsia="Times New Roman"/>
          <w:spacing w:val="2"/>
          <w:szCs w:val="28"/>
          <w:lang w:eastAsia="ru-RU"/>
        </w:rPr>
        <w:t>чреждение принимает решение об отказе в выдаче заключения государственной экспертизы по результатам экспертного сопровождения в течение трех рабочих дней с</w:t>
      </w:r>
      <w:r w:rsidR="00B94081" w:rsidRPr="00D96449">
        <w:rPr>
          <w:rFonts w:eastAsia="Times New Roman"/>
          <w:spacing w:val="2"/>
          <w:szCs w:val="28"/>
          <w:lang w:eastAsia="ru-RU"/>
        </w:rPr>
        <w:t>о дня поступления заявления</w:t>
      </w:r>
      <w:r w:rsidRPr="00D96449">
        <w:rPr>
          <w:rFonts w:eastAsia="Times New Roman"/>
          <w:spacing w:val="2"/>
          <w:szCs w:val="28"/>
          <w:lang w:eastAsia="ru-RU"/>
        </w:rPr>
        <w:t xml:space="preserve">. Заявитель, представивший заявление о выдаче заключения государственной экспертизы по результатам экспертного </w:t>
      </w:r>
      <w:r w:rsidRPr="00D96449">
        <w:rPr>
          <w:rFonts w:eastAsia="Times New Roman"/>
          <w:spacing w:val="2"/>
          <w:szCs w:val="28"/>
          <w:lang w:eastAsia="ru-RU"/>
        </w:rPr>
        <w:lastRenderedPageBreak/>
        <w:t xml:space="preserve">сопровождения, в день принятия указанного решения уведомляется </w:t>
      </w:r>
      <w:r w:rsidR="00520769" w:rsidRPr="00D96449">
        <w:rPr>
          <w:rFonts w:eastAsia="Times New Roman"/>
          <w:spacing w:val="2"/>
          <w:szCs w:val="28"/>
          <w:lang w:eastAsia="ru-RU"/>
        </w:rPr>
        <w:t>у</w:t>
      </w:r>
      <w:r w:rsidRPr="00D96449">
        <w:rPr>
          <w:rFonts w:eastAsia="Times New Roman"/>
          <w:spacing w:val="2"/>
          <w:szCs w:val="28"/>
          <w:lang w:eastAsia="ru-RU"/>
        </w:rPr>
        <w:t>чреждением о таком решении</w:t>
      </w:r>
      <w:r w:rsidR="00E169D7" w:rsidRPr="00D96449">
        <w:rPr>
          <w:rFonts w:eastAsia="Times New Roman"/>
          <w:spacing w:val="2"/>
          <w:szCs w:val="28"/>
          <w:lang w:eastAsia="ru-RU"/>
        </w:rPr>
        <w:t xml:space="preserve"> путем направления решения в электронной форме в разделе «Личный кабинет»</w:t>
      </w:r>
      <w:r w:rsidR="00D96449">
        <w:rPr>
          <w:rFonts w:eastAsia="Times New Roman"/>
          <w:spacing w:val="2"/>
          <w:szCs w:val="28"/>
          <w:lang w:eastAsia="ru-RU"/>
        </w:rPr>
        <w:t>,</w:t>
      </w:r>
      <w:r w:rsidR="00D96449">
        <w:t xml:space="preserve"> а также через Единый портал</w:t>
      </w:r>
      <w:r w:rsidRPr="00D96449">
        <w:rPr>
          <w:rFonts w:eastAsia="Times New Roman"/>
          <w:spacing w:val="2"/>
          <w:szCs w:val="28"/>
          <w:lang w:eastAsia="ru-RU"/>
        </w:rPr>
        <w:t xml:space="preserve"> с указанием мотивов его принятия.</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2.8.8. Решение об оставлении без рассмотрения документов, представленных для проведения государственной экспертизы, принимается при предоставлении заявителем документов, указанных в подразделе 2.6 </w:t>
      </w:r>
      <w:r w:rsidR="00520769">
        <w:rPr>
          <w:rFonts w:eastAsia="Times New Roman"/>
          <w:spacing w:val="2"/>
          <w:szCs w:val="28"/>
          <w:lang w:eastAsia="ru-RU"/>
        </w:rPr>
        <w:t xml:space="preserve">настоящего </w:t>
      </w:r>
      <w:r w:rsidRPr="00881432">
        <w:rPr>
          <w:rFonts w:eastAsia="Times New Roman"/>
          <w:spacing w:val="2"/>
          <w:szCs w:val="28"/>
          <w:lang w:eastAsia="ru-RU"/>
        </w:rPr>
        <w:t>Административного рег</w:t>
      </w:r>
      <w:r w:rsidR="00D97116" w:rsidRPr="00881432">
        <w:rPr>
          <w:rFonts w:eastAsia="Times New Roman"/>
          <w:spacing w:val="2"/>
          <w:szCs w:val="28"/>
          <w:lang w:eastAsia="ru-RU"/>
        </w:rPr>
        <w:t xml:space="preserve">ламента, с нарушением </w:t>
      </w:r>
      <w:r w:rsidR="004013C2" w:rsidRPr="00D96449">
        <w:rPr>
          <w:rFonts w:eastAsia="Times New Roman"/>
          <w:spacing w:val="2"/>
          <w:szCs w:val="28"/>
          <w:lang w:eastAsia="ru-RU"/>
        </w:rPr>
        <w:t>требований</w:t>
      </w:r>
      <w:r w:rsidRPr="00D96449">
        <w:rPr>
          <w:rFonts w:eastAsia="Times New Roman"/>
          <w:spacing w:val="2"/>
          <w:szCs w:val="28"/>
          <w:lang w:eastAsia="ru-RU"/>
        </w:rPr>
        <w:t xml:space="preserve">, </w:t>
      </w:r>
      <w:r w:rsidRPr="00881432">
        <w:rPr>
          <w:rFonts w:eastAsia="Times New Roman"/>
          <w:spacing w:val="2"/>
          <w:szCs w:val="28"/>
          <w:lang w:eastAsia="ru-RU"/>
        </w:rPr>
        <w:t xml:space="preserve">предусмотренных </w:t>
      </w:r>
      <w:r w:rsidR="00520769">
        <w:rPr>
          <w:rFonts w:eastAsia="Times New Roman"/>
          <w:spacing w:val="2"/>
          <w:szCs w:val="28"/>
          <w:lang w:eastAsia="ru-RU"/>
        </w:rPr>
        <w:t>под</w:t>
      </w:r>
      <w:r w:rsidRPr="00881432">
        <w:rPr>
          <w:rFonts w:eastAsia="Times New Roman"/>
          <w:spacing w:val="2"/>
          <w:szCs w:val="28"/>
          <w:lang w:eastAsia="ru-RU"/>
        </w:rPr>
        <w:t>пункт</w:t>
      </w:r>
      <w:r w:rsidR="00520769">
        <w:rPr>
          <w:rFonts w:eastAsia="Times New Roman"/>
          <w:spacing w:val="2"/>
          <w:szCs w:val="28"/>
          <w:lang w:eastAsia="ru-RU"/>
        </w:rPr>
        <w:t>ами</w:t>
      </w:r>
      <w:r w:rsidRPr="00881432">
        <w:rPr>
          <w:rFonts w:eastAsia="Times New Roman"/>
          <w:spacing w:val="2"/>
          <w:szCs w:val="28"/>
          <w:lang w:eastAsia="ru-RU"/>
        </w:rPr>
        <w:t xml:space="preserve"> 2.6.2</w:t>
      </w:r>
      <w:r w:rsidR="00520769">
        <w:rPr>
          <w:rFonts w:eastAsia="Times New Roman"/>
          <w:spacing w:val="2"/>
          <w:szCs w:val="28"/>
          <w:lang w:eastAsia="ru-RU"/>
        </w:rPr>
        <w:t xml:space="preserve">.1, 2.6.2.2 настоящего </w:t>
      </w:r>
      <w:r w:rsidRPr="00881432">
        <w:rPr>
          <w:rFonts w:eastAsia="Times New Roman"/>
          <w:spacing w:val="2"/>
          <w:szCs w:val="28"/>
          <w:lang w:eastAsia="ru-RU"/>
        </w:rPr>
        <w:t>Административного регламента.</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2.8.9. Решение об оставлении без рассмотрения заявления о проведении экспертного сопровождения принимается при наличии следующих оснований:</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2.8.9.1. </w:t>
      </w:r>
      <w:r w:rsidR="00520769">
        <w:rPr>
          <w:rFonts w:eastAsia="Times New Roman"/>
          <w:spacing w:val="2"/>
          <w:szCs w:val="28"/>
          <w:lang w:eastAsia="ru-RU"/>
        </w:rPr>
        <w:t>П</w:t>
      </w:r>
      <w:r w:rsidRPr="00881432">
        <w:rPr>
          <w:rFonts w:eastAsia="Times New Roman"/>
          <w:spacing w:val="2"/>
          <w:szCs w:val="28"/>
          <w:lang w:eastAsia="ru-RU"/>
        </w:rPr>
        <w:t xml:space="preserve">редставлены не все документы, указанные в </w:t>
      </w:r>
      <w:r w:rsidR="008B7595">
        <w:rPr>
          <w:rFonts w:eastAsia="Times New Roman"/>
          <w:spacing w:val="2"/>
          <w:szCs w:val="28"/>
          <w:lang w:eastAsia="ru-RU"/>
        </w:rPr>
        <w:br/>
      </w:r>
      <w:r w:rsidR="00520769">
        <w:rPr>
          <w:rFonts w:eastAsia="Times New Roman"/>
          <w:spacing w:val="2"/>
          <w:szCs w:val="28"/>
          <w:lang w:eastAsia="ru-RU"/>
        </w:rPr>
        <w:t>под</w:t>
      </w:r>
      <w:r w:rsidRPr="00881432">
        <w:rPr>
          <w:rFonts w:eastAsia="Times New Roman"/>
          <w:spacing w:val="2"/>
          <w:szCs w:val="28"/>
          <w:lang w:eastAsia="ru-RU"/>
        </w:rPr>
        <w:t>пункте 2.6.1.16</w:t>
      </w:r>
      <w:r w:rsidR="00520769">
        <w:rPr>
          <w:rFonts w:eastAsia="Times New Roman"/>
          <w:spacing w:val="2"/>
          <w:szCs w:val="28"/>
          <w:lang w:eastAsia="ru-RU"/>
        </w:rPr>
        <w:t xml:space="preserve"> настоящего</w:t>
      </w:r>
      <w:r w:rsidR="00CA4DC6">
        <w:rPr>
          <w:rFonts w:eastAsia="Times New Roman"/>
          <w:spacing w:val="2"/>
          <w:szCs w:val="28"/>
          <w:lang w:eastAsia="ru-RU"/>
        </w:rPr>
        <w:t xml:space="preserve"> Административного регламента.</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2.8.9.2. </w:t>
      </w:r>
      <w:r w:rsidR="00520769">
        <w:rPr>
          <w:rFonts w:eastAsia="Times New Roman"/>
          <w:spacing w:val="2"/>
          <w:szCs w:val="28"/>
          <w:lang w:eastAsia="ru-RU"/>
        </w:rPr>
        <w:t>З</w:t>
      </w:r>
      <w:r w:rsidRPr="00881432">
        <w:rPr>
          <w:rFonts w:eastAsia="Times New Roman"/>
          <w:spacing w:val="2"/>
          <w:szCs w:val="28"/>
          <w:lang w:eastAsia="ru-RU"/>
        </w:rPr>
        <w:t xml:space="preserve">аявление, предусмотренное подпунктом 2.6.1.1.1 </w:t>
      </w:r>
      <w:r w:rsidR="00520769">
        <w:rPr>
          <w:rFonts w:eastAsia="Times New Roman"/>
          <w:spacing w:val="2"/>
          <w:szCs w:val="28"/>
          <w:lang w:eastAsia="ru-RU"/>
        </w:rPr>
        <w:t xml:space="preserve">настоящего </w:t>
      </w:r>
      <w:r w:rsidRPr="00881432">
        <w:rPr>
          <w:rFonts w:eastAsia="Times New Roman"/>
          <w:spacing w:val="2"/>
          <w:szCs w:val="28"/>
          <w:lang w:eastAsia="ru-RU"/>
        </w:rPr>
        <w:t>Административного регламента, представлено неуполномоченным лицом.</w:t>
      </w:r>
    </w:p>
    <w:p w:rsidR="00314403" w:rsidRPr="00D96449"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D96449">
        <w:rPr>
          <w:rFonts w:eastAsia="Times New Roman"/>
          <w:spacing w:val="2"/>
          <w:szCs w:val="28"/>
          <w:lang w:eastAsia="ru-RU"/>
        </w:rPr>
        <w:t>2.8.10. В случае принятия решения об оставлении без рассмотрения документов, представленных для проведения госуд</w:t>
      </w:r>
      <w:r w:rsidR="00E51E09" w:rsidRPr="00D96449">
        <w:rPr>
          <w:rFonts w:eastAsia="Times New Roman"/>
          <w:spacing w:val="2"/>
          <w:szCs w:val="28"/>
          <w:lang w:eastAsia="ru-RU"/>
        </w:rPr>
        <w:t>арственной экспертизы, заявитель</w:t>
      </w:r>
      <w:r w:rsidRPr="00D96449">
        <w:rPr>
          <w:rFonts w:eastAsia="Times New Roman"/>
          <w:spacing w:val="2"/>
          <w:szCs w:val="28"/>
          <w:lang w:eastAsia="ru-RU"/>
        </w:rPr>
        <w:t xml:space="preserve"> в течение трех рабочих дней</w:t>
      </w:r>
      <w:r w:rsidR="005460AD" w:rsidRPr="00D96449">
        <w:rPr>
          <w:rFonts w:eastAsia="Times New Roman"/>
          <w:spacing w:val="2"/>
          <w:szCs w:val="28"/>
          <w:lang w:eastAsia="ru-RU"/>
        </w:rPr>
        <w:t xml:space="preserve"> со дня поступления заявления</w:t>
      </w:r>
      <w:r w:rsidRPr="00D96449">
        <w:rPr>
          <w:rFonts w:eastAsia="Times New Roman"/>
          <w:spacing w:val="2"/>
          <w:szCs w:val="28"/>
          <w:lang w:eastAsia="ru-RU"/>
        </w:rPr>
        <w:t xml:space="preserve"> </w:t>
      </w:r>
      <w:r w:rsidR="00D96449">
        <w:rPr>
          <w:rFonts w:eastAsia="Times New Roman"/>
          <w:spacing w:val="2"/>
          <w:szCs w:val="28"/>
          <w:lang w:eastAsia="ru-RU"/>
        </w:rPr>
        <w:t>уведомляется о таком решении</w:t>
      </w:r>
      <w:r w:rsidR="00E51E09" w:rsidRPr="00D96449">
        <w:rPr>
          <w:rFonts w:eastAsia="Times New Roman"/>
          <w:spacing w:val="2"/>
          <w:szCs w:val="28"/>
          <w:lang w:eastAsia="ru-RU"/>
        </w:rPr>
        <w:t xml:space="preserve"> путем направления решения в электронной форме в разделе «Личный кабинет»</w:t>
      </w:r>
      <w:r w:rsidR="00D96449">
        <w:rPr>
          <w:rFonts w:eastAsia="Times New Roman"/>
          <w:spacing w:val="2"/>
          <w:szCs w:val="28"/>
          <w:lang w:eastAsia="ru-RU"/>
        </w:rPr>
        <w:t>,</w:t>
      </w:r>
      <w:r w:rsidR="00E51E09" w:rsidRPr="00D96449">
        <w:t xml:space="preserve"> а также через Единый портал</w:t>
      </w:r>
      <w:r w:rsidRPr="00D96449">
        <w:rPr>
          <w:rFonts w:eastAsia="Times New Roman"/>
          <w:spacing w:val="2"/>
          <w:szCs w:val="28"/>
          <w:lang w:eastAsia="ru-RU"/>
        </w:rPr>
        <w:t>.</w:t>
      </w:r>
    </w:p>
    <w:p w:rsidR="00314403" w:rsidRPr="00881432" w:rsidRDefault="00314403" w:rsidP="00D96449">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2.8.11.</w:t>
      </w:r>
      <w:r w:rsidR="000518DA" w:rsidRPr="00881432">
        <w:t xml:space="preserve"> </w:t>
      </w:r>
      <w:r w:rsidR="000518DA" w:rsidRPr="00881432">
        <w:rPr>
          <w:rFonts w:eastAsia="Times New Roman"/>
          <w:spacing w:val="2"/>
          <w:szCs w:val="28"/>
          <w:lang w:eastAsia="ru-RU"/>
        </w:rPr>
        <w:t>При проведении государственной экспертизы открывается дело государственной экспертизы. Дело государственной экспертизы ведется в электронной форме</w:t>
      </w:r>
      <w:r w:rsidR="00D96449">
        <w:rPr>
          <w:rFonts w:eastAsia="Times New Roman"/>
          <w:spacing w:val="2"/>
          <w:szCs w:val="28"/>
          <w:lang w:eastAsia="ru-RU"/>
        </w:rPr>
        <w:t>,</w:t>
      </w:r>
      <w:r w:rsidR="000518DA" w:rsidRPr="00881432">
        <w:rPr>
          <w:rFonts w:eastAsia="Times New Roman"/>
          <w:spacing w:val="2"/>
          <w:szCs w:val="28"/>
          <w:lang w:eastAsia="ru-RU"/>
        </w:rPr>
        <w:t xml:space="preserve"> и в него помещаются все представленные для проведения государственной экспертизы документы. Редактирование и удаление документов, представленных в электронной форме, не допускаются</w:t>
      </w:r>
      <w:r w:rsidR="00520769">
        <w:rPr>
          <w:rFonts w:eastAsia="Times New Roman"/>
          <w:spacing w:val="2"/>
          <w:szCs w:val="28"/>
          <w:lang w:eastAsia="ru-RU"/>
        </w:rPr>
        <w:t>.</w:t>
      </w:r>
    </w:p>
    <w:p w:rsidR="00314403" w:rsidRPr="007A46F8" w:rsidRDefault="00314403" w:rsidP="007A46F8">
      <w:pPr>
        <w:shd w:val="clear" w:color="auto" w:fill="FFFFFF" w:themeFill="background1"/>
        <w:ind w:left="1276" w:hanging="567"/>
        <w:textAlignment w:val="baseline"/>
        <w:outlineLvl w:val="3"/>
        <w:rPr>
          <w:rFonts w:eastAsia="Times New Roman"/>
          <w:b/>
          <w:spacing w:val="2"/>
          <w:szCs w:val="28"/>
          <w:lang w:eastAsia="ru-RU"/>
        </w:rPr>
      </w:pPr>
      <w:r w:rsidRPr="007A46F8">
        <w:rPr>
          <w:rFonts w:eastAsia="Times New Roman"/>
          <w:b/>
          <w:spacing w:val="2"/>
          <w:szCs w:val="28"/>
          <w:lang w:eastAsia="ru-RU"/>
        </w:rPr>
        <w:lastRenderedPageBreak/>
        <w:t>2.9. Исчерпывающий перечень оснований для приостановления предоставления государственной услуги и оснований для отказа в предоставлении государственной услуги</w:t>
      </w:r>
    </w:p>
    <w:p w:rsidR="007A46F8" w:rsidRPr="0059067C" w:rsidRDefault="007A46F8" w:rsidP="00881432">
      <w:pPr>
        <w:shd w:val="clear" w:color="auto" w:fill="FFFFFF" w:themeFill="background1"/>
        <w:spacing w:line="360" w:lineRule="auto"/>
        <w:ind w:firstLine="709"/>
        <w:textAlignment w:val="baseline"/>
        <w:rPr>
          <w:rFonts w:eastAsia="Times New Roman"/>
          <w:spacing w:val="2"/>
          <w:sz w:val="20"/>
          <w:szCs w:val="28"/>
          <w:lang w:eastAsia="ru-RU"/>
        </w:rPr>
      </w:pP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2.9.1. Основания для приостановления предоставления государственной услуги отсутствуют.</w:t>
      </w:r>
    </w:p>
    <w:p w:rsidR="00314403" w:rsidRPr="0059067C"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2.9.2. Основания для отказа в предоставлении государственной услуги отсутствуют.</w:t>
      </w:r>
    </w:p>
    <w:p w:rsidR="007A46F8" w:rsidRPr="0059067C" w:rsidRDefault="007A46F8" w:rsidP="007A46F8">
      <w:pPr>
        <w:shd w:val="clear" w:color="auto" w:fill="FFFFFF" w:themeFill="background1"/>
        <w:ind w:left="1418" w:hanging="709"/>
        <w:textAlignment w:val="baseline"/>
        <w:rPr>
          <w:rFonts w:eastAsia="Times New Roman"/>
          <w:b/>
          <w:spacing w:val="2"/>
          <w:sz w:val="22"/>
          <w:szCs w:val="28"/>
          <w:lang w:eastAsia="ru-RU"/>
        </w:rPr>
      </w:pPr>
    </w:p>
    <w:p w:rsidR="00314403" w:rsidRPr="007A46F8" w:rsidRDefault="00314403" w:rsidP="007A46F8">
      <w:pPr>
        <w:shd w:val="clear" w:color="auto" w:fill="FFFFFF" w:themeFill="background1"/>
        <w:ind w:left="1560" w:hanging="851"/>
        <w:textAlignment w:val="baseline"/>
        <w:outlineLvl w:val="3"/>
        <w:rPr>
          <w:rFonts w:eastAsia="Times New Roman"/>
          <w:b/>
          <w:spacing w:val="2"/>
          <w:szCs w:val="28"/>
          <w:lang w:eastAsia="ru-RU"/>
        </w:rPr>
      </w:pPr>
      <w:r w:rsidRPr="007A46F8">
        <w:rPr>
          <w:rFonts w:eastAsia="Times New Roman"/>
          <w:b/>
          <w:spacing w:val="2"/>
          <w:szCs w:val="28"/>
          <w:lang w:eastAsia="ru-RU"/>
        </w:rPr>
        <w:t>2.10.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7A46F8" w:rsidRPr="0059067C" w:rsidRDefault="007A46F8" w:rsidP="00881432">
      <w:pPr>
        <w:shd w:val="clear" w:color="auto" w:fill="FFFFFF" w:themeFill="background1"/>
        <w:spacing w:line="360" w:lineRule="auto"/>
        <w:ind w:firstLine="709"/>
        <w:textAlignment w:val="baseline"/>
        <w:rPr>
          <w:rFonts w:eastAsia="Times New Roman"/>
          <w:spacing w:val="2"/>
          <w:sz w:val="20"/>
          <w:szCs w:val="28"/>
          <w:lang w:eastAsia="ru-RU"/>
        </w:rPr>
      </w:pPr>
    </w:p>
    <w:p w:rsidR="00314403"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Услуги, которые являются необходимыми и обязательными для предоставления государственной услуги, отсутствуют.</w:t>
      </w:r>
    </w:p>
    <w:p w:rsidR="00CE38B9" w:rsidRDefault="00CE38B9" w:rsidP="007A46F8">
      <w:pPr>
        <w:shd w:val="clear" w:color="auto" w:fill="FFFFFF" w:themeFill="background1"/>
        <w:ind w:left="1560" w:hanging="851"/>
        <w:textAlignment w:val="baseline"/>
        <w:outlineLvl w:val="3"/>
        <w:rPr>
          <w:rFonts w:eastAsia="Times New Roman"/>
          <w:b/>
          <w:spacing w:val="2"/>
          <w:szCs w:val="28"/>
          <w:lang w:eastAsia="ru-RU"/>
        </w:rPr>
      </w:pPr>
    </w:p>
    <w:p w:rsidR="00314403" w:rsidRPr="007A46F8" w:rsidRDefault="00D96449" w:rsidP="00D96449">
      <w:pPr>
        <w:shd w:val="clear" w:color="auto" w:fill="FFFFFF" w:themeFill="background1"/>
        <w:ind w:left="1418" w:hanging="709"/>
        <w:jc w:val="left"/>
        <w:textAlignment w:val="baseline"/>
        <w:outlineLvl w:val="3"/>
        <w:rPr>
          <w:rFonts w:eastAsia="Times New Roman"/>
          <w:b/>
          <w:spacing w:val="2"/>
          <w:szCs w:val="28"/>
          <w:lang w:eastAsia="ru-RU"/>
        </w:rPr>
      </w:pPr>
      <w:r>
        <w:rPr>
          <w:rFonts w:eastAsia="Times New Roman"/>
          <w:b/>
          <w:spacing w:val="2"/>
          <w:szCs w:val="28"/>
          <w:lang w:eastAsia="ru-RU"/>
        </w:rPr>
        <w:t xml:space="preserve">2.11.  </w:t>
      </w:r>
      <w:r w:rsidR="00314403" w:rsidRPr="007A46F8">
        <w:rPr>
          <w:rFonts w:eastAsia="Times New Roman"/>
          <w:b/>
          <w:spacing w:val="2"/>
          <w:szCs w:val="28"/>
          <w:lang w:eastAsia="ru-RU"/>
        </w:rPr>
        <w:t xml:space="preserve">Порядок, </w:t>
      </w:r>
      <w:r w:rsidR="00CC795C">
        <w:rPr>
          <w:rFonts w:eastAsia="Times New Roman"/>
          <w:b/>
          <w:spacing w:val="2"/>
          <w:szCs w:val="28"/>
          <w:lang w:eastAsia="ru-RU"/>
        </w:rPr>
        <w:t xml:space="preserve">  </w:t>
      </w:r>
      <w:r w:rsidR="00314403" w:rsidRPr="007A46F8">
        <w:rPr>
          <w:rFonts w:eastAsia="Times New Roman"/>
          <w:b/>
          <w:spacing w:val="2"/>
          <w:szCs w:val="28"/>
          <w:lang w:eastAsia="ru-RU"/>
        </w:rPr>
        <w:t>размер</w:t>
      </w:r>
      <w:r w:rsidR="00CC795C">
        <w:rPr>
          <w:rFonts w:eastAsia="Times New Roman"/>
          <w:b/>
          <w:spacing w:val="2"/>
          <w:szCs w:val="28"/>
          <w:lang w:eastAsia="ru-RU"/>
        </w:rPr>
        <w:t xml:space="preserve">  </w:t>
      </w:r>
      <w:r w:rsidR="00314403" w:rsidRPr="007A46F8">
        <w:rPr>
          <w:rFonts w:eastAsia="Times New Roman"/>
          <w:b/>
          <w:spacing w:val="2"/>
          <w:szCs w:val="28"/>
          <w:lang w:eastAsia="ru-RU"/>
        </w:rPr>
        <w:t xml:space="preserve"> и </w:t>
      </w:r>
      <w:r w:rsidR="00CC795C">
        <w:rPr>
          <w:rFonts w:eastAsia="Times New Roman"/>
          <w:b/>
          <w:spacing w:val="2"/>
          <w:szCs w:val="28"/>
          <w:lang w:eastAsia="ru-RU"/>
        </w:rPr>
        <w:t xml:space="preserve"> </w:t>
      </w:r>
      <w:r w:rsidR="00314403" w:rsidRPr="007A46F8">
        <w:rPr>
          <w:rFonts w:eastAsia="Times New Roman"/>
          <w:b/>
          <w:spacing w:val="2"/>
          <w:szCs w:val="28"/>
          <w:lang w:eastAsia="ru-RU"/>
        </w:rPr>
        <w:t>основания</w:t>
      </w:r>
      <w:r w:rsidR="00CC795C">
        <w:rPr>
          <w:rFonts w:eastAsia="Times New Roman"/>
          <w:b/>
          <w:spacing w:val="2"/>
          <w:szCs w:val="28"/>
          <w:lang w:eastAsia="ru-RU"/>
        </w:rPr>
        <w:t xml:space="preserve"> </w:t>
      </w:r>
      <w:r w:rsidR="00314403" w:rsidRPr="007A46F8">
        <w:rPr>
          <w:rFonts w:eastAsia="Times New Roman"/>
          <w:b/>
          <w:spacing w:val="2"/>
          <w:szCs w:val="28"/>
          <w:lang w:eastAsia="ru-RU"/>
        </w:rPr>
        <w:t xml:space="preserve"> взимания </w:t>
      </w:r>
      <w:r w:rsidR="00CC795C">
        <w:rPr>
          <w:rFonts w:eastAsia="Times New Roman"/>
          <w:b/>
          <w:spacing w:val="2"/>
          <w:szCs w:val="28"/>
          <w:lang w:eastAsia="ru-RU"/>
        </w:rPr>
        <w:t xml:space="preserve"> </w:t>
      </w:r>
      <w:r w:rsidR="00314403" w:rsidRPr="007A46F8">
        <w:rPr>
          <w:rFonts w:eastAsia="Times New Roman"/>
          <w:b/>
          <w:spacing w:val="2"/>
          <w:szCs w:val="28"/>
          <w:lang w:eastAsia="ru-RU"/>
        </w:rPr>
        <w:t>государственной</w:t>
      </w:r>
      <w:r>
        <w:rPr>
          <w:rFonts w:eastAsia="Times New Roman"/>
          <w:b/>
          <w:spacing w:val="2"/>
          <w:szCs w:val="28"/>
          <w:lang w:eastAsia="ru-RU"/>
        </w:rPr>
        <w:t xml:space="preserve"> </w:t>
      </w:r>
      <w:r w:rsidR="00314403" w:rsidRPr="007A46F8">
        <w:rPr>
          <w:rFonts w:eastAsia="Times New Roman"/>
          <w:b/>
          <w:spacing w:val="2"/>
          <w:szCs w:val="28"/>
          <w:lang w:eastAsia="ru-RU"/>
        </w:rPr>
        <w:t>пошлины</w:t>
      </w:r>
      <w:r w:rsidR="00CC795C">
        <w:rPr>
          <w:rFonts w:eastAsia="Times New Roman"/>
          <w:b/>
          <w:spacing w:val="2"/>
          <w:szCs w:val="28"/>
          <w:lang w:eastAsia="ru-RU"/>
        </w:rPr>
        <w:t xml:space="preserve"> </w:t>
      </w:r>
      <w:r w:rsidR="00314403" w:rsidRPr="007A46F8">
        <w:rPr>
          <w:rFonts w:eastAsia="Times New Roman"/>
          <w:b/>
          <w:spacing w:val="2"/>
          <w:szCs w:val="28"/>
          <w:lang w:eastAsia="ru-RU"/>
        </w:rPr>
        <w:t xml:space="preserve"> или</w:t>
      </w:r>
      <w:r w:rsidR="00CC795C">
        <w:rPr>
          <w:rFonts w:eastAsia="Times New Roman"/>
          <w:b/>
          <w:spacing w:val="2"/>
          <w:szCs w:val="28"/>
          <w:lang w:eastAsia="ru-RU"/>
        </w:rPr>
        <w:t xml:space="preserve"> </w:t>
      </w:r>
      <w:r w:rsidR="00314403" w:rsidRPr="007A46F8">
        <w:rPr>
          <w:rFonts w:eastAsia="Times New Roman"/>
          <w:b/>
          <w:spacing w:val="2"/>
          <w:szCs w:val="28"/>
          <w:lang w:eastAsia="ru-RU"/>
        </w:rPr>
        <w:t xml:space="preserve"> иной </w:t>
      </w:r>
      <w:r w:rsidR="00CC795C">
        <w:rPr>
          <w:rFonts w:eastAsia="Times New Roman"/>
          <w:b/>
          <w:spacing w:val="2"/>
          <w:szCs w:val="28"/>
          <w:lang w:eastAsia="ru-RU"/>
        </w:rPr>
        <w:t xml:space="preserve"> </w:t>
      </w:r>
      <w:r w:rsidR="00314403" w:rsidRPr="007A46F8">
        <w:rPr>
          <w:rFonts w:eastAsia="Times New Roman"/>
          <w:b/>
          <w:spacing w:val="2"/>
          <w:szCs w:val="28"/>
          <w:lang w:eastAsia="ru-RU"/>
        </w:rPr>
        <w:t>платы,</w:t>
      </w:r>
      <w:r w:rsidR="00CC795C">
        <w:rPr>
          <w:rFonts w:eastAsia="Times New Roman"/>
          <w:b/>
          <w:spacing w:val="2"/>
          <w:szCs w:val="28"/>
          <w:lang w:eastAsia="ru-RU"/>
        </w:rPr>
        <w:t xml:space="preserve">  </w:t>
      </w:r>
      <w:r w:rsidR="00314403" w:rsidRPr="007A46F8">
        <w:rPr>
          <w:rFonts w:eastAsia="Times New Roman"/>
          <w:b/>
          <w:spacing w:val="2"/>
          <w:szCs w:val="28"/>
          <w:lang w:eastAsia="ru-RU"/>
        </w:rPr>
        <w:t xml:space="preserve"> взимаемой </w:t>
      </w:r>
      <w:r w:rsidR="00CC795C">
        <w:rPr>
          <w:rFonts w:eastAsia="Times New Roman"/>
          <w:b/>
          <w:spacing w:val="2"/>
          <w:szCs w:val="28"/>
          <w:lang w:eastAsia="ru-RU"/>
        </w:rPr>
        <w:t xml:space="preserve"> </w:t>
      </w:r>
      <w:r w:rsidR="00314403" w:rsidRPr="007A46F8">
        <w:rPr>
          <w:rFonts w:eastAsia="Times New Roman"/>
          <w:b/>
          <w:spacing w:val="2"/>
          <w:szCs w:val="28"/>
          <w:lang w:eastAsia="ru-RU"/>
        </w:rPr>
        <w:t>за</w:t>
      </w:r>
      <w:r w:rsidR="00CC795C">
        <w:rPr>
          <w:rFonts w:eastAsia="Times New Roman"/>
          <w:b/>
          <w:spacing w:val="2"/>
          <w:szCs w:val="28"/>
          <w:lang w:eastAsia="ru-RU"/>
        </w:rPr>
        <w:t xml:space="preserve"> </w:t>
      </w:r>
      <w:r w:rsidR="00314403" w:rsidRPr="007A46F8">
        <w:rPr>
          <w:rFonts w:eastAsia="Times New Roman"/>
          <w:b/>
          <w:spacing w:val="2"/>
          <w:szCs w:val="28"/>
          <w:lang w:eastAsia="ru-RU"/>
        </w:rPr>
        <w:t xml:space="preserve"> предоставление государственной услуги</w:t>
      </w:r>
    </w:p>
    <w:p w:rsidR="007A46F8" w:rsidRPr="0059067C" w:rsidRDefault="007A46F8" w:rsidP="00881432">
      <w:pPr>
        <w:shd w:val="clear" w:color="auto" w:fill="FFFFFF" w:themeFill="background1"/>
        <w:spacing w:line="360" w:lineRule="auto"/>
        <w:ind w:firstLine="709"/>
        <w:textAlignment w:val="baseline"/>
        <w:rPr>
          <w:rFonts w:eastAsia="Times New Roman"/>
          <w:spacing w:val="2"/>
          <w:sz w:val="20"/>
          <w:szCs w:val="28"/>
          <w:lang w:eastAsia="ru-RU"/>
        </w:rPr>
      </w:pP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2.11.1. За предоставление государственной услуги взимается плата в соответствии с</w:t>
      </w:r>
      <w:r w:rsidR="00520769">
        <w:rPr>
          <w:rFonts w:eastAsia="Times New Roman"/>
          <w:spacing w:val="2"/>
          <w:szCs w:val="28"/>
          <w:lang w:eastAsia="ru-RU"/>
        </w:rPr>
        <w:t xml:space="preserve"> </w:t>
      </w:r>
      <w:r w:rsidR="008B7595">
        <w:rPr>
          <w:rFonts w:eastAsia="Times New Roman"/>
          <w:spacing w:val="2"/>
          <w:szCs w:val="28"/>
          <w:lang w:eastAsia="ru-RU"/>
        </w:rPr>
        <w:t>п</w:t>
      </w:r>
      <w:r w:rsidRPr="00881432">
        <w:rPr>
          <w:rFonts w:eastAsia="Times New Roman"/>
          <w:spacing w:val="2"/>
          <w:szCs w:val="28"/>
          <w:lang w:eastAsia="ru-RU"/>
        </w:rPr>
        <w:t xml:space="preserve">остановлением Правительства Российской Федерации от </w:t>
      </w:r>
      <w:r w:rsidR="007A46F8">
        <w:rPr>
          <w:rFonts w:eastAsia="Times New Roman"/>
          <w:spacing w:val="2"/>
          <w:szCs w:val="28"/>
          <w:lang w:eastAsia="ru-RU"/>
        </w:rPr>
        <w:t>05.03.</w:t>
      </w:r>
      <w:r w:rsidRPr="00881432">
        <w:rPr>
          <w:rFonts w:eastAsia="Times New Roman"/>
          <w:spacing w:val="2"/>
          <w:szCs w:val="28"/>
          <w:lang w:eastAsia="ru-RU"/>
        </w:rPr>
        <w:t xml:space="preserve">2007 </w:t>
      </w:r>
      <w:r w:rsidR="007A46F8">
        <w:rPr>
          <w:rFonts w:eastAsia="Times New Roman"/>
          <w:spacing w:val="2"/>
          <w:szCs w:val="28"/>
          <w:lang w:eastAsia="ru-RU"/>
        </w:rPr>
        <w:t xml:space="preserve">№ </w:t>
      </w:r>
      <w:r w:rsidRPr="00881432">
        <w:rPr>
          <w:rFonts w:eastAsia="Times New Roman"/>
          <w:spacing w:val="2"/>
          <w:szCs w:val="28"/>
          <w:lang w:eastAsia="ru-RU"/>
        </w:rPr>
        <w:t>145.</w:t>
      </w: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2.11.2. Оплата государственной услуги производится независимо от результата государственной экспертизы.</w:t>
      </w:r>
    </w:p>
    <w:p w:rsidR="00454FE2"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2.11.3. </w:t>
      </w:r>
      <w:r w:rsidR="00454FE2" w:rsidRPr="00881432">
        <w:rPr>
          <w:rFonts w:eastAsia="Times New Roman"/>
          <w:spacing w:val="2"/>
          <w:szCs w:val="28"/>
          <w:lang w:eastAsia="ru-RU"/>
        </w:rPr>
        <w:t>За проведение государственной экспертизы проектной документации в объеме проверки сметной стоимости строительства, осуществляемой без проведения государственной экспертизы результатов инженерных изысканий и оценки соответствия проектной документации, взимается плата в размере 20 процентов стоимости государственной экспертизы, рассчитанной на день представления документов для проведения государственной экспертизы проектной документации в объеме проверки сметной стоимости.</w:t>
      </w:r>
    </w:p>
    <w:p w:rsidR="005460AD" w:rsidRPr="005C13D6" w:rsidRDefault="005460AD" w:rsidP="005460AD">
      <w:pPr>
        <w:shd w:val="clear" w:color="auto" w:fill="FFFFFF" w:themeFill="background1"/>
        <w:spacing w:line="360" w:lineRule="auto"/>
        <w:ind w:firstLine="709"/>
        <w:textAlignment w:val="baseline"/>
        <w:rPr>
          <w:rFonts w:eastAsia="Times New Roman"/>
          <w:spacing w:val="2"/>
          <w:szCs w:val="28"/>
          <w:lang w:eastAsia="ru-RU"/>
        </w:rPr>
      </w:pPr>
      <w:proofErr w:type="gramStart"/>
      <w:r w:rsidRPr="005C13D6">
        <w:rPr>
          <w:rFonts w:eastAsia="Times New Roman"/>
          <w:spacing w:val="2"/>
          <w:szCs w:val="28"/>
          <w:lang w:eastAsia="ru-RU"/>
        </w:rPr>
        <w:lastRenderedPageBreak/>
        <w:t xml:space="preserve">В случае подготовки застройщиком </w:t>
      </w:r>
      <w:r w:rsidR="005C13D6" w:rsidRPr="005C13D6">
        <w:rPr>
          <w:rFonts w:eastAsia="Times New Roman"/>
          <w:spacing w:val="2"/>
          <w:szCs w:val="28"/>
          <w:lang w:eastAsia="ru-RU"/>
        </w:rPr>
        <w:t>раздела проектной документации «</w:t>
      </w:r>
      <w:r w:rsidRPr="005C13D6">
        <w:rPr>
          <w:rFonts w:eastAsia="Times New Roman"/>
          <w:spacing w:val="2"/>
          <w:szCs w:val="28"/>
          <w:lang w:eastAsia="ru-RU"/>
        </w:rPr>
        <w:t>Смета на капитальный ремонт объекта ка</w:t>
      </w:r>
      <w:r w:rsidR="005C13D6" w:rsidRPr="005C13D6">
        <w:rPr>
          <w:rFonts w:eastAsia="Times New Roman"/>
          <w:spacing w:val="2"/>
          <w:szCs w:val="28"/>
          <w:lang w:eastAsia="ru-RU"/>
        </w:rPr>
        <w:t>питального строительства»</w:t>
      </w:r>
      <w:r w:rsidRPr="005C13D6">
        <w:rPr>
          <w:rFonts w:eastAsia="Times New Roman"/>
          <w:spacing w:val="2"/>
          <w:szCs w:val="28"/>
          <w:lang w:eastAsia="ru-RU"/>
        </w:rPr>
        <w:t xml:space="preserve"> без подготовки иных разделов проектной документации за проведение государственной экспертизы проектной документации в объеме проверки сметной стоимости капитального ремонта объектов капитального строительства, за исключением многоквартирных домов (общего имущества в многоквартирных домах), осуществляемой без проведения государственной экспертизы результатов инженерных изысканий и оценки соответствия проектной документации, взимается плата</w:t>
      </w:r>
      <w:proofErr w:type="gramEnd"/>
      <w:r w:rsidRPr="005C13D6">
        <w:rPr>
          <w:rFonts w:eastAsia="Times New Roman"/>
          <w:spacing w:val="2"/>
          <w:szCs w:val="28"/>
          <w:lang w:eastAsia="ru-RU"/>
        </w:rPr>
        <w:t xml:space="preserve"> в размере </w:t>
      </w:r>
      <w:r w:rsidR="005C13D6">
        <w:rPr>
          <w:rFonts w:eastAsia="Times New Roman"/>
          <w:spacing w:val="2"/>
          <w:szCs w:val="28"/>
          <w:lang w:eastAsia="ru-RU"/>
        </w:rPr>
        <w:br/>
      </w:r>
      <w:r w:rsidRPr="005C13D6">
        <w:rPr>
          <w:rFonts w:eastAsia="Times New Roman"/>
          <w:spacing w:val="2"/>
          <w:szCs w:val="28"/>
          <w:lang w:eastAsia="ru-RU"/>
        </w:rPr>
        <w:t>1 процента сметной стоимости капитального ремонта объектов капитального строительства, но не менее 24 тыс. рублей, в том числе налог на добавленную стоимость.</w:t>
      </w:r>
    </w:p>
    <w:p w:rsidR="005460AD" w:rsidRPr="005C13D6" w:rsidRDefault="005460AD" w:rsidP="005460AD">
      <w:pPr>
        <w:shd w:val="clear" w:color="auto" w:fill="FFFFFF" w:themeFill="background1"/>
        <w:spacing w:line="360" w:lineRule="auto"/>
        <w:ind w:firstLine="709"/>
        <w:textAlignment w:val="baseline"/>
        <w:rPr>
          <w:rFonts w:eastAsia="Times New Roman"/>
          <w:spacing w:val="2"/>
          <w:szCs w:val="28"/>
          <w:lang w:eastAsia="ru-RU"/>
        </w:rPr>
      </w:pPr>
      <w:r w:rsidRPr="005C13D6">
        <w:rPr>
          <w:rFonts w:eastAsia="Times New Roman"/>
          <w:spacing w:val="2"/>
          <w:szCs w:val="28"/>
          <w:lang w:eastAsia="ru-RU"/>
        </w:rPr>
        <w:t>Если сметная стоимость капитального ремонта объектов капитального строительства превышает 10 млн. рублей (без налога на добавленную стоимость), взимается плата в указанном размере с учетом поправочных коэффициентов</w:t>
      </w:r>
      <w:r w:rsidR="00CC795C">
        <w:rPr>
          <w:rFonts w:eastAsia="Times New Roman"/>
          <w:spacing w:val="2"/>
          <w:szCs w:val="28"/>
          <w:lang w:eastAsia="ru-RU"/>
        </w:rPr>
        <w:t>, представленных</w:t>
      </w:r>
      <w:r w:rsidR="005C13D6">
        <w:rPr>
          <w:rFonts w:eastAsia="Times New Roman"/>
          <w:spacing w:val="2"/>
          <w:szCs w:val="28"/>
          <w:lang w:eastAsia="ru-RU"/>
        </w:rPr>
        <w:t xml:space="preserve"> в таблице</w:t>
      </w:r>
      <w:r w:rsidRPr="005C13D6">
        <w:rPr>
          <w:rFonts w:eastAsia="Times New Roman"/>
          <w:spacing w:val="2"/>
          <w:szCs w:val="28"/>
          <w:lang w:eastAsia="ru-RU"/>
        </w:rPr>
        <w:t>:</w:t>
      </w:r>
    </w:p>
    <w:p w:rsidR="005460AD" w:rsidRPr="005C13D6" w:rsidRDefault="00CC795C" w:rsidP="00CC795C">
      <w:pPr>
        <w:shd w:val="clear" w:color="auto" w:fill="FFFFFF" w:themeFill="background1"/>
        <w:spacing w:line="360" w:lineRule="auto"/>
        <w:ind w:firstLine="709"/>
        <w:jc w:val="right"/>
        <w:textAlignment w:val="baseline"/>
        <w:rPr>
          <w:rFonts w:eastAsia="Times New Roman"/>
          <w:spacing w:val="2"/>
          <w:szCs w:val="28"/>
          <w:lang w:eastAsia="ru-RU"/>
        </w:rPr>
      </w:pPr>
      <w:r>
        <w:rPr>
          <w:rFonts w:eastAsia="Times New Roman"/>
          <w:spacing w:val="2"/>
          <w:szCs w:val="28"/>
          <w:lang w:eastAsia="ru-RU"/>
        </w:rPr>
        <w:t>Таблица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40"/>
        <w:gridCol w:w="4678"/>
      </w:tblGrid>
      <w:tr w:rsidR="005C13D6" w:rsidRPr="005C13D6" w:rsidTr="005C13D6">
        <w:tc>
          <w:tcPr>
            <w:tcW w:w="4740" w:type="dxa"/>
          </w:tcPr>
          <w:p w:rsidR="00CC795C" w:rsidRDefault="00CC795C" w:rsidP="00CC795C">
            <w:pPr>
              <w:shd w:val="clear" w:color="auto" w:fill="FFFFFF" w:themeFill="background1"/>
              <w:ind w:firstLine="709"/>
              <w:jc w:val="left"/>
              <w:textAlignment w:val="baseline"/>
              <w:rPr>
                <w:rFonts w:eastAsia="Times New Roman"/>
                <w:spacing w:val="2"/>
                <w:szCs w:val="28"/>
                <w:lang w:eastAsia="ru-RU"/>
              </w:rPr>
            </w:pPr>
            <w:r>
              <w:rPr>
                <w:rFonts w:eastAsia="Times New Roman"/>
                <w:spacing w:val="2"/>
                <w:szCs w:val="28"/>
                <w:lang w:eastAsia="ru-RU"/>
              </w:rPr>
              <w:t xml:space="preserve">     </w:t>
            </w:r>
            <w:proofErr w:type="gramStart"/>
            <w:r w:rsidR="005460AD" w:rsidRPr="005C13D6">
              <w:rPr>
                <w:rFonts w:eastAsia="Times New Roman"/>
                <w:spacing w:val="2"/>
                <w:szCs w:val="28"/>
                <w:lang w:eastAsia="ru-RU"/>
              </w:rPr>
              <w:t>Сметная стоимос</w:t>
            </w:r>
            <w:r w:rsidR="005C13D6">
              <w:rPr>
                <w:rFonts w:eastAsia="Times New Roman"/>
                <w:spacing w:val="2"/>
                <w:szCs w:val="28"/>
                <w:lang w:eastAsia="ru-RU"/>
              </w:rPr>
              <w:t>ть капитального ремонта (без налога на</w:t>
            </w:r>
            <w:proofErr w:type="gramEnd"/>
          </w:p>
          <w:p w:rsidR="005C13D6" w:rsidRDefault="005C13D6" w:rsidP="00CC795C">
            <w:pPr>
              <w:shd w:val="clear" w:color="auto" w:fill="FFFFFF" w:themeFill="background1"/>
              <w:ind w:firstLine="709"/>
              <w:jc w:val="left"/>
              <w:textAlignment w:val="baseline"/>
              <w:rPr>
                <w:rFonts w:eastAsia="Times New Roman"/>
                <w:spacing w:val="2"/>
                <w:szCs w:val="28"/>
                <w:lang w:eastAsia="ru-RU"/>
              </w:rPr>
            </w:pPr>
            <w:r>
              <w:rPr>
                <w:rFonts w:eastAsia="Times New Roman"/>
                <w:spacing w:val="2"/>
                <w:szCs w:val="28"/>
                <w:lang w:eastAsia="ru-RU"/>
              </w:rPr>
              <w:t xml:space="preserve"> </w:t>
            </w:r>
            <w:r w:rsidR="00CC795C">
              <w:rPr>
                <w:rFonts w:eastAsia="Times New Roman"/>
                <w:spacing w:val="2"/>
                <w:szCs w:val="28"/>
                <w:lang w:eastAsia="ru-RU"/>
              </w:rPr>
              <w:t xml:space="preserve"> </w:t>
            </w:r>
            <w:r>
              <w:rPr>
                <w:rFonts w:eastAsia="Times New Roman"/>
                <w:spacing w:val="2"/>
                <w:szCs w:val="28"/>
                <w:lang w:eastAsia="ru-RU"/>
              </w:rPr>
              <w:t>добавленную стоимость</w:t>
            </w:r>
            <w:r w:rsidR="005460AD" w:rsidRPr="005C13D6">
              <w:rPr>
                <w:rFonts w:eastAsia="Times New Roman"/>
                <w:spacing w:val="2"/>
                <w:szCs w:val="28"/>
                <w:lang w:eastAsia="ru-RU"/>
              </w:rPr>
              <w:t>),</w:t>
            </w:r>
          </w:p>
          <w:p w:rsidR="005460AD" w:rsidRPr="005C13D6" w:rsidRDefault="00CC795C" w:rsidP="00CC795C">
            <w:pPr>
              <w:shd w:val="clear" w:color="auto" w:fill="FFFFFF" w:themeFill="background1"/>
              <w:ind w:firstLine="709"/>
              <w:jc w:val="left"/>
              <w:textAlignment w:val="baseline"/>
              <w:rPr>
                <w:rFonts w:eastAsia="Times New Roman"/>
                <w:spacing w:val="2"/>
                <w:szCs w:val="28"/>
                <w:lang w:eastAsia="ru-RU"/>
              </w:rPr>
            </w:pPr>
            <w:r>
              <w:rPr>
                <w:rFonts w:eastAsia="Times New Roman"/>
                <w:spacing w:val="2"/>
                <w:szCs w:val="28"/>
                <w:lang w:eastAsia="ru-RU"/>
              </w:rPr>
              <w:t xml:space="preserve">         млн.</w:t>
            </w:r>
            <w:r w:rsidR="005460AD" w:rsidRPr="005C13D6">
              <w:rPr>
                <w:rFonts w:eastAsia="Times New Roman"/>
                <w:spacing w:val="2"/>
                <w:szCs w:val="28"/>
                <w:lang w:eastAsia="ru-RU"/>
              </w:rPr>
              <w:t xml:space="preserve"> рублей</w:t>
            </w:r>
          </w:p>
        </w:tc>
        <w:tc>
          <w:tcPr>
            <w:tcW w:w="4678" w:type="dxa"/>
          </w:tcPr>
          <w:p w:rsidR="005460AD" w:rsidRPr="005C13D6" w:rsidRDefault="005460AD" w:rsidP="005460AD">
            <w:pPr>
              <w:shd w:val="clear" w:color="auto" w:fill="FFFFFF" w:themeFill="background1"/>
              <w:spacing w:line="360" w:lineRule="auto"/>
              <w:ind w:firstLine="709"/>
              <w:textAlignment w:val="baseline"/>
              <w:rPr>
                <w:rFonts w:eastAsia="Times New Roman"/>
                <w:spacing w:val="2"/>
                <w:szCs w:val="28"/>
                <w:lang w:eastAsia="ru-RU"/>
              </w:rPr>
            </w:pPr>
            <w:r w:rsidRPr="005C13D6">
              <w:rPr>
                <w:rFonts w:eastAsia="Times New Roman"/>
                <w:spacing w:val="2"/>
                <w:szCs w:val="28"/>
                <w:lang w:eastAsia="ru-RU"/>
              </w:rPr>
              <w:t>Поправочный коэффициент</w:t>
            </w:r>
          </w:p>
        </w:tc>
      </w:tr>
      <w:tr w:rsidR="005C13D6" w:rsidRPr="005C13D6" w:rsidTr="00250CC2">
        <w:trPr>
          <w:trHeight w:hRule="exact" w:val="510"/>
        </w:trPr>
        <w:tc>
          <w:tcPr>
            <w:tcW w:w="4740" w:type="dxa"/>
          </w:tcPr>
          <w:p w:rsidR="005460AD" w:rsidRPr="005C13D6" w:rsidRDefault="005460AD" w:rsidP="005460AD">
            <w:pPr>
              <w:shd w:val="clear" w:color="auto" w:fill="FFFFFF" w:themeFill="background1"/>
              <w:spacing w:line="360" w:lineRule="auto"/>
              <w:ind w:firstLine="709"/>
              <w:textAlignment w:val="baseline"/>
              <w:rPr>
                <w:rFonts w:eastAsia="Times New Roman"/>
                <w:spacing w:val="2"/>
                <w:szCs w:val="28"/>
                <w:lang w:eastAsia="ru-RU"/>
              </w:rPr>
            </w:pPr>
            <w:r w:rsidRPr="005C13D6">
              <w:rPr>
                <w:rFonts w:eastAsia="Times New Roman"/>
                <w:spacing w:val="2"/>
                <w:szCs w:val="28"/>
                <w:lang w:eastAsia="ru-RU"/>
              </w:rPr>
              <w:t>Свыше 10 до 30</w:t>
            </w:r>
          </w:p>
        </w:tc>
        <w:tc>
          <w:tcPr>
            <w:tcW w:w="4678" w:type="dxa"/>
          </w:tcPr>
          <w:p w:rsidR="005460AD" w:rsidRPr="005C13D6" w:rsidRDefault="005460AD" w:rsidP="005460AD">
            <w:pPr>
              <w:shd w:val="clear" w:color="auto" w:fill="FFFFFF" w:themeFill="background1"/>
              <w:spacing w:line="360" w:lineRule="auto"/>
              <w:ind w:firstLine="709"/>
              <w:jc w:val="center"/>
              <w:textAlignment w:val="baseline"/>
              <w:rPr>
                <w:rFonts w:eastAsia="Times New Roman"/>
                <w:spacing w:val="2"/>
                <w:szCs w:val="28"/>
                <w:lang w:eastAsia="ru-RU"/>
              </w:rPr>
            </w:pPr>
            <w:r w:rsidRPr="005C13D6">
              <w:rPr>
                <w:rFonts w:eastAsia="Times New Roman"/>
                <w:spacing w:val="2"/>
                <w:szCs w:val="28"/>
                <w:lang w:eastAsia="ru-RU"/>
              </w:rPr>
              <w:t>0,35</w:t>
            </w:r>
          </w:p>
        </w:tc>
      </w:tr>
      <w:tr w:rsidR="005C13D6" w:rsidRPr="005C13D6" w:rsidTr="00250CC2">
        <w:trPr>
          <w:trHeight w:hRule="exact" w:val="510"/>
        </w:trPr>
        <w:tc>
          <w:tcPr>
            <w:tcW w:w="4740" w:type="dxa"/>
          </w:tcPr>
          <w:p w:rsidR="005460AD" w:rsidRPr="005C13D6" w:rsidRDefault="005460AD" w:rsidP="005460AD">
            <w:pPr>
              <w:shd w:val="clear" w:color="auto" w:fill="FFFFFF" w:themeFill="background1"/>
              <w:spacing w:line="360" w:lineRule="auto"/>
              <w:ind w:firstLine="709"/>
              <w:textAlignment w:val="baseline"/>
              <w:rPr>
                <w:rFonts w:eastAsia="Times New Roman"/>
                <w:spacing w:val="2"/>
                <w:szCs w:val="28"/>
                <w:lang w:eastAsia="ru-RU"/>
              </w:rPr>
            </w:pPr>
            <w:r w:rsidRPr="005C13D6">
              <w:rPr>
                <w:rFonts w:eastAsia="Times New Roman"/>
                <w:spacing w:val="2"/>
                <w:szCs w:val="28"/>
                <w:lang w:eastAsia="ru-RU"/>
              </w:rPr>
              <w:t>Свыше 30 до 100</w:t>
            </w:r>
          </w:p>
        </w:tc>
        <w:tc>
          <w:tcPr>
            <w:tcW w:w="4678" w:type="dxa"/>
          </w:tcPr>
          <w:p w:rsidR="005460AD" w:rsidRPr="005C13D6" w:rsidRDefault="005460AD" w:rsidP="005460AD">
            <w:pPr>
              <w:shd w:val="clear" w:color="auto" w:fill="FFFFFF" w:themeFill="background1"/>
              <w:spacing w:line="360" w:lineRule="auto"/>
              <w:ind w:firstLine="709"/>
              <w:jc w:val="center"/>
              <w:textAlignment w:val="baseline"/>
              <w:rPr>
                <w:rFonts w:eastAsia="Times New Roman"/>
                <w:spacing w:val="2"/>
                <w:szCs w:val="28"/>
                <w:lang w:eastAsia="ru-RU"/>
              </w:rPr>
            </w:pPr>
            <w:r w:rsidRPr="005C13D6">
              <w:rPr>
                <w:rFonts w:eastAsia="Times New Roman"/>
                <w:spacing w:val="2"/>
                <w:szCs w:val="28"/>
                <w:lang w:eastAsia="ru-RU"/>
              </w:rPr>
              <w:t>0,23</w:t>
            </w:r>
          </w:p>
        </w:tc>
      </w:tr>
      <w:tr w:rsidR="005C13D6" w:rsidRPr="005C13D6" w:rsidTr="00250CC2">
        <w:trPr>
          <w:trHeight w:hRule="exact" w:val="510"/>
        </w:trPr>
        <w:tc>
          <w:tcPr>
            <w:tcW w:w="4740" w:type="dxa"/>
          </w:tcPr>
          <w:p w:rsidR="005460AD" w:rsidRPr="005C13D6" w:rsidRDefault="005460AD" w:rsidP="005460AD">
            <w:pPr>
              <w:shd w:val="clear" w:color="auto" w:fill="FFFFFF" w:themeFill="background1"/>
              <w:spacing w:line="360" w:lineRule="auto"/>
              <w:ind w:firstLine="709"/>
              <w:textAlignment w:val="baseline"/>
              <w:rPr>
                <w:rFonts w:eastAsia="Times New Roman"/>
                <w:spacing w:val="2"/>
                <w:szCs w:val="28"/>
                <w:lang w:eastAsia="ru-RU"/>
              </w:rPr>
            </w:pPr>
            <w:r w:rsidRPr="005C13D6">
              <w:rPr>
                <w:rFonts w:eastAsia="Times New Roman"/>
                <w:spacing w:val="2"/>
                <w:szCs w:val="28"/>
                <w:lang w:eastAsia="ru-RU"/>
              </w:rPr>
              <w:t>Свыше 100 до 200</w:t>
            </w:r>
          </w:p>
        </w:tc>
        <w:tc>
          <w:tcPr>
            <w:tcW w:w="4678" w:type="dxa"/>
          </w:tcPr>
          <w:p w:rsidR="005460AD" w:rsidRPr="005C13D6" w:rsidRDefault="005460AD" w:rsidP="005460AD">
            <w:pPr>
              <w:shd w:val="clear" w:color="auto" w:fill="FFFFFF" w:themeFill="background1"/>
              <w:spacing w:line="360" w:lineRule="auto"/>
              <w:ind w:firstLine="709"/>
              <w:jc w:val="center"/>
              <w:textAlignment w:val="baseline"/>
              <w:rPr>
                <w:rFonts w:eastAsia="Times New Roman"/>
                <w:spacing w:val="2"/>
                <w:szCs w:val="28"/>
                <w:lang w:eastAsia="ru-RU"/>
              </w:rPr>
            </w:pPr>
            <w:r w:rsidRPr="005C13D6">
              <w:rPr>
                <w:rFonts w:eastAsia="Times New Roman"/>
                <w:spacing w:val="2"/>
                <w:szCs w:val="28"/>
                <w:lang w:eastAsia="ru-RU"/>
              </w:rPr>
              <w:t>0,10</w:t>
            </w:r>
          </w:p>
        </w:tc>
      </w:tr>
      <w:tr w:rsidR="005C13D6" w:rsidRPr="005C13D6" w:rsidTr="00250CC2">
        <w:trPr>
          <w:trHeight w:hRule="exact" w:val="510"/>
        </w:trPr>
        <w:tc>
          <w:tcPr>
            <w:tcW w:w="4740" w:type="dxa"/>
          </w:tcPr>
          <w:p w:rsidR="005460AD" w:rsidRPr="005C13D6" w:rsidRDefault="005460AD" w:rsidP="005460AD">
            <w:pPr>
              <w:shd w:val="clear" w:color="auto" w:fill="FFFFFF" w:themeFill="background1"/>
              <w:spacing w:line="360" w:lineRule="auto"/>
              <w:ind w:firstLine="709"/>
              <w:textAlignment w:val="baseline"/>
              <w:rPr>
                <w:rFonts w:eastAsia="Times New Roman"/>
                <w:spacing w:val="2"/>
                <w:szCs w:val="28"/>
                <w:lang w:eastAsia="ru-RU"/>
              </w:rPr>
            </w:pPr>
            <w:r w:rsidRPr="005C13D6">
              <w:rPr>
                <w:rFonts w:eastAsia="Times New Roman"/>
                <w:spacing w:val="2"/>
                <w:szCs w:val="28"/>
                <w:lang w:eastAsia="ru-RU"/>
              </w:rPr>
              <w:t>Свыше 200 до 500</w:t>
            </w:r>
          </w:p>
        </w:tc>
        <w:tc>
          <w:tcPr>
            <w:tcW w:w="4678" w:type="dxa"/>
          </w:tcPr>
          <w:p w:rsidR="005460AD" w:rsidRPr="005C13D6" w:rsidRDefault="005460AD" w:rsidP="005460AD">
            <w:pPr>
              <w:shd w:val="clear" w:color="auto" w:fill="FFFFFF" w:themeFill="background1"/>
              <w:spacing w:line="360" w:lineRule="auto"/>
              <w:ind w:firstLine="709"/>
              <w:jc w:val="center"/>
              <w:textAlignment w:val="baseline"/>
              <w:rPr>
                <w:rFonts w:eastAsia="Times New Roman"/>
                <w:spacing w:val="2"/>
                <w:szCs w:val="28"/>
                <w:lang w:eastAsia="ru-RU"/>
              </w:rPr>
            </w:pPr>
            <w:r w:rsidRPr="005C13D6">
              <w:rPr>
                <w:rFonts w:eastAsia="Times New Roman"/>
                <w:spacing w:val="2"/>
                <w:szCs w:val="28"/>
                <w:lang w:eastAsia="ru-RU"/>
              </w:rPr>
              <w:t>0,09</w:t>
            </w:r>
          </w:p>
        </w:tc>
      </w:tr>
      <w:tr w:rsidR="005C13D6" w:rsidRPr="005C13D6" w:rsidTr="00250CC2">
        <w:trPr>
          <w:trHeight w:hRule="exact" w:val="510"/>
        </w:trPr>
        <w:tc>
          <w:tcPr>
            <w:tcW w:w="4740" w:type="dxa"/>
          </w:tcPr>
          <w:p w:rsidR="005460AD" w:rsidRPr="005C13D6" w:rsidRDefault="005460AD" w:rsidP="005460AD">
            <w:pPr>
              <w:shd w:val="clear" w:color="auto" w:fill="FFFFFF" w:themeFill="background1"/>
              <w:spacing w:line="360" w:lineRule="auto"/>
              <w:ind w:firstLine="709"/>
              <w:textAlignment w:val="baseline"/>
              <w:rPr>
                <w:rFonts w:eastAsia="Times New Roman"/>
                <w:spacing w:val="2"/>
                <w:szCs w:val="28"/>
                <w:lang w:eastAsia="ru-RU"/>
              </w:rPr>
            </w:pPr>
            <w:r w:rsidRPr="005C13D6">
              <w:rPr>
                <w:rFonts w:eastAsia="Times New Roman"/>
                <w:spacing w:val="2"/>
                <w:szCs w:val="28"/>
                <w:lang w:eastAsia="ru-RU"/>
              </w:rPr>
              <w:t>Более 500</w:t>
            </w:r>
          </w:p>
        </w:tc>
        <w:tc>
          <w:tcPr>
            <w:tcW w:w="4678" w:type="dxa"/>
          </w:tcPr>
          <w:p w:rsidR="005460AD" w:rsidRPr="005C13D6" w:rsidRDefault="005460AD" w:rsidP="005460AD">
            <w:pPr>
              <w:shd w:val="clear" w:color="auto" w:fill="FFFFFF" w:themeFill="background1"/>
              <w:spacing w:line="360" w:lineRule="auto"/>
              <w:ind w:firstLine="709"/>
              <w:jc w:val="center"/>
              <w:textAlignment w:val="baseline"/>
              <w:rPr>
                <w:rFonts w:eastAsia="Times New Roman"/>
                <w:spacing w:val="2"/>
                <w:szCs w:val="28"/>
                <w:lang w:eastAsia="ru-RU"/>
              </w:rPr>
            </w:pPr>
            <w:r w:rsidRPr="005C13D6">
              <w:rPr>
                <w:rFonts w:eastAsia="Times New Roman"/>
                <w:spacing w:val="2"/>
                <w:szCs w:val="28"/>
                <w:lang w:eastAsia="ru-RU"/>
              </w:rPr>
              <w:t>0,08</w:t>
            </w:r>
          </w:p>
        </w:tc>
      </w:tr>
    </w:tbl>
    <w:p w:rsidR="005460AD" w:rsidRPr="005C13D6" w:rsidRDefault="005460AD" w:rsidP="005460AD">
      <w:pPr>
        <w:shd w:val="clear" w:color="auto" w:fill="FFFFFF" w:themeFill="background1"/>
        <w:spacing w:line="360" w:lineRule="auto"/>
        <w:ind w:firstLine="709"/>
        <w:textAlignment w:val="baseline"/>
        <w:rPr>
          <w:rFonts w:eastAsia="Times New Roman"/>
          <w:spacing w:val="2"/>
          <w:szCs w:val="28"/>
          <w:lang w:eastAsia="ru-RU"/>
        </w:rPr>
      </w:pPr>
    </w:p>
    <w:p w:rsidR="005460AD" w:rsidRPr="005C13D6" w:rsidRDefault="005460AD" w:rsidP="00CE38B9">
      <w:pPr>
        <w:shd w:val="clear" w:color="auto" w:fill="FFFFFF" w:themeFill="background1"/>
        <w:spacing w:line="520" w:lineRule="exact"/>
        <w:ind w:firstLine="709"/>
        <w:textAlignment w:val="baseline"/>
        <w:rPr>
          <w:rFonts w:eastAsia="Times New Roman"/>
          <w:spacing w:val="2"/>
          <w:szCs w:val="28"/>
          <w:lang w:eastAsia="ru-RU"/>
        </w:rPr>
      </w:pPr>
      <w:r w:rsidRPr="005460AD">
        <w:rPr>
          <w:rFonts w:eastAsia="Times New Roman"/>
          <w:spacing w:val="2"/>
          <w:szCs w:val="28"/>
          <w:lang w:eastAsia="ru-RU"/>
        </w:rPr>
        <w:lastRenderedPageBreak/>
        <w:t xml:space="preserve">За проведение государственной экспертизы проектной документации в объеме проверки сметной стоимости капитального ремонта многоквартирных домов (общего имущества в многоквартирных домах), осуществляемой без проведения государственной экспертизы результатов инженерных изысканий и оценки соответствия проектной документации, взимается плата в размере 24 тыс. </w:t>
      </w:r>
      <w:r w:rsidRPr="005C13D6">
        <w:rPr>
          <w:rFonts w:eastAsia="Times New Roman"/>
          <w:spacing w:val="2"/>
          <w:szCs w:val="28"/>
          <w:lang w:eastAsia="ru-RU"/>
        </w:rPr>
        <w:t>рублей, включая налог на добавленную стоимость.</w:t>
      </w:r>
    </w:p>
    <w:p w:rsidR="00314403" w:rsidRPr="005C13D6" w:rsidRDefault="005460AD" w:rsidP="00CE38B9">
      <w:pPr>
        <w:shd w:val="clear" w:color="auto" w:fill="FFFFFF" w:themeFill="background1"/>
        <w:spacing w:line="520" w:lineRule="exact"/>
        <w:ind w:firstLine="709"/>
        <w:textAlignment w:val="baseline"/>
        <w:rPr>
          <w:rFonts w:eastAsia="Times New Roman"/>
          <w:spacing w:val="2"/>
          <w:szCs w:val="28"/>
          <w:lang w:eastAsia="ru-RU"/>
        </w:rPr>
      </w:pPr>
      <w:r w:rsidRPr="005C13D6">
        <w:rPr>
          <w:rFonts w:eastAsia="Times New Roman"/>
          <w:spacing w:val="2"/>
          <w:szCs w:val="28"/>
          <w:lang w:eastAsia="ru-RU"/>
        </w:rPr>
        <w:t xml:space="preserve"> </w:t>
      </w:r>
      <w:r w:rsidR="00314403" w:rsidRPr="005C13D6">
        <w:rPr>
          <w:rFonts w:eastAsia="Times New Roman"/>
          <w:spacing w:val="2"/>
          <w:szCs w:val="28"/>
          <w:lang w:eastAsia="ru-RU"/>
        </w:rPr>
        <w:t xml:space="preserve">2.11.4. </w:t>
      </w:r>
      <w:r w:rsidR="00B038D0" w:rsidRPr="005C13D6">
        <w:rPr>
          <w:rFonts w:eastAsia="Times New Roman"/>
          <w:spacing w:val="2"/>
          <w:szCs w:val="28"/>
          <w:lang w:eastAsia="ru-RU"/>
        </w:rPr>
        <w:t>За проведение повторной государственной экспертизы взимается плата в размере 30 процентов размера платы за проведение первичной государственной экспертизы, рассчитанной на дату заключения договора о проведении повторной государственной экспертизы.</w:t>
      </w:r>
    </w:p>
    <w:p w:rsidR="00454FE2" w:rsidRPr="00881432" w:rsidRDefault="00314403" w:rsidP="00CE38B9">
      <w:pPr>
        <w:shd w:val="clear" w:color="auto" w:fill="FFFFFF" w:themeFill="background1"/>
        <w:spacing w:line="520" w:lineRule="exact"/>
        <w:ind w:firstLine="709"/>
        <w:textAlignment w:val="baseline"/>
        <w:rPr>
          <w:rFonts w:eastAsia="Times New Roman"/>
          <w:spacing w:val="2"/>
          <w:szCs w:val="28"/>
          <w:lang w:eastAsia="ru-RU"/>
        </w:rPr>
      </w:pPr>
      <w:r w:rsidRPr="005C13D6">
        <w:rPr>
          <w:rFonts w:eastAsia="Times New Roman"/>
          <w:spacing w:val="2"/>
          <w:szCs w:val="28"/>
          <w:lang w:eastAsia="ru-RU"/>
        </w:rPr>
        <w:t xml:space="preserve">2.11.5. </w:t>
      </w:r>
      <w:r w:rsidR="00454FE2" w:rsidRPr="005C13D6">
        <w:rPr>
          <w:rFonts w:eastAsia="Times New Roman"/>
          <w:spacing w:val="2"/>
          <w:szCs w:val="28"/>
          <w:lang w:eastAsia="ru-RU"/>
        </w:rPr>
        <w:t xml:space="preserve">В случаях, указанных в пункте 3.3.15 </w:t>
      </w:r>
      <w:r w:rsidR="008B7595" w:rsidRPr="005C13D6">
        <w:rPr>
          <w:rFonts w:eastAsia="Times New Roman"/>
          <w:spacing w:val="2"/>
          <w:szCs w:val="28"/>
          <w:lang w:eastAsia="ru-RU"/>
        </w:rPr>
        <w:t xml:space="preserve">настоящего </w:t>
      </w:r>
      <w:r w:rsidR="00454FE2" w:rsidRPr="00881432">
        <w:rPr>
          <w:rFonts w:eastAsia="Times New Roman"/>
          <w:spacing w:val="2"/>
          <w:szCs w:val="28"/>
          <w:lang w:eastAsia="ru-RU"/>
        </w:rPr>
        <w:t>Административного регламента, плата за проведение повторной государственной экспертизы рассчитывается как плата за проведение первичной государственной экспертизы, рассчитанная на дату заключения договора о проведении повторной государственной экспертизы.</w:t>
      </w:r>
    </w:p>
    <w:p w:rsidR="00314403" w:rsidRPr="00881432" w:rsidRDefault="00314403" w:rsidP="00CE38B9">
      <w:pPr>
        <w:shd w:val="clear" w:color="auto" w:fill="FFFFFF" w:themeFill="background1"/>
        <w:spacing w:line="520" w:lineRule="exact"/>
        <w:ind w:firstLine="709"/>
        <w:textAlignment w:val="baseline"/>
        <w:rPr>
          <w:rFonts w:eastAsia="Times New Roman"/>
          <w:spacing w:val="2"/>
          <w:szCs w:val="28"/>
          <w:lang w:eastAsia="ru-RU"/>
        </w:rPr>
      </w:pPr>
      <w:r w:rsidRPr="00881432">
        <w:rPr>
          <w:rFonts w:eastAsia="Times New Roman"/>
          <w:spacing w:val="2"/>
          <w:szCs w:val="28"/>
          <w:lang w:eastAsia="ru-RU"/>
        </w:rPr>
        <w:t xml:space="preserve">2.11.6. </w:t>
      </w:r>
      <w:proofErr w:type="gramStart"/>
      <w:r w:rsidRPr="00881432">
        <w:rPr>
          <w:rFonts w:eastAsia="Times New Roman"/>
          <w:spacing w:val="2"/>
          <w:szCs w:val="28"/>
          <w:lang w:eastAsia="ru-RU"/>
        </w:rPr>
        <w:t>В случае представления на государственную экспертизу результатов инженерных изысканий, в отношении которых ранее выдано отрицательное заключение государственной экспертизы, вместе с проектной документацией, которая ранее не направлялась на государственную экспертизу, плата за проведение такой государственной экспертизы рассчитывается как плата за проведение первичной государственной экспертизы, рассчитанная на дату заключения договора о проведении повторной государственной экспертизы.</w:t>
      </w:r>
      <w:proofErr w:type="gramEnd"/>
    </w:p>
    <w:p w:rsidR="00314403" w:rsidRDefault="00314403" w:rsidP="005C13D6">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2.11.7. В случае если документы на проведение повторной государственной экспертизы в отношении жилых объектов капитального строительства поданы в течение десяти рабочих дней со дня получения </w:t>
      </w:r>
      <w:r w:rsidRPr="00881432">
        <w:rPr>
          <w:rFonts w:eastAsia="Times New Roman"/>
          <w:spacing w:val="2"/>
          <w:szCs w:val="28"/>
          <w:lang w:eastAsia="ru-RU"/>
        </w:rPr>
        <w:lastRenderedPageBreak/>
        <w:t>отрицательного заключения, плата за проведение повторной государственной экспертизы не взимается.</w:t>
      </w:r>
    </w:p>
    <w:p w:rsidR="00314403" w:rsidRPr="00881432" w:rsidRDefault="00314403" w:rsidP="005C13D6">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2.11.8. За проведение экспертного сопровождения взимается плата за год в размере 30 процентов размера платы за проведение первичной государственной экспертизы, рассчитанной на дату заключения договора об экспертном сопровождении. При продлении договора об экспертном сопровождении размер платы составляет 30 процентов размера платы за проведение первичной государственной экспертизы, рассчитанной на дату, с которой продлевается договор об экспертном сопровождении.</w:t>
      </w:r>
    </w:p>
    <w:p w:rsidR="00314403"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2.11.9. </w:t>
      </w:r>
      <w:r w:rsidR="00063E16" w:rsidRPr="00881432">
        <w:rPr>
          <w:rFonts w:eastAsia="Times New Roman"/>
          <w:spacing w:val="2"/>
          <w:szCs w:val="28"/>
          <w:lang w:eastAsia="ru-RU"/>
        </w:rPr>
        <w:t>Предоставление государственной услуги</w:t>
      </w:r>
      <w:r w:rsidRPr="00881432">
        <w:rPr>
          <w:rFonts w:eastAsia="Times New Roman"/>
          <w:spacing w:val="2"/>
          <w:szCs w:val="28"/>
          <w:lang w:eastAsia="ru-RU"/>
        </w:rPr>
        <w:t xml:space="preserve"> осуществляется за счет средств заявителя</w:t>
      </w:r>
      <w:r w:rsidR="009372DC" w:rsidRPr="00881432">
        <w:rPr>
          <w:rFonts w:eastAsia="Times New Roman"/>
          <w:spacing w:val="2"/>
          <w:szCs w:val="28"/>
          <w:lang w:eastAsia="ru-RU"/>
        </w:rPr>
        <w:t>.</w:t>
      </w:r>
    </w:p>
    <w:p w:rsidR="00AF24FD" w:rsidRPr="00AF24FD" w:rsidRDefault="00AF24FD" w:rsidP="00881432">
      <w:pPr>
        <w:shd w:val="clear" w:color="auto" w:fill="FFFFFF" w:themeFill="background1"/>
        <w:spacing w:line="360" w:lineRule="auto"/>
        <w:ind w:firstLine="709"/>
        <w:textAlignment w:val="baseline"/>
        <w:rPr>
          <w:rFonts w:eastAsia="Times New Roman"/>
          <w:spacing w:val="2"/>
          <w:sz w:val="20"/>
          <w:szCs w:val="28"/>
          <w:lang w:eastAsia="ru-RU"/>
        </w:rPr>
      </w:pPr>
    </w:p>
    <w:p w:rsidR="00314403" w:rsidRPr="007A46F8" w:rsidRDefault="00314403" w:rsidP="007A46F8">
      <w:pPr>
        <w:shd w:val="clear" w:color="auto" w:fill="FFFFFF" w:themeFill="background1"/>
        <w:ind w:left="1560" w:hanging="851"/>
        <w:textAlignment w:val="baseline"/>
        <w:rPr>
          <w:rFonts w:eastAsia="Times New Roman"/>
          <w:b/>
          <w:spacing w:val="2"/>
          <w:szCs w:val="28"/>
          <w:lang w:eastAsia="ru-RU"/>
        </w:rPr>
      </w:pPr>
      <w:r w:rsidRPr="007A46F8">
        <w:rPr>
          <w:rFonts w:eastAsia="Times New Roman"/>
          <w:b/>
          <w:spacing w:val="2"/>
          <w:szCs w:val="28"/>
          <w:lang w:eastAsia="ru-RU"/>
        </w:rPr>
        <w:t>2.12.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w:t>
      </w:r>
    </w:p>
    <w:p w:rsidR="007A46F8" w:rsidRPr="007A46F8" w:rsidRDefault="007A46F8" w:rsidP="007A46F8">
      <w:pPr>
        <w:shd w:val="clear" w:color="auto" w:fill="FFFFFF" w:themeFill="background1"/>
        <w:spacing w:line="360" w:lineRule="auto"/>
        <w:ind w:firstLine="709"/>
        <w:textAlignment w:val="baseline"/>
        <w:rPr>
          <w:rFonts w:eastAsia="Times New Roman"/>
          <w:spacing w:val="2"/>
          <w:sz w:val="20"/>
          <w:szCs w:val="28"/>
          <w:lang w:eastAsia="ru-RU"/>
        </w:rPr>
      </w:pPr>
    </w:p>
    <w:p w:rsidR="00314403" w:rsidRPr="00881432" w:rsidRDefault="0031440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2.12.1. Подача заявления о предоставлении государственной услуги и получение результата предоставления такой услуги в электронной форме не предусматривает ожидания в очереди.</w:t>
      </w:r>
      <w:r w:rsidR="000518DA" w:rsidRPr="00881432">
        <w:rPr>
          <w:rFonts w:eastAsia="Times New Roman"/>
          <w:spacing w:val="2"/>
          <w:szCs w:val="28"/>
          <w:lang w:eastAsia="ru-RU"/>
        </w:rPr>
        <w:t xml:space="preserve"> </w:t>
      </w:r>
    </w:p>
    <w:p w:rsidR="00E2490D" w:rsidRPr="00881432" w:rsidRDefault="00E2490D"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2.12.2. Заявителю в качестве результата предоставления государственной услуги обеспечивается по его выбору возможность получения:</w:t>
      </w:r>
    </w:p>
    <w:p w:rsidR="00E2490D" w:rsidRPr="00881432" w:rsidRDefault="00E2490D"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2.12.2.1. </w:t>
      </w:r>
      <w:r w:rsidR="00AF24FD">
        <w:rPr>
          <w:rFonts w:eastAsia="Times New Roman"/>
          <w:spacing w:val="2"/>
          <w:szCs w:val="28"/>
          <w:lang w:eastAsia="ru-RU"/>
        </w:rPr>
        <w:t>Э</w:t>
      </w:r>
      <w:r w:rsidRPr="00881432">
        <w:rPr>
          <w:rFonts w:eastAsia="Times New Roman"/>
          <w:spacing w:val="2"/>
          <w:szCs w:val="28"/>
          <w:lang w:eastAsia="ru-RU"/>
        </w:rPr>
        <w:t>лектронного документа, подписанного уполномоченным должностным лицом с использованием усиленной квалифицированной электронной подписи</w:t>
      </w:r>
      <w:r w:rsidR="00AF24FD">
        <w:rPr>
          <w:rFonts w:eastAsia="Times New Roman"/>
          <w:spacing w:val="2"/>
          <w:szCs w:val="28"/>
          <w:lang w:eastAsia="ru-RU"/>
        </w:rPr>
        <w:t>.</w:t>
      </w:r>
    </w:p>
    <w:p w:rsidR="004446B2" w:rsidRPr="00881432" w:rsidRDefault="00E2490D" w:rsidP="00881432">
      <w:pPr>
        <w:shd w:val="clear" w:color="auto" w:fill="FFFFFF" w:themeFill="background1"/>
        <w:spacing w:line="360" w:lineRule="auto"/>
        <w:ind w:firstLine="709"/>
        <w:textAlignment w:val="baseline"/>
      </w:pPr>
      <w:r w:rsidRPr="00881432">
        <w:rPr>
          <w:rFonts w:eastAsia="Times New Roman"/>
          <w:spacing w:val="2"/>
          <w:szCs w:val="28"/>
          <w:lang w:eastAsia="ru-RU"/>
        </w:rPr>
        <w:t xml:space="preserve">2.12.2.2. </w:t>
      </w:r>
      <w:r w:rsidR="00AF24FD">
        <w:rPr>
          <w:rFonts w:eastAsia="Times New Roman"/>
          <w:spacing w:val="2"/>
          <w:szCs w:val="28"/>
          <w:lang w:eastAsia="ru-RU"/>
        </w:rPr>
        <w:t>Д</w:t>
      </w:r>
      <w:r w:rsidRPr="00881432">
        <w:rPr>
          <w:rFonts w:eastAsia="Times New Roman"/>
          <w:spacing w:val="2"/>
          <w:szCs w:val="28"/>
          <w:lang w:eastAsia="ru-RU"/>
        </w:rPr>
        <w:t>окумента на бумажном носителе, подтверждающего со</w:t>
      </w:r>
      <w:r w:rsidR="00250CC2">
        <w:rPr>
          <w:rFonts w:eastAsia="Times New Roman"/>
          <w:spacing w:val="2"/>
          <w:szCs w:val="28"/>
          <w:lang w:eastAsia="ru-RU"/>
        </w:rPr>
        <w:t>держание электронного документа и</w:t>
      </w:r>
      <w:r w:rsidRPr="00881432">
        <w:rPr>
          <w:rFonts w:eastAsia="Times New Roman"/>
          <w:spacing w:val="2"/>
          <w:szCs w:val="28"/>
          <w:lang w:eastAsia="ru-RU"/>
        </w:rPr>
        <w:t xml:space="preserve"> направленного </w:t>
      </w:r>
      <w:r w:rsidR="00AF24FD">
        <w:rPr>
          <w:rFonts w:eastAsia="Times New Roman"/>
          <w:spacing w:val="2"/>
          <w:szCs w:val="28"/>
          <w:lang w:eastAsia="ru-RU"/>
        </w:rPr>
        <w:t>у</w:t>
      </w:r>
      <w:r w:rsidR="000C662D" w:rsidRPr="00881432">
        <w:rPr>
          <w:rFonts w:eastAsia="Times New Roman"/>
          <w:spacing w:val="2"/>
          <w:szCs w:val="28"/>
          <w:lang w:eastAsia="ru-RU"/>
        </w:rPr>
        <w:t>чреждением</w:t>
      </w:r>
      <w:r w:rsidRPr="00881432">
        <w:rPr>
          <w:rFonts w:eastAsia="Times New Roman"/>
          <w:spacing w:val="2"/>
          <w:szCs w:val="28"/>
          <w:lang w:eastAsia="ru-RU"/>
        </w:rPr>
        <w:t xml:space="preserve"> посредством почтовой </w:t>
      </w:r>
      <w:r w:rsidR="004E0569" w:rsidRPr="00881432">
        <w:rPr>
          <w:rFonts w:eastAsia="Times New Roman"/>
          <w:spacing w:val="2"/>
          <w:szCs w:val="28"/>
          <w:lang w:eastAsia="ru-RU"/>
        </w:rPr>
        <w:t>связи</w:t>
      </w:r>
      <w:r w:rsidR="00E225BF" w:rsidRPr="00881432">
        <w:rPr>
          <w:rFonts w:eastAsia="Times New Roman"/>
          <w:spacing w:val="2"/>
          <w:szCs w:val="28"/>
          <w:lang w:eastAsia="ru-RU"/>
        </w:rPr>
        <w:t xml:space="preserve"> </w:t>
      </w:r>
      <w:r w:rsidR="004446B2" w:rsidRPr="00881432">
        <w:rPr>
          <w:rFonts w:eastAsia="Times New Roman"/>
          <w:spacing w:val="2"/>
          <w:szCs w:val="28"/>
          <w:lang w:eastAsia="ru-RU"/>
        </w:rPr>
        <w:t>в течени</w:t>
      </w:r>
      <w:r w:rsidR="005838C0">
        <w:rPr>
          <w:rFonts w:eastAsia="Times New Roman"/>
          <w:spacing w:val="2"/>
          <w:szCs w:val="28"/>
          <w:lang w:eastAsia="ru-RU"/>
        </w:rPr>
        <w:t>е</w:t>
      </w:r>
      <w:r w:rsidR="004446B2" w:rsidRPr="00881432">
        <w:rPr>
          <w:rFonts w:eastAsia="Times New Roman"/>
          <w:spacing w:val="2"/>
          <w:szCs w:val="28"/>
          <w:lang w:eastAsia="ru-RU"/>
        </w:rPr>
        <w:t xml:space="preserve"> трех рабочих дней после обращения заявителя в </w:t>
      </w:r>
      <w:r w:rsidR="005838C0">
        <w:rPr>
          <w:rFonts w:eastAsia="Times New Roman"/>
          <w:spacing w:val="2"/>
          <w:szCs w:val="28"/>
          <w:lang w:eastAsia="ru-RU"/>
        </w:rPr>
        <w:t>разделе «</w:t>
      </w:r>
      <w:r w:rsidR="004446B2" w:rsidRPr="00881432">
        <w:rPr>
          <w:rFonts w:eastAsia="Times New Roman"/>
          <w:spacing w:val="2"/>
          <w:szCs w:val="28"/>
          <w:lang w:eastAsia="ru-RU"/>
        </w:rPr>
        <w:t>Личн</w:t>
      </w:r>
      <w:r w:rsidR="005838C0">
        <w:rPr>
          <w:rFonts w:eastAsia="Times New Roman"/>
          <w:spacing w:val="2"/>
          <w:szCs w:val="28"/>
          <w:lang w:eastAsia="ru-RU"/>
        </w:rPr>
        <w:t>ый</w:t>
      </w:r>
      <w:r w:rsidR="004446B2" w:rsidRPr="00881432">
        <w:rPr>
          <w:rFonts w:eastAsia="Times New Roman"/>
          <w:spacing w:val="2"/>
          <w:szCs w:val="28"/>
          <w:lang w:eastAsia="ru-RU"/>
        </w:rPr>
        <w:t xml:space="preserve"> кабинет</w:t>
      </w:r>
      <w:r w:rsidR="00250CC2">
        <w:rPr>
          <w:rFonts w:eastAsia="Times New Roman"/>
          <w:spacing w:val="2"/>
          <w:szCs w:val="28"/>
          <w:lang w:eastAsia="ru-RU"/>
        </w:rPr>
        <w:t>»</w:t>
      </w:r>
      <w:r w:rsidR="004446B2" w:rsidRPr="00881432">
        <w:rPr>
          <w:rFonts w:eastAsia="Times New Roman"/>
          <w:spacing w:val="2"/>
          <w:szCs w:val="28"/>
          <w:lang w:eastAsia="ru-RU"/>
        </w:rPr>
        <w:t xml:space="preserve"> </w:t>
      </w:r>
      <w:r w:rsidR="00E225BF" w:rsidRPr="00881432">
        <w:rPr>
          <w:rFonts w:eastAsia="Times New Roman"/>
          <w:spacing w:val="2"/>
          <w:szCs w:val="28"/>
          <w:lang w:eastAsia="ru-RU"/>
        </w:rPr>
        <w:t xml:space="preserve">или </w:t>
      </w:r>
      <w:r w:rsidR="00D3486F">
        <w:rPr>
          <w:rFonts w:eastAsia="Times New Roman"/>
          <w:spacing w:val="2"/>
          <w:szCs w:val="28"/>
          <w:lang w:eastAsia="ru-RU"/>
        </w:rPr>
        <w:t xml:space="preserve">полученного </w:t>
      </w:r>
      <w:r w:rsidR="00E225BF" w:rsidRPr="00881432">
        <w:rPr>
          <w:rFonts w:eastAsia="Times New Roman"/>
          <w:spacing w:val="2"/>
          <w:szCs w:val="28"/>
          <w:lang w:eastAsia="ru-RU"/>
        </w:rPr>
        <w:t xml:space="preserve">при личном обращении на прием в </w:t>
      </w:r>
      <w:r w:rsidR="005838C0">
        <w:rPr>
          <w:rFonts w:eastAsia="Times New Roman"/>
          <w:spacing w:val="2"/>
          <w:szCs w:val="28"/>
          <w:lang w:eastAsia="ru-RU"/>
        </w:rPr>
        <w:t>у</w:t>
      </w:r>
      <w:r w:rsidR="008B7595">
        <w:rPr>
          <w:rFonts w:eastAsia="Times New Roman"/>
          <w:spacing w:val="2"/>
          <w:szCs w:val="28"/>
          <w:lang w:eastAsia="ru-RU"/>
        </w:rPr>
        <w:t>чреждение</w:t>
      </w:r>
      <w:r w:rsidR="00CA4DC6">
        <w:rPr>
          <w:rFonts w:eastAsia="Times New Roman"/>
          <w:spacing w:val="2"/>
          <w:szCs w:val="28"/>
          <w:lang w:eastAsia="ru-RU"/>
        </w:rPr>
        <w:t>.</w:t>
      </w:r>
    </w:p>
    <w:p w:rsidR="0062156D" w:rsidRPr="00881432" w:rsidRDefault="0062156D" w:rsidP="001E5526">
      <w:pPr>
        <w:shd w:val="clear" w:color="auto" w:fill="FFFFFF" w:themeFill="background1"/>
        <w:spacing w:line="520" w:lineRule="exact"/>
        <w:ind w:firstLine="709"/>
        <w:textAlignment w:val="baseline"/>
        <w:rPr>
          <w:rFonts w:eastAsia="Times New Roman"/>
          <w:spacing w:val="2"/>
          <w:szCs w:val="28"/>
          <w:lang w:eastAsia="ru-RU"/>
        </w:rPr>
      </w:pPr>
      <w:r w:rsidRPr="00881432">
        <w:rPr>
          <w:rFonts w:eastAsia="Times New Roman"/>
          <w:spacing w:val="2"/>
          <w:szCs w:val="28"/>
          <w:lang w:eastAsia="ru-RU"/>
        </w:rPr>
        <w:lastRenderedPageBreak/>
        <w:t xml:space="preserve">2.12.2.3. </w:t>
      </w:r>
      <w:r w:rsidR="00CF6A62">
        <w:rPr>
          <w:rFonts w:eastAsia="Times New Roman"/>
          <w:spacing w:val="2"/>
          <w:szCs w:val="28"/>
          <w:lang w:eastAsia="ru-RU"/>
        </w:rPr>
        <w:t>И</w:t>
      </w:r>
      <w:r w:rsidRPr="00881432">
        <w:rPr>
          <w:rFonts w:eastAsia="Times New Roman"/>
          <w:spacing w:val="2"/>
          <w:szCs w:val="28"/>
          <w:lang w:eastAsia="ru-RU"/>
        </w:rPr>
        <w:t xml:space="preserve">нформации из </w:t>
      </w:r>
      <w:r w:rsidR="00597E05" w:rsidRPr="00881432">
        <w:rPr>
          <w:rFonts w:eastAsia="Times New Roman"/>
          <w:spacing w:val="2"/>
          <w:szCs w:val="28"/>
          <w:lang w:eastAsia="ru-RU"/>
        </w:rPr>
        <w:t xml:space="preserve">ГИС ЕГРЗ </w:t>
      </w:r>
      <w:r w:rsidRPr="00881432">
        <w:rPr>
          <w:rFonts w:eastAsia="Times New Roman"/>
          <w:spacing w:val="2"/>
          <w:szCs w:val="28"/>
          <w:lang w:eastAsia="ru-RU"/>
        </w:rPr>
        <w:t xml:space="preserve">посредством обеспечения доступа к </w:t>
      </w:r>
      <w:r w:rsidR="00CF6A62">
        <w:rPr>
          <w:rFonts w:eastAsia="Times New Roman"/>
          <w:spacing w:val="2"/>
          <w:szCs w:val="28"/>
          <w:lang w:eastAsia="ru-RU"/>
        </w:rPr>
        <w:t>ней</w:t>
      </w:r>
      <w:r w:rsidRPr="00881432">
        <w:rPr>
          <w:rFonts w:eastAsia="Times New Roman"/>
          <w:spacing w:val="2"/>
          <w:szCs w:val="28"/>
          <w:lang w:eastAsia="ru-RU"/>
        </w:rPr>
        <w:t xml:space="preserve"> с использованием</w:t>
      </w:r>
      <w:r w:rsidR="00597E05" w:rsidRPr="00881432">
        <w:rPr>
          <w:rFonts w:eastAsia="Times New Roman"/>
          <w:spacing w:val="2"/>
          <w:szCs w:val="28"/>
          <w:lang w:eastAsia="ru-RU"/>
        </w:rPr>
        <w:t xml:space="preserve"> сети «Интернет»</w:t>
      </w:r>
      <w:r w:rsidRPr="00881432">
        <w:rPr>
          <w:rFonts w:eastAsia="Times New Roman"/>
          <w:spacing w:val="2"/>
          <w:szCs w:val="28"/>
          <w:lang w:eastAsia="ru-RU"/>
        </w:rPr>
        <w:t>.</w:t>
      </w:r>
    </w:p>
    <w:p w:rsidR="00E225BF" w:rsidRPr="00881432" w:rsidRDefault="00E225BF" w:rsidP="001E5526">
      <w:pPr>
        <w:shd w:val="clear" w:color="auto" w:fill="FFFFFF" w:themeFill="background1"/>
        <w:spacing w:line="520" w:lineRule="exact"/>
        <w:ind w:firstLine="709"/>
        <w:textAlignment w:val="baseline"/>
        <w:rPr>
          <w:rFonts w:eastAsia="Times New Roman"/>
          <w:spacing w:val="2"/>
          <w:szCs w:val="28"/>
          <w:lang w:eastAsia="ru-RU"/>
        </w:rPr>
      </w:pPr>
      <w:r w:rsidRPr="00881432">
        <w:rPr>
          <w:rFonts w:eastAsia="Times New Roman"/>
          <w:spacing w:val="2"/>
          <w:szCs w:val="28"/>
          <w:lang w:eastAsia="ru-RU"/>
        </w:rPr>
        <w:t xml:space="preserve">2.12.3. При организации записи на прием в </w:t>
      </w:r>
      <w:r w:rsidR="00CF6A62">
        <w:rPr>
          <w:rFonts w:eastAsia="Times New Roman"/>
          <w:spacing w:val="2"/>
          <w:szCs w:val="28"/>
          <w:lang w:eastAsia="ru-RU"/>
        </w:rPr>
        <w:t>у</w:t>
      </w:r>
      <w:r w:rsidR="000C662D" w:rsidRPr="00881432">
        <w:rPr>
          <w:rFonts w:eastAsia="Times New Roman"/>
          <w:spacing w:val="2"/>
          <w:szCs w:val="28"/>
          <w:lang w:eastAsia="ru-RU"/>
        </w:rPr>
        <w:t>чреждении</w:t>
      </w:r>
      <w:r w:rsidRPr="00881432">
        <w:rPr>
          <w:rFonts w:eastAsia="Times New Roman"/>
          <w:spacing w:val="2"/>
          <w:szCs w:val="28"/>
          <w:lang w:eastAsia="ru-RU"/>
        </w:rPr>
        <w:t xml:space="preserve"> заявителю обеспечивается возможность</w:t>
      </w:r>
      <w:r w:rsidR="0062156D" w:rsidRPr="00881432">
        <w:rPr>
          <w:rFonts w:eastAsia="Times New Roman"/>
          <w:spacing w:val="2"/>
          <w:szCs w:val="28"/>
          <w:lang w:eastAsia="ru-RU"/>
        </w:rPr>
        <w:t>:</w:t>
      </w:r>
    </w:p>
    <w:p w:rsidR="002A5E45" w:rsidRDefault="00E225BF" w:rsidP="001E5526">
      <w:pPr>
        <w:shd w:val="clear" w:color="auto" w:fill="FFFFFF" w:themeFill="background1"/>
        <w:spacing w:line="520" w:lineRule="exact"/>
        <w:ind w:firstLine="709"/>
        <w:textAlignment w:val="baseline"/>
        <w:rPr>
          <w:rFonts w:eastAsia="Times New Roman"/>
          <w:spacing w:val="2"/>
          <w:szCs w:val="28"/>
          <w:lang w:eastAsia="ru-RU"/>
        </w:rPr>
      </w:pPr>
      <w:r w:rsidRPr="00881432">
        <w:rPr>
          <w:rFonts w:eastAsia="Times New Roman"/>
          <w:spacing w:val="2"/>
          <w:szCs w:val="28"/>
          <w:lang w:eastAsia="ru-RU"/>
        </w:rPr>
        <w:t>2.12.3.1.</w:t>
      </w:r>
      <w:r w:rsidR="002A5E45">
        <w:rPr>
          <w:rFonts w:eastAsia="Times New Roman"/>
          <w:spacing w:val="2"/>
          <w:szCs w:val="28"/>
          <w:lang w:eastAsia="ru-RU"/>
        </w:rPr>
        <w:t xml:space="preserve"> О</w:t>
      </w:r>
      <w:r w:rsidRPr="00881432">
        <w:rPr>
          <w:rFonts w:eastAsia="Times New Roman"/>
          <w:spacing w:val="2"/>
          <w:szCs w:val="28"/>
          <w:lang w:eastAsia="ru-RU"/>
        </w:rPr>
        <w:t xml:space="preserve">знакомления с расписанием работы </w:t>
      </w:r>
      <w:r w:rsidR="00CF6A62">
        <w:rPr>
          <w:rFonts w:eastAsia="Times New Roman"/>
          <w:spacing w:val="2"/>
          <w:szCs w:val="28"/>
          <w:lang w:eastAsia="ru-RU"/>
        </w:rPr>
        <w:t>у</w:t>
      </w:r>
      <w:r w:rsidR="000C662D" w:rsidRPr="00881432">
        <w:rPr>
          <w:rFonts w:eastAsia="Times New Roman"/>
          <w:spacing w:val="2"/>
          <w:szCs w:val="28"/>
          <w:lang w:eastAsia="ru-RU"/>
        </w:rPr>
        <w:t>чреждения</w:t>
      </w:r>
      <w:r w:rsidRPr="00881432">
        <w:rPr>
          <w:rFonts w:eastAsia="Times New Roman"/>
          <w:spacing w:val="2"/>
          <w:szCs w:val="28"/>
          <w:lang w:eastAsia="ru-RU"/>
        </w:rPr>
        <w:t xml:space="preserve"> либо уполномоченного сотрудника </w:t>
      </w:r>
      <w:r w:rsidR="00CF6A62">
        <w:rPr>
          <w:rFonts w:eastAsia="Times New Roman"/>
          <w:spacing w:val="2"/>
          <w:szCs w:val="28"/>
          <w:lang w:eastAsia="ru-RU"/>
        </w:rPr>
        <w:t>у</w:t>
      </w:r>
      <w:r w:rsidR="000C662D" w:rsidRPr="00881432">
        <w:rPr>
          <w:rFonts w:eastAsia="Times New Roman"/>
          <w:spacing w:val="2"/>
          <w:szCs w:val="28"/>
          <w:lang w:eastAsia="ru-RU"/>
        </w:rPr>
        <w:t>чреждения,</w:t>
      </w:r>
      <w:r w:rsidRPr="00881432">
        <w:rPr>
          <w:rFonts w:eastAsia="Times New Roman"/>
          <w:spacing w:val="2"/>
          <w:szCs w:val="28"/>
          <w:lang w:eastAsia="ru-RU"/>
        </w:rPr>
        <w:t xml:space="preserve"> а также с доступными для записи на прием датами и интервалами времени приема</w:t>
      </w:r>
      <w:r w:rsidR="002A5E45">
        <w:rPr>
          <w:rFonts w:eastAsia="Times New Roman"/>
          <w:spacing w:val="2"/>
          <w:szCs w:val="28"/>
          <w:lang w:eastAsia="ru-RU"/>
        </w:rPr>
        <w:t>.</w:t>
      </w:r>
    </w:p>
    <w:p w:rsidR="00E225BF" w:rsidRPr="00881432" w:rsidRDefault="00E225BF" w:rsidP="001E5526">
      <w:pPr>
        <w:shd w:val="clear" w:color="auto" w:fill="FFFFFF" w:themeFill="background1"/>
        <w:spacing w:line="520" w:lineRule="exact"/>
        <w:ind w:firstLine="709"/>
        <w:textAlignment w:val="baseline"/>
        <w:rPr>
          <w:rFonts w:eastAsia="Times New Roman"/>
          <w:spacing w:val="2"/>
          <w:szCs w:val="28"/>
          <w:lang w:eastAsia="ru-RU"/>
        </w:rPr>
      </w:pPr>
      <w:r w:rsidRPr="00881432">
        <w:rPr>
          <w:rFonts w:eastAsia="Times New Roman"/>
          <w:spacing w:val="2"/>
          <w:szCs w:val="28"/>
          <w:lang w:eastAsia="ru-RU"/>
        </w:rPr>
        <w:t>2.12.3.2</w:t>
      </w:r>
      <w:r w:rsidRPr="00881432">
        <w:t xml:space="preserve"> </w:t>
      </w:r>
      <w:r w:rsidR="002A5E45">
        <w:rPr>
          <w:rFonts w:eastAsia="Times New Roman"/>
          <w:spacing w:val="2"/>
          <w:szCs w:val="28"/>
          <w:lang w:eastAsia="ru-RU"/>
        </w:rPr>
        <w:t>З</w:t>
      </w:r>
      <w:r w:rsidRPr="00881432">
        <w:rPr>
          <w:rFonts w:eastAsia="Times New Roman"/>
          <w:spacing w:val="2"/>
          <w:szCs w:val="28"/>
          <w:lang w:eastAsia="ru-RU"/>
        </w:rPr>
        <w:t xml:space="preserve">аписи в любые свободные для приема дату и время в пределах установленного </w:t>
      </w:r>
      <w:r w:rsidR="00CF6A62">
        <w:rPr>
          <w:rFonts w:eastAsia="Times New Roman"/>
          <w:spacing w:val="2"/>
          <w:szCs w:val="28"/>
          <w:lang w:eastAsia="ru-RU"/>
        </w:rPr>
        <w:t>у</w:t>
      </w:r>
      <w:r w:rsidR="000C662D" w:rsidRPr="00881432">
        <w:rPr>
          <w:rFonts w:eastAsia="Times New Roman"/>
          <w:spacing w:val="2"/>
          <w:szCs w:val="28"/>
          <w:lang w:eastAsia="ru-RU"/>
        </w:rPr>
        <w:t>чреждени</w:t>
      </w:r>
      <w:r w:rsidRPr="00881432">
        <w:rPr>
          <w:rFonts w:eastAsia="Times New Roman"/>
          <w:spacing w:val="2"/>
          <w:szCs w:val="28"/>
          <w:lang w:eastAsia="ru-RU"/>
        </w:rPr>
        <w:t>ем графика приема заявителей</w:t>
      </w:r>
      <w:r w:rsidR="0062156D" w:rsidRPr="00881432">
        <w:rPr>
          <w:rFonts w:eastAsia="Times New Roman"/>
          <w:spacing w:val="2"/>
          <w:szCs w:val="28"/>
          <w:lang w:eastAsia="ru-RU"/>
        </w:rPr>
        <w:t>.</w:t>
      </w:r>
    </w:p>
    <w:p w:rsidR="00E225BF" w:rsidRPr="00881432" w:rsidRDefault="00E225BF" w:rsidP="001E5526">
      <w:pPr>
        <w:shd w:val="clear" w:color="auto" w:fill="FFFFFF" w:themeFill="background1"/>
        <w:spacing w:line="520" w:lineRule="exact"/>
        <w:ind w:firstLine="709"/>
        <w:textAlignment w:val="baseline"/>
        <w:rPr>
          <w:rFonts w:eastAsia="Times New Roman"/>
          <w:spacing w:val="2"/>
          <w:szCs w:val="28"/>
          <w:lang w:eastAsia="ru-RU"/>
        </w:rPr>
      </w:pPr>
      <w:r w:rsidRPr="00881432">
        <w:rPr>
          <w:rFonts w:eastAsia="Times New Roman"/>
          <w:spacing w:val="2"/>
          <w:szCs w:val="28"/>
          <w:lang w:eastAsia="ru-RU"/>
        </w:rPr>
        <w:t xml:space="preserve">2.12.4. При осуществлении записи на прием </w:t>
      </w:r>
      <w:r w:rsidR="00CF6A62">
        <w:rPr>
          <w:rFonts w:eastAsia="Times New Roman"/>
          <w:spacing w:val="2"/>
          <w:szCs w:val="28"/>
          <w:lang w:eastAsia="ru-RU"/>
        </w:rPr>
        <w:t>у</w:t>
      </w:r>
      <w:r w:rsidR="000C662D" w:rsidRPr="00881432">
        <w:rPr>
          <w:rFonts w:eastAsia="Times New Roman"/>
          <w:spacing w:val="2"/>
          <w:szCs w:val="28"/>
          <w:lang w:eastAsia="ru-RU"/>
        </w:rPr>
        <w:t xml:space="preserve">чреждение </w:t>
      </w:r>
      <w:r w:rsidRPr="00881432">
        <w:rPr>
          <w:rFonts w:eastAsia="Times New Roman"/>
          <w:spacing w:val="2"/>
          <w:szCs w:val="28"/>
          <w:lang w:eastAsia="ru-RU"/>
        </w:rPr>
        <w:t>не вправе требовать от заявителя совершения иных действий, кроме прохождения идентификац</w:t>
      </w:r>
      <w:proofErr w:type="gramStart"/>
      <w:r w:rsidRPr="00881432">
        <w:rPr>
          <w:rFonts w:eastAsia="Times New Roman"/>
          <w:spacing w:val="2"/>
          <w:szCs w:val="28"/>
          <w:lang w:eastAsia="ru-RU"/>
        </w:rPr>
        <w:t>ии и ау</w:t>
      </w:r>
      <w:proofErr w:type="gramEnd"/>
      <w:r w:rsidRPr="00881432">
        <w:rPr>
          <w:rFonts w:eastAsia="Times New Roman"/>
          <w:spacing w:val="2"/>
          <w:szCs w:val="28"/>
          <w:lang w:eastAsia="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C662D" w:rsidRPr="00881432" w:rsidRDefault="000C662D" w:rsidP="001E5526">
      <w:pPr>
        <w:shd w:val="clear" w:color="auto" w:fill="FFFFFF" w:themeFill="background1"/>
        <w:spacing w:line="520" w:lineRule="exact"/>
        <w:ind w:firstLine="709"/>
        <w:textAlignment w:val="baseline"/>
        <w:rPr>
          <w:rFonts w:eastAsia="Times New Roman"/>
          <w:spacing w:val="2"/>
          <w:szCs w:val="28"/>
          <w:lang w:eastAsia="ru-RU"/>
        </w:rPr>
      </w:pPr>
      <w:r w:rsidRPr="00881432">
        <w:rPr>
          <w:rFonts w:eastAsia="Times New Roman"/>
          <w:spacing w:val="2"/>
          <w:szCs w:val="28"/>
          <w:lang w:eastAsia="ru-RU"/>
        </w:rPr>
        <w:t xml:space="preserve">2.12.5 Запись на прием может осуществляться посредством сети «Интернет» на сайте </w:t>
      </w:r>
      <w:r w:rsidR="00CF6A62">
        <w:rPr>
          <w:rFonts w:eastAsia="Times New Roman"/>
          <w:spacing w:val="2"/>
          <w:szCs w:val="28"/>
          <w:lang w:eastAsia="ru-RU"/>
        </w:rPr>
        <w:t>у</w:t>
      </w:r>
      <w:r w:rsidRPr="00881432">
        <w:rPr>
          <w:rFonts w:eastAsia="Times New Roman"/>
          <w:spacing w:val="2"/>
          <w:szCs w:val="28"/>
          <w:lang w:eastAsia="ru-RU"/>
        </w:rPr>
        <w:t>чреждения.</w:t>
      </w:r>
    </w:p>
    <w:p w:rsidR="00CF6A62" w:rsidRDefault="00CF6A62" w:rsidP="007A46F8">
      <w:pPr>
        <w:shd w:val="clear" w:color="auto" w:fill="FFFFFF" w:themeFill="background1"/>
        <w:ind w:firstLine="709"/>
        <w:textAlignment w:val="baseline"/>
        <w:rPr>
          <w:rFonts w:eastAsia="Times New Roman"/>
          <w:spacing w:val="2"/>
          <w:sz w:val="20"/>
          <w:szCs w:val="28"/>
          <w:lang w:eastAsia="ru-RU"/>
        </w:rPr>
      </w:pPr>
    </w:p>
    <w:p w:rsidR="00314403" w:rsidRDefault="005C13D6" w:rsidP="00250CC2">
      <w:pPr>
        <w:shd w:val="clear" w:color="auto" w:fill="FFFFFF" w:themeFill="background1"/>
        <w:spacing w:before="100" w:beforeAutospacing="1"/>
        <w:ind w:left="1418" w:hanging="709"/>
        <w:textAlignment w:val="baseline"/>
        <w:outlineLvl w:val="3"/>
        <w:rPr>
          <w:rFonts w:eastAsia="Times New Roman"/>
          <w:b/>
          <w:spacing w:val="2"/>
          <w:szCs w:val="28"/>
          <w:lang w:eastAsia="ru-RU"/>
        </w:rPr>
      </w:pPr>
      <w:r>
        <w:rPr>
          <w:rFonts w:eastAsia="Times New Roman"/>
          <w:b/>
          <w:spacing w:val="2"/>
          <w:szCs w:val="28"/>
          <w:lang w:eastAsia="ru-RU"/>
        </w:rPr>
        <w:t xml:space="preserve">2.13. </w:t>
      </w:r>
      <w:r w:rsidR="00314403" w:rsidRPr="007A46F8">
        <w:rPr>
          <w:rFonts w:eastAsia="Times New Roman"/>
          <w:b/>
          <w:spacing w:val="2"/>
          <w:szCs w:val="28"/>
          <w:lang w:eastAsia="ru-RU"/>
        </w:rPr>
        <w:t>Срок и порядок регистрации заявления о предоставлении</w:t>
      </w:r>
      <w:r>
        <w:rPr>
          <w:rFonts w:eastAsia="Times New Roman"/>
          <w:b/>
          <w:spacing w:val="2"/>
          <w:szCs w:val="28"/>
          <w:lang w:eastAsia="ru-RU"/>
        </w:rPr>
        <w:t xml:space="preserve">   </w:t>
      </w:r>
      <w:r w:rsidR="00314403" w:rsidRPr="007A46F8">
        <w:rPr>
          <w:rFonts w:eastAsia="Times New Roman"/>
          <w:b/>
          <w:spacing w:val="2"/>
          <w:szCs w:val="28"/>
          <w:lang w:eastAsia="ru-RU"/>
        </w:rPr>
        <w:t>государственной услуги</w:t>
      </w:r>
    </w:p>
    <w:p w:rsidR="00CE38B9" w:rsidRDefault="00314403" w:rsidP="00250CC2">
      <w:pPr>
        <w:shd w:val="clear" w:color="auto" w:fill="FFFFFF" w:themeFill="background1"/>
        <w:spacing w:before="100" w:beforeAutospacing="1" w:line="520" w:lineRule="exact"/>
        <w:ind w:firstLine="709"/>
        <w:textAlignment w:val="baseline"/>
        <w:rPr>
          <w:rFonts w:eastAsia="Times New Roman"/>
          <w:b/>
          <w:spacing w:val="2"/>
          <w:szCs w:val="28"/>
          <w:lang w:eastAsia="ru-RU"/>
        </w:rPr>
      </w:pPr>
      <w:r w:rsidRPr="00881432">
        <w:rPr>
          <w:rFonts w:eastAsia="Times New Roman"/>
          <w:spacing w:val="2"/>
          <w:szCs w:val="28"/>
          <w:lang w:eastAsia="ru-RU"/>
        </w:rPr>
        <w:t>Заявление о предоставлении государственной услуги</w:t>
      </w:r>
      <w:r w:rsidR="00EB67D6">
        <w:rPr>
          <w:rFonts w:eastAsia="Times New Roman"/>
          <w:spacing w:val="2"/>
          <w:szCs w:val="28"/>
          <w:lang w:eastAsia="ru-RU"/>
        </w:rPr>
        <w:t>, поданное</w:t>
      </w:r>
      <w:r w:rsidRPr="00881432">
        <w:rPr>
          <w:rFonts w:eastAsia="Times New Roman"/>
          <w:spacing w:val="2"/>
          <w:szCs w:val="28"/>
          <w:lang w:eastAsia="ru-RU"/>
        </w:rPr>
        <w:t xml:space="preserve"> в </w:t>
      </w:r>
      <w:r w:rsidR="00CF6A62">
        <w:rPr>
          <w:rFonts w:eastAsia="Times New Roman"/>
          <w:spacing w:val="2"/>
          <w:szCs w:val="28"/>
          <w:lang w:eastAsia="ru-RU"/>
        </w:rPr>
        <w:t>у</w:t>
      </w:r>
      <w:r w:rsidRPr="00881432">
        <w:rPr>
          <w:rFonts w:eastAsia="Times New Roman"/>
          <w:spacing w:val="2"/>
          <w:szCs w:val="28"/>
          <w:lang w:eastAsia="ru-RU"/>
        </w:rPr>
        <w:t>чреждение</w:t>
      </w:r>
      <w:r w:rsidR="00EB67D6" w:rsidRPr="00EB67D6">
        <w:t xml:space="preserve"> </w:t>
      </w:r>
      <w:r w:rsidR="00EB67D6" w:rsidRPr="00EB67D6">
        <w:rPr>
          <w:rFonts w:eastAsia="Times New Roman"/>
          <w:spacing w:val="2"/>
          <w:szCs w:val="28"/>
          <w:lang w:eastAsia="ru-RU"/>
        </w:rPr>
        <w:t>в электронном виде в</w:t>
      </w:r>
      <w:r w:rsidR="00CF6A62">
        <w:rPr>
          <w:rFonts w:eastAsia="Times New Roman"/>
          <w:spacing w:val="2"/>
          <w:szCs w:val="28"/>
          <w:lang w:eastAsia="ru-RU"/>
        </w:rPr>
        <w:t xml:space="preserve"> разделе «</w:t>
      </w:r>
      <w:r w:rsidR="00EB67D6" w:rsidRPr="00EB67D6">
        <w:rPr>
          <w:rFonts w:eastAsia="Times New Roman"/>
          <w:spacing w:val="2"/>
          <w:szCs w:val="28"/>
          <w:lang w:eastAsia="ru-RU"/>
        </w:rPr>
        <w:t>Личный кабинет</w:t>
      </w:r>
      <w:r w:rsidR="00CF6A62">
        <w:rPr>
          <w:rFonts w:eastAsia="Times New Roman"/>
          <w:spacing w:val="2"/>
          <w:szCs w:val="28"/>
          <w:lang w:eastAsia="ru-RU"/>
        </w:rPr>
        <w:t>»</w:t>
      </w:r>
      <w:r w:rsidRPr="00881432">
        <w:rPr>
          <w:rFonts w:eastAsia="Times New Roman"/>
          <w:spacing w:val="2"/>
          <w:szCs w:val="28"/>
          <w:lang w:eastAsia="ru-RU"/>
        </w:rPr>
        <w:t>, регистриру</w:t>
      </w:r>
      <w:r w:rsidR="00CF6A62">
        <w:rPr>
          <w:rFonts w:eastAsia="Times New Roman"/>
          <w:spacing w:val="2"/>
          <w:szCs w:val="28"/>
          <w:lang w:eastAsia="ru-RU"/>
        </w:rPr>
        <w:t>е</w:t>
      </w:r>
      <w:r w:rsidRPr="00881432">
        <w:rPr>
          <w:rFonts w:eastAsia="Times New Roman"/>
          <w:spacing w:val="2"/>
          <w:szCs w:val="28"/>
          <w:lang w:eastAsia="ru-RU"/>
        </w:rPr>
        <w:t xml:space="preserve">тся </w:t>
      </w:r>
      <w:r w:rsidR="00EB67D6" w:rsidRPr="00EB67D6">
        <w:rPr>
          <w:rFonts w:eastAsia="Times New Roman"/>
          <w:spacing w:val="2"/>
          <w:szCs w:val="28"/>
          <w:lang w:eastAsia="ru-RU"/>
        </w:rPr>
        <w:t>а</w:t>
      </w:r>
      <w:r w:rsidR="00EB67D6">
        <w:rPr>
          <w:rFonts w:eastAsia="Times New Roman"/>
          <w:spacing w:val="2"/>
          <w:szCs w:val="28"/>
          <w:lang w:eastAsia="ru-RU"/>
        </w:rPr>
        <w:t xml:space="preserve">втоматически в момент его отправки </w:t>
      </w:r>
      <w:r w:rsidR="00CF6A62">
        <w:rPr>
          <w:rFonts w:eastAsia="Times New Roman"/>
          <w:spacing w:val="2"/>
          <w:szCs w:val="28"/>
          <w:lang w:eastAsia="ru-RU"/>
        </w:rPr>
        <w:t>з</w:t>
      </w:r>
      <w:r w:rsidR="00EB67D6" w:rsidRPr="00EB67D6">
        <w:rPr>
          <w:rFonts w:eastAsia="Times New Roman"/>
          <w:spacing w:val="2"/>
          <w:szCs w:val="28"/>
          <w:lang w:eastAsia="ru-RU"/>
        </w:rPr>
        <w:t>аявителем на рассмотрение</w:t>
      </w:r>
      <w:r w:rsidRPr="00881432">
        <w:rPr>
          <w:rFonts w:eastAsia="Times New Roman"/>
          <w:spacing w:val="2"/>
          <w:szCs w:val="28"/>
          <w:lang w:eastAsia="ru-RU"/>
        </w:rPr>
        <w:t>.</w:t>
      </w:r>
    </w:p>
    <w:p w:rsidR="00CE38B9" w:rsidRDefault="00CE38B9" w:rsidP="007A46F8">
      <w:pPr>
        <w:shd w:val="clear" w:color="auto" w:fill="FFFFFF" w:themeFill="background1"/>
        <w:ind w:left="1560" w:hanging="851"/>
        <w:textAlignment w:val="baseline"/>
        <w:rPr>
          <w:rFonts w:eastAsia="Times New Roman"/>
          <w:b/>
          <w:spacing w:val="2"/>
          <w:szCs w:val="28"/>
          <w:lang w:eastAsia="ru-RU"/>
        </w:rPr>
      </w:pPr>
    </w:p>
    <w:p w:rsidR="00CE38B9" w:rsidRDefault="00CE38B9" w:rsidP="007A46F8">
      <w:pPr>
        <w:shd w:val="clear" w:color="auto" w:fill="FFFFFF" w:themeFill="background1"/>
        <w:ind w:left="1560" w:hanging="851"/>
        <w:textAlignment w:val="baseline"/>
        <w:rPr>
          <w:rFonts w:eastAsia="Times New Roman"/>
          <w:b/>
          <w:spacing w:val="2"/>
          <w:szCs w:val="28"/>
          <w:lang w:eastAsia="ru-RU"/>
        </w:rPr>
      </w:pPr>
    </w:p>
    <w:p w:rsidR="005C13D6" w:rsidRDefault="005C13D6" w:rsidP="007A46F8">
      <w:pPr>
        <w:shd w:val="clear" w:color="auto" w:fill="FFFFFF" w:themeFill="background1"/>
        <w:ind w:left="1560" w:hanging="851"/>
        <w:textAlignment w:val="baseline"/>
        <w:rPr>
          <w:rFonts w:eastAsia="Times New Roman"/>
          <w:b/>
          <w:spacing w:val="2"/>
          <w:szCs w:val="28"/>
          <w:lang w:eastAsia="ru-RU"/>
        </w:rPr>
      </w:pPr>
    </w:p>
    <w:p w:rsidR="005C13D6" w:rsidRDefault="005C13D6" w:rsidP="007A46F8">
      <w:pPr>
        <w:shd w:val="clear" w:color="auto" w:fill="FFFFFF" w:themeFill="background1"/>
        <w:ind w:left="1560" w:hanging="851"/>
        <w:textAlignment w:val="baseline"/>
        <w:rPr>
          <w:rFonts w:eastAsia="Times New Roman"/>
          <w:b/>
          <w:spacing w:val="2"/>
          <w:szCs w:val="28"/>
          <w:lang w:eastAsia="ru-RU"/>
        </w:rPr>
      </w:pPr>
    </w:p>
    <w:p w:rsidR="00CE38B9" w:rsidRDefault="00CE38B9" w:rsidP="007A46F8">
      <w:pPr>
        <w:shd w:val="clear" w:color="auto" w:fill="FFFFFF" w:themeFill="background1"/>
        <w:ind w:left="1560" w:hanging="851"/>
        <w:textAlignment w:val="baseline"/>
        <w:rPr>
          <w:rFonts w:eastAsia="Times New Roman"/>
          <w:b/>
          <w:spacing w:val="2"/>
          <w:szCs w:val="28"/>
          <w:lang w:eastAsia="ru-RU"/>
        </w:rPr>
      </w:pPr>
    </w:p>
    <w:p w:rsidR="00CE38B9" w:rsidRDefault="00CE38B9" w:rsidP="007A46F8">
      <w:pPr>
        <w:shd w:val="clear" w:color="auto" w:fill="FFFFFF" w:themeFill="background1"/>
        <w:ind w:left="1560" w:hanging="851"/>
        <w:textAlignment w:val="baseline"/>
        <w:rPr>
          <w:rFonts w:eastAsia="Times New Roman"/>
          <w:b/>
          <w:spacing w:val="2"/>
          <w:szCs w:val="28"/>
          <w:lang w:eastAsia="ru-RU"/>
        </w:rPr>
      </w:pPr>
    </w:p>
    <w:p w:rsidR="000C662D" w:rsidRPr="007A46F8" w:rsidRDefault="000C662D" w:rsidP="007A46F8">
      <w:pPr>
        <w:shd w:val="clear" w:color="auto" w:fill="FFFFFF" w:themeFill="background1"/>
        <w:ind w:left="1560" w:hanging="851"/>
        <w:textAlignment w:val="baseline"/>
        <w:rPr>
          <w:rFonts w:eastAsia="Times New Roman"/>
          <w:b/>
          <w:spacing w:val="2"/>
          <w:szCs w:val="28"/>
          <w:lang w:eastAsia="ru-RU"/>
        </w:rPr>
      </w:pPr>
      <w:r w:rsidRPr="007A46F8">
        <w:rPr>
          <w:rFonts w:eastAsia="Times New Roman"/>
          <w:b/>
          <w:spacing w:val="2"/>
          <w:szCs w:val="28"/>
          <w:lang w:eastAsia="ru-RU"/>
        </w:rPr>
        <w:lastRenderedPageBreak/>
        <w:t>2.14. Требования к помещениям, в которых предоставляется государственная услуга, к залу ожидания, местам для заполнения заявлений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 в том числе к обеспечению доступности для инвалидов указанных объектов</w:t>
      </w:r>
    </w:p>
    <w:p w:rsidR="007A46F8" w:rsidRPr="007A46F8" w:rsidRDefault="007A46F8" w:rsidP="00881432">
      <w:pPr>
        <w:shd w:val="clear" w:color="auto" w:fill="FFFFFF" w:themeFill="background1"/>
        <w:spacing w:line="360" w:lineRule="auto"/>
        <w:ind w:firstLine="709"/>
        <w:textAlignment w:val="baseline"/>
        <w:rPr>
          <w:rFonts w:eastAsia="Times New Roman"/>
          <w:spacing w:val="2"/>
          <w:sz w:val="20"/>
          <w:szCs w:val="28"/>
          <w:lang w:eastAsia="ru-RU"/>
        </w:rPr>
      </w:pPr>
    </w:p>
    <w:p w:rsidR="000C662D" w:rsidRPr="00881432" w:rsidRDefault="000C662D"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2.14.1. Предоставление государственной услуги осуществляется в здании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0C662D" w:rsidRPr="00881432" w:rsidRDefault="000C662D"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2.14.2. Подача заявления о предоставлении государственной услуги и получение результата предоставления такой услуги в электронной форме не предусматривает необходимости оборудования зала ожидания, мест для заполнения заявлений.</w:t>
      </w:r>
    </w:p>
    <w:p w:rsidR="000C662D" w:rsidRPr="00881432" w:rsidRDefault="000C662D"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2.14.3. Информация о предоставлении государственной услуги размещается:</w:t>
      </w:r>
    </w:p>
    <w:p w:rsidR="000C662D" w:rsidRPr="00881432" w:rsidRDefault="000C662D"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2.14.3.1. </w:t>
      </w:r>
      <w:r w:rsidR="002A5E45">
        <w:rPr>
          <w:rFonts w:eastAsia="Times New Roman"/>
          <w:spacing w:val="2"/>
          <w:szCs w:val="28"/>
          <w:lang w:eastAsia="ru-RU"/>
        </w:rPr>
        <w:t>Н</w:t>
      </w:r>
      <w:r w:rsidRPr="00881432">
        <w:rPr>
          <w:rFonts w:eastAsia="Times New Roman"/>
          <w:spacing w:val="2"/>
          <w:szCs w:val="28"/>
          <w:lang w:eastAsia="ru-RU"/>
        </w:rPr>
        <w:t>а информационных стендах или</w:t>
      </w:r>
      <w:r w:rsidR="00CF6A62">
        <w:rPr>
          <w:rFonts w:eastAsia="Times New Roman"/>
          <w:spacing w:val="2"/>
          <w:szCs w:val="28"/>
          <w:lang w:eastAsia="ru-RU"/>
        </w:rPr>
        <w:t xml:space="preserve"> в</w:t>
      </w:r>
      <w:r w:rsidRPr="00881432">
        <w:rPr>
          <w:rFonts w:eastAsia="Times New Roman"/>
          <w:spacing w:val="2"/>
          <w:szCs w:val="28"/>
          <w:lang w:eastAsia="ru-RU"/>
        </w:rPr>
        <w:t xml:space="preserve"> иных источниках информирования в помещениях </w:t>
      </w:r>
      <w:r w:rsidR="00CF6A62">
        <w:rPr>
          <w:rFonts w:eastAsia="Times New Roman"/>
          <w:spacing w:val="2"/>
          <w:szCs w:val="28"/>
          <w:lang w:eastAsia="ru-RU"/>
        </w:rPr>
        <w:t>у</w:t>
      </w:r>
      <w:r w:rsidRPr="00881432">
        <w:rPr>
          <w:rFonts w:eastAsia="Times New Roman"/>
          <w:spacing w:val="2"/>
          <w:szCs w:val="28"/>
          <w:lang w:eastAsia="ru-RU"/>
        </w:rPr>
        <w:t>чреждения</w:t>
      </w:r>
      <w:r w:rsidR="002A5E45">
        <w:rPr>
          <w:rFonts w:eastAsia="Times New Roman"/>
          <w:spacing w:val="2"/>
          <w:szCs w:val="28"/>
          <w:lang w:eastAsia="ru-RU"/>
        </w:rPr>
        <w:t>.</w:t>
      </w:r>
    </w:p>
    <w:p w:rsidR="000C662D" w:rsidRPr="00881432" w:rsidRDefault="000C662D"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2.14.3.2. </w:t>
      </w:r>
      <w:r w:rsidR="002A5E45">
        <w:rPr>
          <w:rFonts w:eastAsia="Times New Roman"/>
          <w:spacing w:val="2"/>
          <w:szCs w:val="28"/>
          <w:lang w:eastAsia="ru-RU"/>
        </w:rPr>
        <w:t>Н</w:t>
      </w:r>
      <w:r w:rsidRPr="00881432">
        <w:rPr>
          <w:rFonts w:eastAsia="Times New Roman"/>
          <w:spacing w:val="2"/>
          <w:szCs w:val="28"/>
          <w:lang w:eastAsia="ru-RU"/>
        </w:rPr>
        <w:t xml:space="preserve">а сайте </w:t>
      </w:r>
      <w:r w:rsidR="00CF6A62">
        <w:rPr>
          <w:rFonts w:eastAsia="Times New Roman"/>
          <w:spacing w:val="2"/>
          <w:szCs w:val="28"/>
          <w:lang w:eastAsia="ru-RU"/>
        </w:rPr>
        <w:t>у</w:t>
      </w:r>
      <w:r w:rsidRPr="00881432">
        <w:rPr>
          <w:rFonts w:eastAsia="Times New Roman"/>
          <w:spacing w:val="2"/>
          <w:szCs w:val="28"/>
          <w:lang w:eastAsia="ru-RU"/>
        </w:rPr>
        <w:t>чреждения.</w:t>
      </w:r>
    </w:p>
    <w:p w:rsidR="000C662D" w:rsidRPr="00881432" w:rsidRDefault="000C662D"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2.14.4. Кабинеты оборудованы информационными табличками </w:t>
      </w:r>
      <w:r w:rsidR="005C13D6">
        <w:rPr>
          <w:rFonts w:eastAsia="Times New Roman"/>
          <w:spacing w:val="2"/>
          <w:szCs w:val="28"/>
          <w:lang w:eastAsia="ru-RU"/>
        </w:rPr>
        <w:t>(вывесками) с указанием</w:t>
      </w:r>
      <w:r w:rsidR="008B7595">
        <w:rPr>
          <w:rFonts w:eastAsia="Times New Roman"/>
          <w:spacing w:val="2"/>
          <w:szCs w:val="28"/>
          <w:lang w:eastAsia="ru-RU"/>
        </w:rPr>
        <w:t xml:space="preserve"> фамилий, имен, отчеств и должностей</w:t>
      </w:r>
      <w:r w:rsidRPr="00881432">
        <w:rPr>
          <w:rFonts w:eastAsia="Times New Roman"/>
          <w:spacing w:val="2"/>
          <w:szCs w:val="28"/>
          <w:lang w:eastAsia="ru-RU"/>
        </w:rPr>
        <w:t xml:space="preserve"> работни</w:t>
      </w:r>
      <w:r w:rsidR="007A46F8">
        <w:rPr>
          <w:rFonts w:eastAsia="Times New Roman"/>
          <w:spacing w:val="2"/>
          <w:szCs w:val="28"/>
          <w:lang w:eastAsia="ru-RU"/>
        </w:rPr>
        <w:t>к</w:t>
      </w:r>
      <w:r w:rsidR="00CF6A62">
        <w:rPr>
          <w:rFonts w:eastAsia="Times New Roman"/>
          <w:spacing w:val="2"/>
          <w:szCs w:val="28"/>
          <w:lang w:eastAsia="ru-RU"/>
        </w:rPr>
        <w:t>ов</w:t>
      </w:r>
      <w:r w:rsidRPr="00881432">
        <w:rPr>
          <w:rFonts w:eastAsia="Times New Roman"/>
          <w:spacing w:val="2"/>
          <w:szCs w:val="28"/>
          <w:lang w:eastAsia="ru-RU"/>
        </w:rPr>
        <w:t>, осуществляющ</w:t>
      </w:r>
      <w:r w:rsidR="00CF6A62">
        <w:rPr>
          <w:rFonts w:eastAsia="Times New Roman"/>
          <w:spacing w:val="2"/>
          <w:szCs w:val="28"/>
          <w:lang w:eastAsia="ru-RU"/>
        </w:rPr>
        <w:t>их</w:t>
      </w:r>
      <w:r w:rsidRPr="00881432">
        <w:rPr>
          <w:rFonts w:eastAsia="Times New Roman"/>
          <w:spacing w:val="2"/>
          <w:szCs w:val="28"/>
          <w:lang w:eastAsia="ru-RU"/>
        </w:rPr>
        <w:t xml:space="preserve"> предоставление государственной услуги.</w:t>
      </w:r>
    </w:p>
    <w:p w:rsidR="000C662D" w:rsidRPr="00881432" w:rsidRDefault="000C662D"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2.14.5. Рабочие места работников </w:t>
      </w:r>
      <w:r w:rsidR="00CF6A62">
        <w:rPr>
          <w:rFonts w:eastAsia="Times New Roman"/>
          <w:spacing w:val="2"/>
          <w:szCs w:val="28"/>
          <w:lang w:eastAsia="ru-RU"/>
        </w:rPr>
        <w:t>у</w:t>
      </w:r>
      <w:r w:rsidRPr="00881432">
        <w:rPr>
          <w:rFonts w:eastAsia="Times New Roman"/>
          <w:spacing w:val="2"/>
          <w:szCs w:val="28"/>
          <w:lang w:eastAsia="ru-RU"/>
        </w:rPr>
        <w:t>чреждения, предоставляющих государственную услугу, оборудуются компьютерами и иной необходимой оргтехникой,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 в полном объеме.</w:t>
      </w:r>
    </w:p>
    <w:p w:rsidR="000C662D" w:rsidRPr="00881432" w:rsidRDefault="000C662D"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lastRenderedPageBreak/>
        <w:t>2.14.6. В соответствии с законодательством Российской Федерации о социальной защите инвалидов маломобильным группам населения, в том числе ин</w:t>
      </w:r>
      <w:r w:rsidR="007A46F8">
        <w:rPr>
          <w:rFonts w:eastAsia="Times New Roman"/>
          <w:spacing w:val="2"/>
          <w:szCs w:val="28"/>
          <w:lang w:eastAsia="ru-RU"/>
        </w:rPr>
        <w:t>в</w:t>
      </w:r>
      <w:r w:rsidRPr="00881432">
        <w:rPr>
          <w:rFonts w:eastAsia="Times New Roman"/>
          <w:spacing w:val="2"/>
          <w:szCs w:val="28"/>
          <w:lang w:eastAsia="ru-RU"/>
        </w:rPr>
        <w:t>алидам на креслах-колясках, обеспечиваются:</w:t>
      </w:r>
    </w:p>
    <w:p w:rsidR="000C662D" w:rsidRPr="00881432" w:rsidRDefault="000C662D"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2.14.6.1. </w:t>
      </w:r>
      <w:r w:rsidR="002A5E45">
        <w:rPr>
          <w:rFonts w:eastAsia="Times New Roman"/>
          <w:spacing w:val="2"/>
          <w:szCs w:val="28"/>
          <w:lang w:eastAsia="ru-RU"/>
        </w:rPr>
        <w:t>У</w:t>
      </w:r>
      <w:r w:rsidRPr="00881432">
        <w:rPr>
          <w:rFonts w:eastAsia="Times New Roman"/>
          <w:spacing w:val="2"/>
          <w:szCs w:val="28"/>
          <w:lang w:eastAsia="ru-RU"/>
        </w:rPr>
        <w:t>словия беспрепятственного доступа к объекту (помещению), в котором предоставляется государственная услуга, а также беспрепятственного пользования транспортом</w:t>
      </w:r>
      <w:r w:rsidR="002A5E45">
        <w:rPr>
          <w:rFonts w:eastAsia="Times New Roman"/>
          <w:spacing w:val="2"/>
          <w:szCs w:val="28"/>
          <w:lang w:eastAsia="ru-RU"/>
        </w:rPr>
        <w:t>, средствами связи и информации.</w:t>
      </w:r>
    </w:p>
    <w:p w:rsidR="000C662D" w:rsidRPr="00881432" w:rsidRDefault="000C662D"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2.14.6.2. </w:t>
      </w:r>
      <w:r w:rsidR="002A5E45">
        <w:rPr>
          <w:rFonts w:eastAsia="Times New Roman"/>
          <w:spacing w:val="2"/>
          <w:szCs w:val="28"/>
          <w:lang w:eastAsia="ru-RU"/>
        </w:rPr>
        <w:t>В</w:t>
      </w:r>
      <w:r w:rsidRPr="00881432">
        <w:rPr>
          <w:rFonts w:eastAsia="Times New Roman"/>
          <w:spacing w:val="2"/>
          <w:szCs w:val="28"/>
          <w:lang w:eastAsia="ru-RU"/>
        </w:rPr>
        <w:t>озможность самостоятель</w:t>
      </w:r>
      <w:r w:rsidR="00CF6A62">
        <w:rPr>
          <w:rFonts w:eastAsia="Times New Roman"/>
          <w:spacing w:val="2"/>
          <w:szCs w:val="28"/>
          <w:lang w:eastAsia="ru-RU"/>
        </w:rPr>
        <w:t>ного передвижения по территории</w:t>
      </w:r>
      <w:r w:rsidRPr="00881432">
        <w:rPr>
          <w:rFonts w:eastAsia="Times New Roman"/>
          <w:spacing w:val="2"/>
          <w:szCs w:val="28"/>
          <w:lang w:eastAsia="ru-RU"/>
        </w:rPr>
        <w:t xml:space="preserve"> расположен</w:t>
      </w:r>
      <w:r w:rsidR="00CF6A62">
        <w:rPr>
          <w:rFonts w:eastAsia="Times New Roman"/>
          <w:spacing w:val="2"/>
          <w:szCs w:val="28"/>
          <w:lang w:eastAsia="ru-RU"/>
        </w:rPr>
        <w:t>ия</w:t>
      </w:r>
      <w:r w:rsidRPr="00881432">
        <w:rPr>
          <w:rFonts w:eastAsia="Times New Roman"/>
          <w:spacing w:val="2"/>
          <w:szCs w:val="28"/>
          <w:lang w:eastAsia="ru-RU"/>
        </w:rPr>
        <w:t xml:space="preserve"> объект</w:t>
      </w:r>
      <w:r w:rsidR="00CF6A62">
        <w:rPr>
          <w:rFonts w:eastAsia="Times New Roman"/>
          <w:spacing w:val="2"/>
          <w:szCs w:val="28"/>
          <w:lang w:eastAsia="ru-RU"/>
        </w:rPr>
        <w:t>ов</w:t>
      </w:r>
      <w:r w:rsidRPr="00881432">
        <w:rPr>
          <w:rFonts w:eastAsia="Times New Roman"/>
          <w:spacing w:val="2"/>
          <w:szCs w:val="28"/>
          <w:lang w:eastAsia="ru-RU"/>
        </w:rPr>
        <w:t xml:space="preserve"> (помещени</w:t>
      </w:r>
      <w:r w:rsidR="00CF6A62">
        <w:rPr>
          <w:rFonts w:eastAsia="Times New Roman"/>
          <w:spacing w:val="2"/>
          <w:szCs w:val="28"/>
          <w:lang w:eastAsia="ru-RU"/>
        </w:rPr>
        <w:t>й</w:t>
      </w:r>
      <w:r w:rsidRPr="00881432">
        <w:rPr>
          <w:rFonts w:eastAsia="Times New Roman"/>
          <w:spacing w:val="2"/>
          <w:szCs w:val="28"/>
          <w:lang w:eastAsia="ru-RU"/>
        </w:rPr>
        <w:t>),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r w:rsidR="002A5E45">
        <w:rPr>
          <w:rFonts w:eastAsia="Times New Roman"/>
          <w:spacing w:val="2"/>
          <w:szCs w:val="28"/>
          <w:lang w:eastAsia="ru-RU"/>
        </w:rPr>
        <w:t>.</w:t>
      </w:r>
    </w:p>
    <w:p w:rsidR="000C662D" w:rsidRPr="00881432" w:rsidRDefault="000C662D"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2.14.6.3. </w:t>
      </w:r>
      <w:r w:rsidR="002A5E45">
        <w:rPr>
          <w:rFonts w:eastAsia="Times New Roman"/>
          <w:spacing w:val="2"/>
          <w:szCs w:val="28"/>
          <w:lang w:eastAsia="ru-RU"/>
        </w:rPr>
        <w:t>С</w:t>
      </w:r>
      <w:r w:rsidRPr="00881432">
        <w:rPr>
          <w:rFonts w:eastAsia="Times New Roman"/>
          <w:spacing w:val="2"/>
          <w:szCs w:val="28"/>
          <w:lang w:eastAsia="ru-RU"/>
        </w:rPr>
        <w:t>опровождение инвалидов, имеющих стойкие расстройства функции зрения и самостоятельного передвижения</w:t>
      </w:r>
      <w:r w:rsidR="002A5E45">
        <w:rPr>
          <w:rFonts w:eastAsia="Times New Roman"/>
          <w:spacing w:val="2"/>
          <w:szCs w:val="28"/>
          <w:lang w:eastAsia="ru-RU"/>
        </w:rPr>
        <w:t>.</w:t>
      </w:r>
    </w:p>
    <w:p w:rsidR="000C662D" w:rsidRPr="00881432" w:rsidRDefault="000C662D"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2.14.6.4. </w:t>
      </w:r>
      <w:r w:rsidR="002A5E45">
        <w:rPr>
          <w:rFonts w:eastAsia="Times New Roman"/>
          <w:spacing w:val="2"/>
          <w:szCs w:val="28"/>
          <w:lang w:eastAsia="ru-RU"/>
        </w:rPr>
        <w:t>Н</w:t>
      </w:r>
      <w:r w:rsidRPr="00881432">
        <w:rPr>
          <w:rFonts w:eastAsia="Times New Roman"/>
          <w:spacing w:val="2"/>
          <w:szCs w:val="28"/>
          <w:lang w:eastAsia="ru-RU"/>
        </w:rPr>
        <w:t>адлежащее размещение оборудования и носителей информации, необходимых для обеспечения беспрепятственного доступа инвалидов к объектам (помещениям), в которых предоставляются услуги, и к услугам с учетом ограничений их жизнедеятельности</w:t>
      </w:r>
      <w:r w:rsidR="002A5E45">
        <w:rPr>
          <w:rFonts w:eastAsia="Times New Roman"/>
          <w:spacing w:val="2"/>
          <w:szCs w:val="28"/>
          <w:lang w:eastAsia="ru-RU"/>
        </w:rPr>
        <w:t>.</w:t>
      </w:r>
    </w:p>
    <w:p w:rsidR="000C662D" w:rsidRPr="00881432" w:rsidRDefault="000C662D"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2.14.6.5. </w:t>
      </w:r>
      <w:r w:rsidR="002A5E45">
        <w:rPr>
          <w:rFonts w:eastAsia="Times New Roman"/>
          <w:spacing w:val="2"/>
          <w:szCs w:val="28"/>
          <w:lang w:eastAsia="ru-RU"/>
        </w:rPr>
        <w:t>Д</w:t>
      </w:r>
      <w:r w:rsidRPr="00881432">
        <w:rPr>
          <w:rFonts w:eastAsia="Times New Roman"/>
          <w:spacing w:val="2"/>
          <w:szCs w:val="28"/>
          <w:lang w:eastAsia="ru-RU"/>
        </w:rPr>
        <w:t xml:space="preserve">опуск </w:t>
      </w:r>
      <w:proofErr w:type="spellStart"/>
      <w:r w:rsidRPr="00881432">
        <w:rPr>
          <w:rFonts w:eastAsia="Times New Roman"/>
          <w:spacing w:val="2"/>
          <w:szCs w:val="28"/>
          <w:lang w:eastAsia="ru-RU"/>
        </w:rPr>
        <w:t>сурдопереводчика</w:t>
      </w:r>
      <w:proofErr w:type="spellEnd"/>
      <w:r w:rsidRPr="00881432">
        <w:rPr>
          <w:rFonts w:eastAsia="Times New Roman"/>
          <w:spacing w:val="2"/>
          <w:szCs w:val="28"/>
          <w:lang w:eastAsia="ru-RU"/>
        </w:rPr>
        <w:t xml:space="preserve"> и </w:t>
      </w:r>
      <w:proofErr w:type="spellStart"/>
      <w:r w:rsidRPr="00881432">
        <w:rPr>
          <w:rFonts w:eastAsia="Times New Roman"/>
          <w:spacing w:val="2"/>
          <w:szCs w:val="28"/>
          <w:lang w:eastAsia="ru-RU"/>
        </w:rPr>
        <w:t>тифлосурдопереводчика</w:t>
      </w:r>
      <w:proofErr w:type="spellEnd"/>
      <w:r w:rsidR="002A5E45">
        <w:rPr>
          <w:rFonts w:eastAsia="Times New Roman"/>
          <w:spacing w:val="2"/>
          <w:szCs w:val="28"/>
          <w:lang w:eastAsia="ru-RU"/>
        </w:rPr>
        <w:t>.</w:t>
      </w:r>
    </w:p>
    <w:p w:rsidR="000C662D" w:rsidRPr="00881432" w:rsidRDefault="000C662D"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2.14.6.6. </w:t>
      </w:r>
      <w:proofErr w:type="gramStart"/>
      <w:r w:rsidR="002A5E45">
        <w:rPr>
          <w:rFonts w:eastAsia="Times New Roman"/>
          <w:spacing w:val="2"/>
          <w:szCs w:val="28"/>
          <w:lang w:eastAsia="ru-RU"/>
        </w:rPr>
        <w:t>Д</w:t>
      </w:r>
      <w:r w:rsidRPr="00881432">
        <w:rPr>
          <w:rFonts w:eastAsia="Times New Roman"/>
          <w:spacing w:val="2"/>
          <w:szCs w:val="28"/>
          <w:lang w:eastAsia="ru-RU"/>
        </w:rPr>
        <w:t>опуск собаки-проводника на объекты (помещения), в которых предоставляются услуги,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r w:rsidR="002A5E45">
        <w:rPr>
          <w:rFonts w:eastAsia="Times New Roman"/>
          <w:spacing w:val="2"/>
          <w:szCs w:val="28"/>
          <w:lang w:eastAsia="ru-RU"/>
        </w:rPr>
        <w:t>.</w:t>
      </w:r>
      <w:proofErr w:type="gramEnd"/>
    </w:p>
    <w:p w:rsidR="000C662D" w:rsidRDefault="000C662D"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2.14.6.7. </w:t>
      </w:r>
      <w:r w:rsidR="002A5E45">
        <w:rPr>
          <w:rFonts w:eastAsia="Times New Roman"/>
          <w:spacing w:val="2"/>
          <w:szCs w:val="28"/>
          <w:lang w:eastAsia="ru-RU"/>
        </w:rPr>
        <w:t>О</w:t>
      </w:r>
      <w:r w:rsidRPr="00881432">
        <w:rPr>
          <w:rFonts w:eastAsia="Times New Roman"/>
          <w:spacing w:val="2"/>
          <w:szCs w:val="28"/>
          <w:lang w:eastAsia="ru-RU"/>
        </w:rPr>
        <w:t xml:space="preserve">казание гражданам с ограниченными возможностями </w:t>
      </w:r>
      <w:r w:rsidR="00CF6A62">
        <w:rPr>
          <w:rFonts w:eastAsia="Times New Roman"/>
          <w:spacing w:val="2"/>
          <w:szCs w:val="28"/>
          <w:lang w:eastAsia="ru-RU"/>
        </w:rPr>
        <w:t xml:space="preserve">здоровья </w:t>
      </w:r>
      <w:r w:rsidRPr="00881432">
        <w:rPr>
          <w:rFonts w:eastAsia="Times New Roman"/>
          <w:spacing w:val="2"/>
          <w:szCs w:val="28"/>
          <w:lang w:eastAsia="ru-RU"/>
        </w:rPr>
        <w:t>помощи в преодолении барьеров, мешающих получению ими услуг наравне с другими лицами.</w:t>
      </w:r>
    </w:p>
    <w:p w:rsidR="002E7060" w:rsidRPr="00881432" w:rsidRDefault="002E7060" w:rsidP="00881432">
      <w:pPr>
        <w:shd w:val="clear" w:color="auto" w:fill="FFFFFF" w:themeFill="background1"/>
        <w:spacing w:line="360" w:lineRule="auto"/>
        <w:ind w:firstLine="709"/>
        <w:textAlignment w:val="baseline"/>
        <w:rPr>
          <w:rFonts w:eastAsia="Times New Roman"/>
          <w:spacing w:val="2"/>
          <w:szCs w:val="28"/>
          <w:lang w:eastAsia="ru-RU"/>
        </w:rPr>
      </w:pPr>
    </w:p>
    <w:p w:rsidR="007A46F8" w:rsidRPr="007A46F8" w:rsidRDefault="007A46F8" w:rsidP="007A46F8">
      <w:pPr>
        <w:shd w:val="clear" w:color="auto" w:fill="FFFFFF" w:themeFill="background1"/>
        <w:ind w:firstLine="709"/>
        <w:textAlignment w:val="baseline"/>
        <w:rPr>
          <w:rFonts w:eastAsia="Times New Roman"/>
          <w:spacing w:val="2"/>
          <w:sz w:val="20"/>
          <w:szCs w:val="28"/>
          <w:lang w:eastAsia="ru-RU"/>
        </w:rPr>
      </w:pPr>
    </w:p>
    <w:p w:rsidR="000C662D" w:rsidRPr="007A46F8" w:rsidRDefault="000C662D" w:rsidP="007A46F8">
      <w:pPr>
        <w:shd w:val="clear" w:color="auto" w:fill="FFFFFF" w:themeFill="background1"/>
        <w:ind w:firstLine="709"/>
        <w:textAlignment w:val="baseline"/>
        <w:rPr>
          <w:rFonts w:eastAsia="Times New Roman"/>
          <w:b/>
          <w:spacing w:val="2"/>
          <w:szCs w:val="28"/>
          <w:lang w:eastAsia="ru-RU"/>
        </w:rPr>
      </w:pPr>
      <w:r w:rsidRPr="007A46F8">
        <w:rPr>
          <w:rFonts w:eastAsia="Times New Roman"/>
          <w:b/>
          <w:spacing w:val="2"/>
          <w:szCs w:val="28"/>
          <w:lang w:eastAsia="ru-RU"/>
        </w:rPr>
        <w:lastRenderedPageBreak/>
        <w:t>2.15. Показатели доступности и качества государственной услуги</w:t>
      </w:r>
    </w:p>
    <w:p w:rsidR="000C662D" w:rsidRPr="007A46F8" w:rsidRDefault="000C662D" w:rsidP="00881432">
      <w:pPr>
        <w:shd w:val="clear" w:color="auto" w:fill="FFFFFF" w:themeFill="background1"/>
        <w:spacing w:line="360" w:lineRule="auto"/>
        <w:ind w:firstLine="709"/>
        <w:textAlignment w:val="baseline"/>
        <w:rPr>
          <w:rFonts w:eastAsia="Times New Roman"/>
          <w:spacing w:val="2"/>
          <w:sz w:val="20"/>
          <w:szCs w:val="28"/>
          <w:lang w:eastAsia="ru-RU"/>
        </w:rPr>
      </w:pPr>
    </w:p>
    <w:p w:rsidR="000C662D" w:rsidRPr="00881432" w:rsidRDefault="000C662D"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2.15.1. Показателями доступности государственной услуги являются:</w:t>
      </w:r>
    </w:p>
    <w:p w:rsidR="000C662D" w:rsidRPr="00881432" w:rsidRDefault="000C662D"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2.15.1.1. </w:t>
      </w:r>
      <w:r w:rsidR="00CF6A62">
        <w:rPr>
          <w:rFonts w:eastAsia="Times New Roman"/>
          <w:spacing w:val="2"/>
          <w:szCs w:val="28"/>
          <w:lang w:eastAsia="ru-RU"/>
        </w:rPr>
        <w:t>П</w:t>
      </w:r>
      <w:r w:rsidRPr="00881432">
        <w:rPr>
          <w:rFonts w:eastAsia="Times New Roman"/>
          <w:spacing w:val="2"/>
          <w:szCs w:val="28"/>
          <w:lang w:eastAsia="ru-RU"/>
        </w:rPr>
        <w:t>олучени</w:t>
      </w:r>
      <w:r w:rsidR="00CF6A62">
        <w:rPr>
          <w:rFonts w:eastAsia="Times New Roman"/>
          <w:spacing w:val="2"/>
          <w:szCs w:val="28"/>
          <w:lang w:eastAsia="ru-RU"/>
        </w:rPr>
        <w:t>е</w:t>
      </w:r>
      <w:r w:rsidRPr="00881432">
        <w:rPr>
          <w:rFonts w:eastAsia="Times New Roman"/>
          <w:spacing w:val="2"/>
          <w:szCs w:val="28"/>
          <w:lang w:eastAsia="ru-RU"/>
        </w:rPr>
        <w:t xml:space="preserve"> государственной услуги своевременно и в соответствии со стандартом предоставления государст</w:t>
      </w:r>
      <w:r w:rsidR="00CF6A62">
        <w:rPr>
          <w:rFonts w:eastAsia="Times New Roman"/>
          <w:spacing w:val="2"/>
          <w:szCs w:val="28"/>
          <w:lang w:eastAsia="ru-RU"/>
        </w:rPr>
        <w:t>венной услуги.</w:t>
      </w:r>
    </w:p>
    <w:p w:rsidR="000C662D" w:rsidRPr="00881432" w:rsidRDefault="000C662D"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2.15.1.2. </w:t>
      </w:r>
      <w:r w:rsidR="00CF6A62">
        <w:rPr>
          <w:rFonts w:eastAsia="Times New Roman"/>
          <w:spacing w:val="2"/>
          <w:szCs w:val="28"/>
          <w:lang w:eastAsia="ru-RU"/>
        </w:rPr>
        <w:t>П</w:t>
      </w:r>
      <w:r w:rsidRPr="00881432">
        <w:rPr>
          <w:rFonts w:eastAsia="Times New Roman"/>
          <w:spacing w:val="2"/>
          <w:szCs w:val="28"/>
          <w:lang w:eastAsia="ru-RU"/>
        </w:rPr>
        <w:t>олучени</w:t>
      </w:r>
      <w:r w:rsidR="00CF6A62">
        <w:rPr>
          <w:rFonts w:eastAsia="Times New Roman"/>
          <w:spacing w:val="2"/>
          <w:szCs w:val="28"/>
          <w:lang w:eastAsia="ru-RU"/>
        </w:rPr>
        <w:t>е</w:t>
      </w:r>
      <w:r w:rsidRPr="00881432">
        <w:rPr>
          <w:rFonts w:eastAsia="Times New Roman"/>
          <w:spacing w:val="2"/>
          <w:szCs w:val="28"/>
          <w:lang w:eastAsia="ru-RU"/>
        </w:rPr>
        <w:t xml:space="preserve"> полной, актуальной и достоверной информации о порядке предоставления государственной услуги, в том числе с использованием информационно-коммуникационных технологий</w:t>
      </w:r>
      <w:r w:rsidR="00CF6A62">
        <w:rPr>
          <w:rFonts w:eastAsia="Times New Roman"/>
          <w:spacing w:val="2"/>
          <w:szCs w:val="28"/>
          <w:lang w:eastAsia="ru-RU"/>
        </w:rPr>
        <w:t>.</w:t>
      </w:r>
    </w:p>
    <w:p w:rsidR="000C662D" w:rsidRPr="00881432" w:rsidRDefault="000C662D"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2.15.1.3. </w:t>
      </w:r>
      <w:r w:rsidR="00CF6A62">
        <w:rPr>
          <w:rFonts w:eastAsia="Times New Roman"/>
          <w:spacing w:val="2"/>
          <w:szCs w:val="28"/>
          <w:lang w:eastAsia="ru-RU"/>
        </w:rPr>
        <w:t>П</w:t>
      </w:r>
      <w:r w:rsidRPr="00881432">
        <w:rPr>
          <w:rFonts w:eastAsia="Times New Roman"/>
          <w:spacing w:val="2"/>
          <w:szCs w:val="28"/>
          <w:lang w:eastAsia="ru-RU"/>
        </w:rPr>
        <w:t>олучени</w:t>
      </w:r>
      <w:r w:rsidR="00CF6A62">
        <w:rPr>
          <w:rFonts w:eastAsia="Times New Roman"/>
          <w:spacing w:val="2"/>
          <w:szCs w:val="28"/>
          <w:lang w:eastAsia="ru-RU"/>
        </w:rPr>
        <w:t>е</w:t>
      </w:r>
      <w:r w:rsidRPr="00881432">
        <w:rPr>
          <w:rFonts w:eastAsia="Times New Roman"/>
          <w:spacing w:val="2"/>
          <w:szCs w:val="28"/>
          <w:lang w:eastAsia="ru-RU"/>
        </w:rPr>
        <w:t xml:space="preserve"> информации о результате предоставления государс</w:t>
      </w:r>
      <w:r w:rsidR="007A46F8">
        <w:rPr>
          <w:rFonts w:eastAsia="Times New Roman"/>
          <w:spacing w:val="2"/>
          <w:szCs w:val="28"/>
          <w:lang w:eastAsia="ru-RU"/>
        </w:rPr>
        <w:t>т</w:t>
      </w:r>
      <w:r w:rsidRPr="00881432">
        <w:rPr>
          <w:rFonts w:eastAsia="Times New Roman"/>
          <w:spacing w:val="2"/>
          <w:szCs w:val="28"/>
          <w:lang w:eastAsia="ru-RU"/>
        </w:rPr>
        <w:t>венной услуги</w:t>
      </w:r>
      <w:r w:rsidR="00CF6A62">
        <w:rPr>
          <w:rFonts w:eastAsia="Times New Roman"/>
          <w:spacing w:val="2"/>
          <w:szCs w:val="28"/>
          <w:lang w:eastAsia="ru-RU"/>
        </w:rPr>
        <w:t>.</w:t>
      </w:r>
    </w:p>
    <w:p w:rsidR="000C662D" w:rsidRPr="00881432" w:rsidRDefault="000C662D"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2.15.1.4. </w:t>
      </w:r>
      <w:r w:rsidR="00CF6A62">
        <w:rPr>
          <w:rFonts w:eastAsia="Times New Roman"/>
          <w:spacing w:val="2"/>
          <w:szCs w:val="28"/>
          <w:lang w:eastAsia="ru-RU"/>
        </w:rPr>
        <w:t>Т</w:t>
      </w:r>
      <w:r w:rsidRPr="00881432">
        <w:rPr>
          <w:rFonts w:eastAsia="Times New Roman"/>
          <w:spacing w:val="2"/>
          <w:szCs w:val="28"/>
          <w:lang w:eastAsia="ru-RU"/>
        </w:rPr>
        <w:t>ранспортн</w:t>
      </w:r>
      <w:r w:rsidR="00CF6A62">
        <w:rPr>
          <w:rFonts w:eastAsia="Times New Roman"/>
          <w:spacing w:val="2"/>
          <w:szCs w:val="28"/>
          <w:lang w:eastAsia="ru-RU"/>
        </w:rPr>
        <w:t>ая</w:t>
      </w:r>
      <w:r w:rsidRPr="00881432">
        <w:rPr>
          <w:rFonts w:eastAsia="Times New Roman"/>
          <w:spacing w:val="2"/>
          <w:szCs w:val="28"/>
          <w:lang w:eastAsia="ru-RU"/>
        </w:rPr>
        <w:t xml:space="preserve"> доступност</w:t>
      </w:r>
      <w:r w:rsidR="00CF6A62">
        <w:rPr>
          <w:rFonts w:eastAsia="Times New Roman"/>
          <w:spacing w:val="2"/>
          <w:szCs w:val="28"/>
          <w:lang w:eastAsia="ru-RU"/>
        </w:rPr>
        <w:t>ь</w:t>
      </w:r>
      <w:r w:rsidRPr="00881432">
        <w:rPr>
          <w:rFonts w:eastAsia="Times New Roman"/>
          <w:spacing w:val="2"/>
          <w:szCs w:val="28"/>
          <w:lang w:eastAsia="ru-RU"/>
        </w:rPr>
        <w:t xml:space="preserve"> к месту предоставления государственной услуги</w:t>
      </w:r>
      <w:r w:rsidR="00CF6A62">
        <w:rPr>
          <w:rFonts w:eastAsia="Times New Roman"/>
          <w:spacing w:val="2"/>
          <w:szCs w:val="28"/>
          <w:lang w:eastAsia="ru-RU"/>
        </w:rPr>
        <w:t>.</w:t>
      </w:r>
    </w:p>
    <w:p w:rsidR="000C662D" w:rsidRPr="00881432" w:rsidRDefault="000C662D"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2.15.1.5. </w:t>
      </w:r>
      <w:r w:rsidR="00CF6A62">
        <w:rPr>
          <w:rFonts w:eastAsia="Times New Roman"/>
          <w:spacing w:val="2"/>
          <w:szCs w:val="28"/>
          <w:lang w:eastAsia="ru-RU"/>
        </w:rPr>
        <w:t>Н</w:t>
      </w:r>
      <w:r w:rsidRPr="00881432">
        <w:rPr>
          <w:rFonts w:eastAsia="Times New Roman"/>
          <w:spacing w:val="2"/>
          <w:szCs w:val="28"/>
          <w:lang w:eastAsia="ru-RU"/>
        </w:rPr>
        <w:t>аличие мест бесплатной парковки транспорта для инвалидов.</w:t>
      </w:r>
    </w:p>
    <w:p w:rsidR="000C662D" w:rsidRPr="00881432" w:rsidRDefault="000C662D"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2.15.2. Показателями качества предоставления государственной услуги являются:</w:t>
      </w:r>
    </w:p>
    <w:p w:rsidR="000C662D" w:rsidRPr="00881432" w:rsidRDefault="000C662D"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2.15.2.1. </w:t>
      </w:r>
      <w:r w:rsidR="00CF6A62">
        <w:rPr>
          <w:rFonts w:eastAsia="Times New Roman"/>
          <w:spacing w:val="2"/>
          <w:szCs w:val="28"/>
          <w:lang w:eastAsia="ru-RU"/>
        </w:rPr>
        <w:t>С</w:t>
      </w:r>
      <w:r w:rsidRPr="00881432">
        <w:rPr>
          <w:rFonts w:eastAsia="Times New Roman"/>
          <w:spacing w:val="2"/>
          <w:szCs w:val="28"/>
          <w:lang w:eastAsia="ru-RU"/>
        </w:rPr>
        <w:t>облюдение установленного срока предоставления государственной услуги</w:t>
      </w:r>
      <w:r w:rsidR="00CF6A62">
        <w:rPr>
          <w:rFonts w:eastAsia="Times New Roman"/>
          <w:spacing w:val="2"/>
          <w:szCs w:val="28"/>
          <w:lang w:eastAsia="ru-RU"/>
        </w:rPr>
        <w:t>.</w:t>
      </w:r>
    </w:p>
    <w:p w:rsidR="000C662D" w:rsidRPr="00881432" w:rsidRDefault="000C662D"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2.15.2.2. </w:t>
      </w:r>
      <w:r w:rsidR="00CF6A62">
        <w:rPr>
          <w:rFonts w:eastAsia="Times New Roman"/>
          <w:spacing w:val="2"/>
          <w:szCs w:val="28"/>
          <w:lang w:eastAsia="ru-RU"/>
        </w:rPr>
        <w:t>С</w:t>
      </w:r>
      <w:r w:rsidRPr="00881432">
        <w:rPr>
          <w:rFonts w:eastAsia="Times New Roman"/>
          <w:spacing w:val="2"/>
          <w:szCs w:val="28"/>
          <w:lang w:eastAsia="ru-RU"/>
        </w:rPr>
        <w:t>оотношение количества рассмотренных в установленный срок заявлений о предоставлении государственной услуги к общему количеству заявлений о предоставлении государственной услуги</w:t>
      </w:r>
      <w:r w:rsidR="00CF6A62">
        <w:rPr>
          <w:rFonts w:eastAsia="Times New Roman"/>
          <w:spacing w:val="2"/>
          <w:szCs w:val="28"/>
          <w:lang w:eastAsia="ru-RU"/>
        </w:rPr>
        <w:t>.</w:t>
      </w:r>
    </w:p>
    <w:p w:rsidR="000C662D" w:rsidRPr="00881432" w:rsidRDefault="000C662D"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2.15.2.3. </w:t>
      </w:r>
      <w:r w:rsidR="00CF6A62">
        <w:rPr>
          <w:rFonts w:eastAsia="Times New Roman"/>
          <w:spacing w:val="2"/>
          <w:szCs w:val="28"/>
          <w:lang w:eastAsia="ru-RU"/>
        </w:rPr>
        <w:t>С</w:t>
      </w:r>
      <w:r w:rsidRPr="00881432">
        <w:rPr>
          <w:rFonts w:eastAsia="Times New Roman"/>
          <w:spacing w:val="2"/>
          <w:szCs w:val="28"/>
          <w:lang w:eastAsia="ru-RU"/>
        </w:rPr>
        <w:t>оотношение количества обоснованных жалоб граждан и организаций по вопросам качества и доступности предоставления государственной услуги к общему количеству жалоб.</w:t>
      </w:r>
    </w:p>
    <w:p w:rsidR="000C662D" w:rsidRPr="00881432" w:rsidRDefault="000C662D"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2.15.3. Количество взаимодействий заявителя с должностными лицами при предоставлении государственной услуги </w:t>
      </w:r>
      <w:r w:rsidR="007A46F8">
        <w:rPr>
          <w:rFonts w:eastAsia="Times New Roman"/>
          <w:spacing w:val="2"/>
          <w:szCs w:val="28"/>
          <w:lang w:eastAsia="ru-RU"/>
        </w:rPr>
        <w:t>–</w:t>
      </w:r>
      <w:r w:rsidRPr="00881432">
        <w:rPr>
          <w:rFonts w:eastAsia="Times New Roman"/>
          <w:spacing w:val="2"/>
          <w:szCs w:val="28"/>
          <w:lang w:eastAsia="ru-RU"/>
        </w:rPr>
        <w:t xml:space="preserve"> 0, продолжительность каждого взаимодействия </w:t>
      </w:r>
      <w:r w:rsidR="007A46F8">
        <w:rPr>
          <w:rFonts w:eastAsia="Times New Roman"/>
          <w:spacing w:val="2"/>
          <w:szCs w:val="28"/>
          <w:lang w:eastAsia="ru-RU"/>
        </w:rPr>
        <w:t>–</w:t>
      </w:r>
      <w:r w:rsidRPr="00881432">
        <w:rPr>
          <w:rFonts w:eastAsia="Times New Roman"/>
          <w:spacing w:val="2"/>
          <w:szCs w:val="28"/>
          <w:lang w:eastAsia="ru-RU"/>
        </w:rPr>
        <w:t xml:space="preserve"> 0 минут.</w:t>
      </w:r>
    </w:p>
    <w:p w:rsidR="00314403" w:rsidRDefault="000C662D"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2.15.4. Государственная услуга по экстерриториальному принципу не предоставляется.</w:t>
      </w:r>
    </w:p>
    <w:p w:rsidR="007A46F8" w:rsidRPr="000E60E5" w:rsidRDefault="007A46F8" w:rsidP="007A46F8">
      <w:pPr>
        <w:shd w:val="clear" w:color="auto" w:fill="FFFFFF" w:themeFill="background1"/>
        <w:ind w:firstLine="709"/>
        <w:textAlignment w:val="baseline"/>
        <w:rPr>
          <w:rFonts w:eastAsia="Times New Roman"/>
          <w:spacing w:val="2"/>
          <w:sz w:val="20"/>
          <w:szCs w:val="28"/>
          <w:lang w:eastAsia="ru-RU"/>
        </w:rPr>
      </w:pPr>
    </w:p>
    <w:p w:rsidR="00314403" w:rsidRPr="000E60E5" w:rsidRDefault="000C662D" w:rsidP="000E60E5">
      <w:pPr>
        <w:shd w:val="clear" w:color="auto" w:fill="FFFFFF" w:themeFill="background1"/>
        <w:ind w:left="1418" w:hanging="709"/>
        <w:textAlignment w:val="baseline"/>
        <w:outlineLvl w:val="3"/>
        <w:rPr>
          <w:rFonts w:eastAsia="Times New Roman"/>
          <w:b/>
          <w:spacing w:val="2"/>
          <w:szCs w:val="28"/>
          <w:lang w:eastAsia="ru-RU"/>
        </w:rPr>
      </w:pPr>
      <w:r w:rsidRPr="000E60E5">
        <w:rPr>
          <w:rFonts w:eastAsia="Times New Roman"/>
          <w:b/>
          <w:spacing w:val="2"/>
          <w:szCs w:val="28"/>
          <w:lang w:eastAsia="ru-RU"/>
        </w:rPr>
        <w:lastRenderedPageBreak/>
        <w:t>2.16</w:t>
      </w:r>
      <w:r w:rsidR="00314403" w:rsidRPr="000E60E5">
        <w:rPr>
          <w:rFonts w:eastAsia="Times New Roman"/>
          <w:b/>
          <w:spacing w:val="2"/>
          <w:szCs w:val="28"/>
          <w:lang w:eastAsia="ru-RU"/>
        </w:rPr>
        <w:t>. Иные требования, в том числе учитывающие особенности предоставления государственной услуги</w:t>
      </w:r>
      <w:r w:rsidR="00CF6A62">
        <w:rPr>
          <w:rFonts w:eastAsia="Times New Roman"/>
          <w:b/>
          <w:spacing w:val="2"/>
          <w:szCs w:val="28"/>
          <w:lang w:eastAsia="ru-RU"/>
        </w:rPr>
        <w:t>,</w:t>
      </w:r>
      <w:r w:rsidR="00314403" w:rsidRPr="000E60E5">
        <w:rPr>
          <w:rFonts w:eastAsia="Times New Roman"/>
          <w:b/>
          <w:spacing w:val="2"/>
          <w:szCs w:val="28"/>
          <w:lang w:eastAsia="ru-RU"/>
        </w:rPr>
        <w:t xml:space="preserve"> особенности предоставления государственной услуги в электронной форме</w:t>
      </w:r>
    </w:p>
    <w:p w:rsidR="007A46F8" w:rsidRPr="000E60E5" w:rsidRDefault="007A46F8" w:rsidP="00881432">
      <w:pPr>
        <w:shd w:val="clear" w:color="auto" w:fill="FFFFFF" w:themeFill="background1"/>
        <w:spacing w:line="360" w:lineRule="auto"/>
        <w:ind w:firstLine="709"/>
        <w:textAlignment w:val="baseline"/>
        <w:outlineLvl w:val="3"/>
        <w:rPr>
          <w:rFonts w:eastAsia="Times New Roman"/>
          <w:spacing w:val="2"/>
          <w:sz w:val="20"/>
          <w:szCs w:val="28"/>
          <w:lang w:eastAsia="ru-RU"/>
        </w:rPr>
      </w:pPr>
    </w:p>
    <w:p w:rsidR="00B539FA" w:rsidRPr="00881432" w:rsidRDefault="000C662D" w:rsidP="00881432">
      <w:pPr>
        <w:pStyle w:val="ConsPlusNormal"/>
        <w:shd w:val="clear" w:color="auto" w:fill="FFFFFF" w:themeFill="background1"/>
        <w:spacing w:line="360" w:lineRule="auto"/>
        <w:ind w:firstLine="709"/>
        <w:jc w:val="both"/>
      </w:pPr>
      <w:r w:rsidRPr="00881432">
        <w:t>2.16</w:t>
      </w:r>
      <w:r w:rsidR="00B539FA" w:rsidRPr="00881432">
        <w:t>.1. При направлении заявителем документов на получение государственной услуги в форме электронных документов используется усиленная квалифицированная электронная подпись.</w:t>
      </w:r>
    </w:p>
    <w:p w:rsidR="00B539FA" w:rsidRPr="00881432" w:rsidRDefault="00B539FA" w:rsidP="00881432">
      <w:pPr>
        <w:pStyle w:val="ConsPlusNormal"/>
        <w:shd w:val="clear" w:color="auto" w:fill="FFFFFF" w:themeFill="background1"/>
        <w:spacing w:line="360" w:lineRule="auto"/>
        <w:ind w:firstLine="709"/>
        <w:jc w:val="both"/>
      </w:pPr>
      <w:r w:rsidRPr="00881432">
        <w:t>Заявление о проведении государственной экспертизы в форме электронного документа подписывается с использованием усиленной квалифицированной электронной подписью заявителя (представителя заявителя)</w:t>
      </w:r>
      <w:r w:rsidR="00F93C44" w:rsidRPr="00881432">
        <w:t xml:space="preserve">, предусмотренной Федеральным законом от </w:t>
      </w:r>
      <w:r w:rsidR="000E60E5">
        <w:t>06.04.</w:t>
      </w:r>
      <w:r w:rsidR="00F93C44" w:rsidRPr="00881432">
        <w:t xml:space="preserve">2011 </w:t>
      </w:r>
      <w:r w:rsidR="000E60E5">
        <w:t>№</w:t>
      </w:r>
      <w:r w:rsidR="00F93C44" w:rsidRPr="00881432">
        <w:t xml:space="preserve"> 63-ФЗ</w:t>
      </w:r>
      <w:r w:rsidRPr="00881432">
        <w:t>.</w:t>
      </w:r>
    </w:p>
    <w:p w:rsidR="00B539FA" w:rsidRPr="00881432" w:rsidRDefault="00B539FA" w:rsidP="00881432">
      <w:pPr>
        <w:pStyle w:val="ConsPlusNormal"/>
        <w:shd w:val="clear" w:color="auto" w:fill="FFFFFF" w:themeFill="background1"/>
        <w:spacing w:line="360" w:lineRule="auto"/>
        <w:ind w:firstLine="709"/>
        <w:jc w:val="both"/>
      </w:pPr>
      <w:r w:rsidRPr="00881432">
        <w:t>Заявление о проведении государственной экспертизы от имени юридического лица заверяется усиленной квалифицированной электронной подписью:</w:t>
      </w:r>
    </w:p>
    <w:p w:rsidR="00B539FA" w:rsidRPr="00881432" w:rsidRDefault="00B539FA" w:rsidP="00881432">
      <w:pPr>
        <w:pStyle w:val="ConsPlusNormal"/>
        <w:shd w:val="clear" w:color="auto" w:fill="FFFFFF" w:themeFill="background1"/>
        <w:spacing w:line="360" w:lineRule="auto"/>
        <w:ind w:firstLine="709"/>
        <w:jc w:val="both"/>
      </w:pPr>
      <w:r w:rsidRPr="00881432">
        <w:t>лица, действующего от имени юридического лица без доверенности;</w:t>
      </w:r>
    </w:p>
    <w:p w:rsidR="00B539FA" w:rsidRPr="00881432" w:rsidRDefault="00B539FA" w:rsidP="00881432">
      <w:pPr>
        <w:pStyle w:val="ConsPlusNormal"/>
        <w:shd w:val="clear" w:color="auto" w:fill="FFFFFF" w:themeFill="background1"/>
        <w:spacing w:line="360" w:lineRule="auto"/>
        <w:ind w:firstLine="709"/>
        <w:jc w:val="both"/>
      </w:pPr>
      <w:r w:rsidRPr="00881432">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B539FA" w:rsidRPr="00881432" w:rsidRDefault="000C662D" w:rsidP="00881432">
      <w:pPr>
        <w:pStyle w:val="ConsPlusNormal"/>
        <w:shd w:val="clear" w:color="auto" w:fill="FFFFFF" w:themeFill="background1"/>
        <w:spacing w:line="360" w:lineRule="auto"/>
        <w:ind w:firstLine="709"/>
        <w:jc w:val="both"/>
      </w:pPr>
      <w:r w:rsidRPr="00881432">
        <w:t>2.16</w:t>
      </w:r>
      <w:r w:rsidR="00B539FA" w:rsidRPr="00881432">
        <w:t xml:space="preserve">.2. </w:t>
      </w:r>
      <w:proofErr w:type="gramStart"/>
      <w:r w:rsidR="00B539FA" w:rsidRPr="00881432">
        <w:t xml:space="preserve">Документы, прилагаемые к заявлению о проведении государственной экспертизы в форме электронных образов бумажных документов (сканированных копий), удостоверяются электронной подписью </w:t>
      </w:r>
      <w:r w:rsidR="008B7595">
        <w:t xml:space="preserve">заявителя </w:t>
      </w:r>
      <w:r w:rsidR="00B539FA" w:rsidRPr="00881432">
        <w:t xml:space="preserve">в соответствии с требованиями </w:t>
      </w:r>
      <w:hyperlink r:id="rId16" w:history="1">
        <w:r w:rsidR="00B539FA" w:rsidRPr="00881432">
          <w:t>постановления</w:t>
        </w:r>
      </w:hyperlink>
      <w:r w:rsidR="00B539FA" w:rsidRPr="00881432">
        <w:t xml:space="preserve"> Правительства Российской </w:t>
      </w:r>
      <w:r w:rsidR="001A1C56" w:rsidRPr="00881432">
        <w:t xml:space="preserve">Федерации от </w:t>
      </w:r>
      <w:r w:rsidR="000E60E5">
        <w:t>25.06.</w:t>
      </w:r>
      <w:r w:rsidR="001A1C56" w:rsidRPr="00881432">
        <w:t>2012 №</w:t>
      </w:r>
      <w:r w:rsidR="00B539FA" w:rsidRPr="00881432">
        <w:t xml:space="preserve"> 634 </w:t>
      </w:r>
      <w:r w:rsidR="000E60E5">
        <w:t>«</w:t>
      </w:r>
      <w:r w:rsidR="00B539FA" w:rsidRPr="00881432">
        <w:t>О видах электронной подписи, использование которых допускается при обращении за получением государственных и муниципальных услуг</w:t>
      </w:r>
      <w:r w:rsidR="000E60E5">
        <w:t>»</w:t>
      </w:r>
      <w:r w:rsidR="00B539FA" w:rsidRPr="00881432">
        <w:t>.</w:t>
      </w:r>
      <w:proofErr w:type="gramEnd"/>
    </w:p>
    <w:p w:rsidR="00B539FA" w:rsidRPr="00881432" w:rsidRDefault="000C662D" w:rsidP="00881432">
      <w:pPr>
        <w:pStyle w:val="ConsPlusNormal"/>
        <w:shd w:val="clear" w:color="auto" w:fill="FFFFFF" w:themeFill="background1"/>
        <w:spacing w:line="360" w:lineRule="auto"/>
        <w:ind w:firstLine="709"/>
        <w:jc w:val="both"/>
      </w:pPr>
      <w:r w:rsidRPr="00881432">
        <w:t>2.16</w:t>
      </w:r>
      <w:r w:rsidR="00B539FA" w:rsidRPr="00881432">
        <w:t xml:space="preserve">.3. Для обращения заявителя за получением государственной услуги в электронной форме с использованием простой электронной подписи заявитель должен быть зарегистрирован в соответствующем регистре федеральной государственной информационной системы </w:t>
      </w:r>
      <w:r w:rsidR="000E60E5">
        <w:t>«</w:t>
      </w:r>
      <w:r w:rsidR="00B539FA" w:rsidRPr="00881432">
        <w:t>Единая система идентификац</w:t>
      </w:r>
      <w:proofErr w:type="gramStart"/>
      <w:r w:rsidR="00B539FA" w:rsidRPr="00881432">
        <w:t>ии и ау</w:t>
      </w:r>
      <w:proofErr w:type="gramEnd"/>
      <w:r w:rsidR="00B539FA" w:rsidRPr="00881432">
        <w:t xml:space="preserve">тентификации в инфраструктуре, обеспечивающей </w:t>
      </w:r>
      <w:r w:rsidR="00B539FA" w:rsidRPr="00881432">
        <w:lastRenderedPageBreak/>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0E60E5">
        <w:t>»</w:t>
      </w:r>
      <w:r w:rsidR="00B539FA" w:rsidRPr="00881432">
        <w:t>.</w:t>
      </w:r>
    </w:p>
    <w:p w:rsidR="00B539FA" w:rsidRPr="00881432" w:rsidRDefault="0062156D" w:rsidP="00881432">
      <w:pPr>
        <w:pStyle w:val="ConsPlusNormal"/>
        <w:shd w:val="clear" w:color="auto" w:fill="FFFFFF" w:themeFill="background1"/>
        <w:spacing w:line="360" w:lineRule="auto"/>
        <w:ind w:firstLine="709"/>
        <w:jc w:val="both"/>
      </w:pPr>
      <w:r w:rsidRPr="00881432">
        <w:t>2.16</w:t>
      </w:r>
      <w:r w:rsidR="00B539FA" w:rsidRPr="00881432">
        <w:t>.4. Для получения сертификата усиленной квалифицированной электронной подписи заявитель должен обратиться в удостоверяющий центр, включенный в перечень уполномоченных удостоверяющих центров единой системы удостоверяющих центров, сформированный Министерством</w:t>
      </w:r>
      <w:r w:rsidR="009612C2">
        <w:t xml:space="preserve"> цифрового развития,</w:t>
      </w:r>
      <w:r w:rsidR="00B539FA" w:rsidRPr="00881432">
        <w:t xml:space="preserve"> связи и массовых коммуникаций Российской Федерации.</w:t>
      </w:r>
    </w:p>
    <w:p w:rsidR="00B539FA" w:rsidRPr="00881432" w:rsidRDefault="0062156D" w:rsidP="00881432">
      <w:pPr>
        <w:pStyle w:val="ConsPlusNormal"/>
        <w:shd w:val="clear" w:color="auto" w:fill="FFFFFF" w:themeFill="background1"/>
        <w:spacing w:line="360" w:lineRule="auto"/>
        <w:ind w:firstLine="709"/>
        <w:jc w:val="both"/>
      </w:pPr>
      <w:r w:rsidRPr="00881432">
        <w:t>2.16</w:t>
      </w:r>
      <w:r w:rsidR="00B539FA" w:rsidRPr="00881432">
        <w:t>.5. В случае направления заявления о проведении государственной экспертизы с использованием квалифицированной электронной подписи такая подпись создается и проверяется с помощью средств электронной подписи и квалифицированного сертификата ключа проверки электронной подписи, соответствующих требованиям законодательства Российской Федерации в области использования электронной подписи.</w:t>
      </w:r>
    </w:p>
    <w:p w:rsidR="00B539FA" w:rsidRDefault="0062156D" w:rsidP="00881432">
      <w:pPr>
        <w:pStyle w:val="ConsPlusNormal"/>
        <w:shd w:val="clear" w:color="auto" w:fill="FFFFFF" w:themeFill="background1"/>
        <w:spacing w:line="360" w:lineRule="auto"/>
        <w:ind w:firstLine="709"/>
        <w:jc w:val="both"/>
      </w:pPr>
      <w:r w:rsidRPr="00881432">
        <w:t>2.16</w:t>
      </w:r>
      <w:r w:rsidR="00B539FA" w:rsidRPr="00881432">
        <w:t xml:space="preserve">.6. </w:t>
      </w:r>
      <w:proofErr w:type="gramStart"/>
      <w:r w:rsidR="00B539FA" w:rsidRPr="00881432">
        <w:t xml:space="preserve">С учетом </w:t>
      </w:r>
      <w:hyperlink r:id="rId17" w:history="1">
        <w:r w:rsidR="00B539FA" w:rsidRPr="00881432">
          <w:t>Требований</w:t>
        </w:r>
      </w:hyperlink>
      <w:r w:rsidR="00B539FA" w:rsidRPr="00881432">
        <w:t xml:space="preserve"> к средствам электронной подписи, утвержденных приказом Федеральной службы безопасности Российской Федерации от 27.12.2011 </w:t>
      </w:r>
      <w:r w:rsidR="000E60E5">
        <w:t>№</w:t>
      </w:r>
      <w:r w:rsidR="00B539FA" w:rsidRPr="00881432">
        <w:t xml:space="preserve"> 796 </w:t>
      </w:r>
      <w:r w:rsidR="000E60E5">
        <w:t>«</w:t>
      </w:r>
      <w:r w:rsidR="00B539FA" w:rsidRPr="00881432">
        <w:t>Об утверждении Требований к средствам электронной подписи и Требований к средствам удостоверяющего центра</w:t>
      </w:r>
      <w:r w:rsidR="000E60E5">
        <w:t>»</w:t>
      </w:r>
      <w:r w:rsidR="00B539FA" w:rsidRPr="00881432">
        <w:t>, при обращении за получением государственной услуги, оказываемой с применением усиленной квалифицированной электронной подписи, допускаются к использованию следующие классы средств электронной подписи:</w:t>
      </w:r>
      <w:proofErr w:type="gramEnd"/>
      <w:r w:rsidR="00B539FA" w:rsidRPr="00881432">
        <w:t xml:space="preserve"> КС</w:t>
      </w:r>
      <w:proofErr w:type="gramStart"/>
      <w:r w:rsidR="00B539FA" w:rsidRPr="00881432">
        <w:t>2</w:t>
      </w:r>
      <w:proofErr w:type="gramEnd"/>
      <w:r w:rsidR="00B539FA" w:rsidRPr="00881432">
        <w:t>, КС3, КВ1, КВ2 и КА1.</w:t>
      </w:r>
    </w:p>
    <w:p w:rsidR="000E60E5" w:rsidRPr="000E60E5" w:rsidRDefault="000E60E5" w:rsidP="000E60E5">
      <w:pPr>
        <w:pStyle w:val="ConsPlusNormal"/>
        <w:shd w:val="clear" w:color="auto" w:fill="FFFFFF" w:themeFill="background1"/>
        <w:ind w:firstLine="709"/>
        <w:jc w:val="both"/>
        <w:rPr>
          <w:sz w:val="20"/>
        </w:rPr>
      </w:pPr>
    </w:p>
    <w:p w:rsidR="00B21B12" w:rsidRPr="00881432" w:rsidRDefault="00B21B12" w:rsidP="000E60E5">
      <w:pPr>
        <w:shd w:val="clear" w:color="auto" w:fill="FFFFFF" w:themeFill="background1"/>
        <w:ind w:left="1418" w:hanging="709"/>
        <w:textAlignment w:val="baseline"/>
        <w:outlineLvl w:val="2"/>
        <w:rPr>
          <w:rFonts w:eastAsia="Times New Roman"/>
          <w:b/>
          <w:spacing w:val="2"/>
          <w:szCs w:val="28"/>
          <w:lang w:eastAsia="ru-RU"/>
        </w:rPr>
      </w:pPr>
      <w:r w:rsidRPr="00881432">
        <w:rPr>
          <w:rFonts w:eastAsia="Times New Roman"/>
          <w:b/>
          <w:spacing w:val="2"/>
          <w:szCs w:val="28"/>
          <w:lang w:eastAsia="ru-RU"/>
        </w:rPr>
        <w:t>3. Состав, последовательность и сроки выполнения административных процедур (действий), тре</w:t>
      </w:r>
      <w:r w:rsidR="004E0569" w:rsidRPr="00881432">
        <w:rPr>
          <w:rFonts w:eastAsia="Times New Roman"/>
          <w:b/>
          <w:spacing w:val="2"/>
          <w:szCs w:val="28"/>
          <w:lang w:eastAsia="ru-RU"/>
        </w:rPr>
        <w:t>бования к порядку их выполнения</w:t>
      </w:r>
      <w:r w:rsidRPr="00881432">
        <w:rPr>
          <w:rFonts w:eastAsia="Times New Roman"/>
          <w:b/>
          <w:spacing w:val="2"/>
          <w:szCs w:val="28"/>
          <w:lang w:eastAsia="ru-RU"/>
        </w:rPr>
        <w:t xml:space="preserve"> в </w:t>
      </w:r>
      <w:r w:rsidR="0062156D" w:rsidRPr="00881432">
        <w:rPr>
          <w:rFonts w:eastAsia="Times New Roman"/>
          <w:b/>
          <w:spacing w:val="2"/>
          <w:szCs w:val="28"/>
          <w:lang w:eastAsia="ru-RU"/>
        </w:rPr>
        <w:t>электронной форме</w:t>
      </w:r>
      <w:r w:rsidR="004E0569" w:rsidRPr="00881432">
        <w:rPr>
          <w:rFonts w:eastAsia="Times New Roman"/>
          <w:b/>
          <w:spacing w:val="2"/>
          <w:szCs w:val="28"/>
          <w:lang w:eastAsia="ru-RU"/>
        </w:rPr>
        <w:t xml:space="preserve"> </w:t>
      </w:r>
    </w:p>
    <w:p w:rsidR="000E60E5" w:rsidRDefault="000E60E5" w:rsidP="000E60E5">
      <w:pPr>
        <w:shd w:val="clear" w:color="auto" w:fill="FFFFFF" w:themeFill="background1"/>
        <w:ind w:firstLine="709"/>
        <w:textAlignment w:val="baseline"/>
        <w:rPr>
          <w:rFonts w:eastAsia="Times New Roman"/>
          <w:spacing w:val="2"/>
          <w:szCs w:val="28"/>
          <w:lang w:eastAsia="ru-RU"/>
        </w:rPr>
      </w:pPr>
    </w:p>
    <w:p w:rsidR="00B21B12" w:rsidRPr="00881432" w:rsidRDefault="00B21B12" w:rsidP="000E60E5">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При предоставлении государственной услуги осуществляются следующие административные процедуры:</w:t>
      </w:r>
    </w:p>
    <w:p w:rsidR="00B21B12" w:rsidRPr="00881432" w:rsidRDefault="00F029C1" w:rsidP="00881432">
      <w:pPr>
        <w:shd w:val="clear" w:color="auto" w:fill="FFFFFF" w:themeFill="background1"/>
        <w:spacing w:line="360" w:lineRule="auto"/>
        <w:ind w:firstLine="709"/>
        <w:textAlignment w:val="baseline"/>
        <w:rPr>
          <w:rFonts w:eastAsia="Times New Roman"/>
          <w:spacing w:val="2"/>
          <w:szCs w:val="28"/>
          <w:lang w:eastAsia="ru-RU"/>
        </w:rPr>
      </w:pPr>
      <w:r>
        <w:rPr>
          <w:rFonts w:eastAsia="Times New Roman"/>
          <w:spacing w:val="2"/>
          <w:szCs w:val="28"/>
          <w:lang w:eastAsia="ru-RU"/>
        </w:rPr>
        <w:lastRenderedPageBreak/>
        <w:t>Прием,</w:t>
      </w:r>
      <w:r w:rsidR="00597E05" w:rsidRPr="00881432">
        <w:rPr>
          <w:rFonts w:eastAsia="Times New Roman"/>
          <w:spacing w:val="2"/>
          <w:szCs w:val="28"/>
          <w:lang w:eastAsia="ru-RU"/>
        </w:rPr>
        <w:t xml:space="preserve"> </w:t>
      </w:r>
      <w:r w:rsidR="00B21B12" w:rsidRPr="00881432">
        <w:rPr>
          <w:rFonts w:eastAsia="Times New Roman"/>
          <w:spacing w:val="2"/>
          <w:szCs w:val="28"/>
          <w:lang w:eastAsia="ru-RU"/>
        </w:rPr>
        <w:t>регистрация заявления о предоставлении государственной услуги и проверка документов, представленных для предоставления государственной услуги;</w:t>
      </w:r>
    </w:p>
    <w:p w:rsidR="00B21B12" w:rsidRPr="00881432" w:rsidRDefault="00B21B12"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заключение договора о прове</w:t>
      </w:r>
      <w:r w:rsidR="005032BD">
        <w:rPr>
          <w:rFonts w:eastAsia="Times New Roman"/>
          <w:spacing w:val="2"/>
          <w:szCs w:val="28"/>
          <w:lang w:eastAsia="ru-RU"/>
        </w:rPr>
        <w:t>дении государственной экспертизы</w:t>
      </w:r>
      <w:r w:rsidRPr="00881432">
        <w:rPr>
          <w:rFonts w:eastAsia="Times New Roman"/>
          <w:spacing w:val="2"/>
          <w:szCs w:val="28"/>
          <w:lang w:eastAsia="ru-RU"/>
        </w:rPr>
        <w:t>;</w:t>
      </w:r>
    </w:p>
    <w:p w:rsidR="00B21B12" w:rsidRPr="00881432" w:rsidRDefault="00B21B12"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провед</w:t>
      </w:r>
      <w:r w:rsidR="00F029C1">
        <w:rPr>
          <w:rFonts w:eastAsia="Times New Roman"/>
          <w:spacing w:val="2"/>
          <w:szCs w:val="28"/>
          <w:lang w:eastAsia="ru-RU"/>
        </w:rPr>
        <w:t>ение государственной экспертизы</w:t>
      </w:r>
      <w:r w:rsidRPr="00881432">
        <w:rPr>
          <w:rFonts w:eastAsia="Times New Roman"/>
          <w:spacing w:val="2"/>
          <w:szCs w:val="28"/>
          <w:lang w:eastAsia="ru-RU"/>
        </w:rPr>
        <w:t xml:space="preserve"> </w:t>
      </w:r>
      <w:r w:rsidR="00290F70" w:rsidRPr="00881432">
        <w:rPr>
          <w:rFonts w:eastAsia="Times New Roman"/>
          <w:spacing w:val="2"/>
          <w:szCs w:val="28"/>
          <w:lang w:eastAsia="ru-RU"/>
        </w:rPr>
        <w:t>(</w:t>
      </w:r>
      <w:r w:rsidRPr="00881432">
        <w:rPr>
          <w:rFonts w:eastAsia="Times New Roman"/>
          <w:spacing w:val="2"/>
          <w:szCs w:val="28"/>
          <w:lang w:eastAsia="ru-RU"/>
        </w:rPr>
        <w:t>в том числе проведение повторной государственной экспертизы, а также государственной экспертизы в рамках экспертного сопровождения</w:t>
      </w:r>
      <w:r w:rsidR="00290F70" w:rsidRPr="00881432">
        <w:rPr>
          <w:rFonts w:eastAsia="Times New Roman"/>
          <w:spacing w:val="2"/>
          <w:szCs w:val="28"/>
          <w:lang w:eastAsia="ru-RU"/>
        </w:rPr>
        <w:t>)</w:t>
      </w:r>
      <w:r w:rsidRPr="00881432">
        <w:rPr>
          <w:rFonts w:eastAsia="Times New Roman"/>
          <w:spacing w:val="2"/>
          <w:szCs w:val="28"/>
          <w:lang w:eastAsia="ru-RU"/>
        </w:rPr>
        <w:t xml:space="preserve"> и формирование результата государственной услуги;</w:t>
      </w:r>
    </w:p>
    <w:p w:rsidR="00B21B12" w:rsidRPr="00881432" w:rsidRDefault="00B21B12"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регистрация заключения государственной экспертизы </w:t>
      </w:r>
      <w:r w:rsidR="00290F70" w:rsidRPr="00881432">
        <w:rPr>
          <w:rFonts w:eastAsia="Times New Roman"/>
          <w:spacing w:val="2"/>
          <w:szCs w:val="28"/>
          <w:lang w:eastAsia="ru-RU"/>
        </w:rPr>
        <w:t>(</w:t>
      </w:r>
      <w:r w:rsidRPr="00881432">
        <w:rPr>
          <w:rFonts w:eastAsia="Times New Roman"/>
          <w:spacing w:val="2"/>
          <w:szCs w:val="28"/>
          <w:lang w:eastAsia="ru-RU"/>
        </w:rPr>
        <w:t xml:space="preserve">в том числе заключения государственной экспертизы по результатам экспертного </w:t>
      </w:r>
      <w:r w:rsidR="00290F70" w:rsidRPr="00881432">
        <w:rPr>
          <w:rFonts w:eastAsia="Times New Roman"/>
          <w:spacing w:val="2"/>
          <w:szCs w:val="28"/>
          <w:lang w:eastAsia="ru-RU"/>
        </w:rPr>
        <w:t>сопровождения) в</w:t>
      </w:r>
      <w:r w:rsidRPr="00881432">
        <w:rPr>
          <w:rFonts w:eastAsia="Times New Roman"/>
          <w:spacing w:val="2"/>
          <w:szCs w:val="28"/>
          <w:lang w:eastAsia="ru-RU"/>
        </w:rPr>
        <w:t xml:space="preserve"> ГИС ЕГРЗ;</w:t>
      </w:r>
    </w:p>
    <w:p w:rsidR="00B21B12" w:rsidRDefault="00B21B12"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выдача (направление) заявителю документов и (или) результата предоставления </w:t>
      </w:r>
      <w:r w:rsidR="00597E05" w:rsidRPr="00881432">
        <w:rPr>
          <w:rFonts w:eastAsia="Times New Roman"/>
          <w:spacing w:val="2"/>
          <w:szCs w:val="28"/>
          <w:lang w:eastAsia="ru-RU"/>
        </w:rPr>
        <w:t xml:space="preserve">государственной </w:t>
      </w:r>
      <w:r w:rsidRPr="00881432">
        <w:rPr>
          <w:rFonts w:eastAsia="Times New Roman"/>
          <w:spacing w:val="2"/>
          <w:szCs w:val="28"/>
          <w:lang w:eastAsia="ru-RU"/>
        </w:rPr>
        <w:t>услуги.</w:t>
      </w:r>
    </w:p>
    <w:p w:rsidR="000E60E5" w:rsidRPr="0059067C" w:rsidRDefault="000E60E5" w:rsidP="0059067C">
      <w:pPr>
        <w:shd w:val="clear" w:color="auto" w:fill="FFFFFF" w:themeFill="background1"/>
        <w:ind w:left="1560" w:hanging="851"/>
        <w:textAlignment w:val="baseline"/>
        <w:rPr>
          <w:rFonts w:eastAsia="Times New Roman"/>
          <w:b/>
          <w:spacing w:val="2"/>
          <w:sz w:val="20"/>
          <w:szCs w:val="28"/>
          <w:lang w:eastAsia="ru-RU"/>
        </w:rPr>
      </w:pPr>
    </w:p>
    <w:p w:rsidR="00F93C44" w:rsidRPr="00067A59" w:rsidRDefault="00F93C44" w:rsidP="0059067C">
      <w:pPr>
        <w:shd w:val="clear" w:color="auto" w:fill="FFFFFF" w:themeFill="background1"/>
        <w:ind w:left="1560" w:hanging="851"/>
        <w:textAlignment w:val="baseline"/>
        <w:outlineLvl w:val="3"/>
        <w:rPr>
          <w:rFonts w:eastAsia="Times New Roman"/>
          <w:b/>
          <w:spacing w:val="2"/>
          <w:szCs w:val="28"/>
          <w:lang w:eastAsia="ru-RU"/>
        </w:rPr>
      </w:pPr>
      <w:r w:rsidRPr="0059067C">
        <w:rPr>
          <w:rFonts w:eastAsia="Times New Roman"/>
          <w:b/>
          <w:spacing w:val="2"/>
          <w:szCs w:val="28"/>
          <w:lang w:eastAsia="ru-RU"/>
        </w:rPr>
        <w:t xml:space="preserve">3.1. </w:t>
      </w:r>
      <w:r w:rsidR="00F029C1">
        <w:rPr>
          <w:rFonts w:eastAsia="Times New Roman"/>
          <w:b/>
          <w:spacing w:val="2"/>
          <w:szCs w:val="28"/>
          <w:lang w:eastAsia="ru-RU"/>
        </w:rPr>
        <w:t>Прием,</w:t>
      </w:r>
      <w:r w:rsidR="00597E05" w:rsidRPr="0059067C">
        <w:rPr>
          <w:rFonts w:eastAsia="Times New Roman"/>
          <w:b/>
          <w:spacing w:val="2"/>
          <w:szCs w:val="28"/>
          <w:lang w:eastAsia="ru-RU"/>
        </w:rPr>
        <w:t xml:space="preserve"> р</w:t>
      </w:r>
      <w:r w:rsidRPr="0059067C">
        <w:rPr>
          <w:rFonts w:eastAsia="Times New Roman"/>
          <w:b/>
          <w:spacing w:val="2"/>
          <w:szCs w:val="28"/>
          <w:lang w:eastAsia="ru-RU"/>
        </w:rPr>
        <w:t>егистрация заявления о предоставлении государственной услуги и проверка документов, представленных для предоставления государственной услуги</w:t>
      </w:r>
    </w:p>
    <w:p w:rsidR="0059067C" w:rsidRPr="00067A59" w:rsidRDefault="0059067C" w:rsidP="0059067C">
      <w:pPr>
        <w:shd w:val="clear" w:color="auto" w:fill="FFFFFF" w:themeFill="background1"/>
        <w:ind w:left="1560" w:hanging="851"/>
        <w:textAlignment w:val="baseline"/>
        <w:outlineLvl w:val="3"/>
        <w:rPr>
          <w:rFonts w:eastAsia="Times New Roman"/>
          <w:b/>
          <w:spacing w:val="2"/>
          <w:sz w:val="20"/>
          <w:szCs w:val="28"/>
          <w:lang w:eastAsia="ru-RU"/>
        </w:rPr>
      </w:pPr>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3.1.1. Основанием начала выполнения административной процедуры является поступление </w:t>
      </w:r>
      <w:r w:rsidR="00F029C1" w:rsidRPr="00F029C1">
        <w:rPr>
          <w:rFonts w:eastAsia="Times New Roman"/>
          <w:spacing w:val="2"/>
          <w:szCs w:val="28"/>
          <w:lang w:eastAsia="ru-RU"/>
        </w:rPr>
        <w:t xml:space="preserve">(регистрация) </w:t>
      </w:r>
      <w:r w:rsidRPr="00881432">
        <w:rPr>
          <w:rFonts w:eastAsia="Times New Roman"/>
          <w:spacing w:val="2"/>
          <w:szCs w:val="28"/>
          <w:lang w:eastAsia="ru-RU"/>
        </w:rPr>
        <w:t>заявления о предоставлении государственной услуги и иных документов, необходимых для предоставления государственной услуги, в</w:t>
      </w:r>
      <w:r w:rsidR="009612C2">
        <w:rPr>
          <w:rFonts w:eastAsia="Times New Roman"/>
          <w:spacing w:val="2"/>
          <w:szCs w:val="28"/>
          <w:lang w:eastAsia="ru-RU"/>
        </w:rPr>
        <w:t xml:space="preserve"> разделе</w:t>
      </w:r>
      <w:r w:rsidRPr="00881432">
        <w:rPr>
          <w:rFonts w:eastAsia="Times New Roman"/>
          <w:spacing w:val="2"/>
          <w:szCs w:val="28"/>
          <w:lang w:eastAsia="ru-RU"/>
        </w:rPr>
        <w:t xml:space="preserve"> </w:t>
      </w:r>
      <w:r w:rsidR="009612C2">
        <w:rPr>
          <w:rFonts w:eastAsia="Times New Roman"/>
          <w:spacing w:val="2"/>
          <w:szCs w:val="28"/>
          <w:lang w:eastAsia="ru-RU"/>
        </w:rPr>
        <w:t>«</w:t>
      </w:r>
      <w:r w:rsidRPr="00881432">
        <w:rPr>
          <w:rFonts w:eastAsia="Times New Roman"/>
          <w:spacing w:val="2"/>
          <w:szCs w:val="28"/>
          <w:lang w:eastAsia="ru-RU"/>
        </w:rPr>
        <w:t>Личный кабинет</w:t>
      </w:r>
      <w:r w:rsidR="009612C2">
        <w:rPr>
          <w:rFonts w:eastAsia="Times New Roman"/>
          <w:spacing w:val="2"/>
          <w:szCs w:val="28"/>
          <w:lang w:eastAsia="ru-RU"/>
        </w:rPr>
        <w:t>»</w:t>
      </w:r>
      <w:r w:rsidRPr="00881432">
        <w:rPr>
          <w:rFonts w:eastAsia="Times New Roman"/>
          <w:spacing w:val="2"/>
          <w:szCs w:val="28"/>
          <w:lang w:eastAsia="ru-RU"/>
        </w:rPr>
        <w:t>.</w:t>
      </w:r>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3.1.2. Работником, ответственным за выполнение административной процедуры, является работник </w:t>
      </w:r>
      <w:r w:rsidR="003E1651">
        <w:rPr>
          <w:rFonts w:eastAsia="Times New Roman"/>
          <w:spacing w:val="2"/>
          <w:szCs w:val="28"/>
          <w:lang w:eastAsia="ru-RU"/>
        </w:rPr>
        <w:t>у</w:t>
      </w:r>
      <w:r w:rsidRPr="00881432">
        <w:rPr>
          <w:rFonts w:eastAsia="Times New Roman"/>
          <w:spacing w:val="2"/>
          <w:szCs w:val="28"/>
          <w:lang w:eastAsia="ru-RU"/>
        </w:rPr>
        <w:t xml:space="preserve">чреждения, уполномоченный на прием заявления о предоставлении государственной услуги и иных документов, необходимых для предоставления государственной услуги (далее </w:t>
      </w:r>
      <w:r w:rsidR="0059067C">
        <w:rPr>
          <w:rFonts w:eastAsia="Times New Roman"/>
          <w:spacing w:val="2"/>
          <w:szCs w:val="28"/>
          <w:lang w:eastAsia="ru-RU"/>
        </w:rPr>
        <w:t>–</w:t>
      </w:r>
      <w:r w:rsidRPr="00881432">
        <w:rPr>
          <w:rFonts w:eastAsia="Times New Roman"/>
          <w:spacing w:val="2"/>
          <w:szCs w:val="28"/>
          <w:lang w:eastAsia="ru-RU"/>
        </w:rPr>
        <w:t xml:space="preserve"> работник, ответственный за прием документации).</w:t>
      </w:r>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3.1.3. Работник, ответственный за прием документации, при получении заявления о предоставлении государственной услуги и иных документов, необходимых для предоставления государственной услуги:</w:t>
      </w:r>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lastRenderedPageBreak/>
        <w:t xml:space="preserve">3.1.3.1. </w:t>
      </w:r>
      <w:r w:rsidR="003E1651">
        <w:rPr>
          <w:rFonts w:eastAsia="Times New Roman"/>
          <w:spacing w:val="2"/>
          <w:szCs w:val="28"/>
          <w:lang w:eastAsia="ru-RU"/>
        </w:rPr>
        <w:t>О</w:t>
      </w:r>
      <w:r w:rsidRPr="00881432">
        <w:rPr>
          <w:rFonts w:eastAsia="Times New Roman"/>
          <w:spacing w:val="2"/>
          <w:szCs w:val="28"/>
          <w:lang w:eastAsia="ru-RU"/>
        </w:rPr>
        <w:t>существляет</w:t>
      </w:r>
      <w:r w:rsidR="003258E6" w:rsidRPr="00881432">
        <w:rPr>
          <w:rFonts w:eastAsia="Times New Roman"/>
          <w:spacing w:val="2"/>
          <w:szCs w:val="28"/>
          <w:lang w:eastAsia="ru-RU"/>
        </w:rPr>
        <w:t xml:space="preserve"> прием,</w:t>
      </w:r>
      <w:r w:rsidRPr="00881432">
        <w:rPr>
          <w:rFonts w:eastAsia="Times New Roman"/>
          <w:spacing w:val="2"/>
          <w:szCs w:val="28"/>
          <w:lang w:eastAsia="ru-RU"/>
        </w:rPr>
        <w:t xml:space="preserve"> регистрацию заявления о предоставлении государственной услуги и иных документов (информации), необходимых для предоставления госуд</w:t>
      </w:r>
      <w:r w:rsidR="00E021F8">
        <w:rPr>
          <w:rFonts w:eastAsia="Times New Roman"/>
          <w:spacing w:val="2"/>
          <w:szCs w:val="28"/>
          <w:lang w:eastAsia="ru-RU"/>
        </w:rPr>
        <w:t>арственной услуги</w:t>
      </w:r>
      <w:r w:rsidR="003E1651">
        <w:rPr>
          <w:rFonts w:eastAsia="Times New Roman"/>
          <w:spacing w:val="2"/>
          <w:szCs w:val="28"/>
          <w:lang w:eastAsia="ru-RU"/>
        </w:rPr>
        <w:t>.</w:t>
      </w:r>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3.1.3.2. </w:t>
      </w:r>
      <w:r w:rsidR="003E1651">
        <w:rPr>
          <w:rFonts w:eastAsia="Times New Roman"/>
          <w:spacing w:val="2"/>
          <w:szCs w:val="28"/>
          <w:lang w:eastAsia="ru-RU"/>
        </w:rPr>
        <w:t>У</w:t>
      </w:r>
      <w:r w:rsidRPr="00881432">
        <w:rPr>
          <w:rFonts w:eastAsia="Times New Roman"/>
          <w:spacing w:val="2"/>
          <w:szCs w:val="28"/>
          <w:lang w:eastAsia="ru-RU"/>
        </w:rPr>
        <w:t xml:space="preserve">станавливает правомерность обращения: предмет заявления о предоставлении государственной услуги и его соответствие государственной услуге, оказываемой </w:t>
      </w:r>
      <w:r w:rsidR="003E1651">
        <w:rPr>
          <w:rFonts w:eastAsia="Times New Roman"/>
          <w:spacing w:val="2"/>
          <w:szCs w:val="28"/>
          <w:lang w:eastAsia="ru-RU"/>
        </w:rPr>
        <w:t>у</w:t>
      </w:r>
      <w:r w:rsidRPr="00881432">
        <w:rPr>
          <w:rFonts w:eastAsia="Times New Roman"/>
          <w:spacing w:val="2"/>
          <w:szCs w:val="28"/>
          <w:lang w:eastAsia="ru-RU"/>
        </w:rPr>
        <w:t>чреждением</w:t>
      </w:r>
      <w:r w:rsidR="003E1651">
        <w:rPr>
          <w:rFonts w:eastAsia="Times New Roman"/>
          <w:spacing w:val="2"/>
          <w:szCs w:val="28"/>
          <w:lang w:eastAsia="ru-RU"/>
        </w:rPr>
        <w:t>.</w:t>
      </w:r>
    </w:p>
    <w:p w:rsidR="006F2F92"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3.1.3.3. </w:t>
      </w:r>
      <w:r w:rsidR="003E1651">
        <w:rPr>
          <w:rFonts w:eastAsia="Times New Roman"/>
          <w:spacing w:val="2"/>
          <w:szCs w:val="28"/>
          <w:lang w:eastAsia="ru-RU"/>
        </w:rPr>
        <w:t>У</w:t>
      </w:r>
      <w:r w:rsidRPr="00881432">
        <w:rPr>
          <w:rFonts w:eastAsia="Times New Roman"/>
          <w:spacing w:val="2"/>
          <w:szCs w:val="28"/>
          <w:lang w:eastAsia="ru-RU"/>
        </w:rPr>
        <w:t>станавливает правомочность обращения: личность заявителя в случае, если заявителем является физическое лицо, индивидуальный предприниматель, либо реквизиты заявителя и</w:t>
      </w:r>
      <w:r w:rsidR="003E1651">
        <w:rPr>
          <w:rFonts w:eastAsia="Times New Roman"/>
          <w:spacing w:val="2"/>
          <w:szCs w:val="28"/>
          <w:lang w:eastAsia="ru-RU"/>
        </w:rPr>
        <w:t xml:space="preserve"> (</w:t>
      </w:r>
      <w:r w:rsidRPr="00881432">
        <w:rPr>
          <w:rFonts w:eastAsia="Times New Roman"/>
          <w:spacing w:val="2"/>
          <w:szCs w:val="28"/>
          <w:lang w:eastAsia="ru-RU"/>
        </w:rPr>
        <w:t>или</w:t>
      </w:r>
      <w:r w:rsidR="003E1651">
        <w:rPr>
          <w:rFonts w:eastAsia="Times New Roman"/>
          <w:spacing w:val="2"/>
          <w:szCs w:val="28"/>
          <w:lang w:eastAsia="ru-RU"/>
        </w:rPr>
        <w:t>)</w:t>
      </w:r>
      <w:r w:rsidRPr="00881432">
        <w:rPr>
          <w:rFonts w:eastAsia="Times New Roman"/>
          <w:spacing w:val="2"/>
          <w:szCs w:val="28"/>
          <w:lang w:eastAsia="ru-RU"/>
        </w:rPr>
        <w:t xml:space="preserve"> его доверенного лица в случае, если заявителем является юридическое лицо</w:t>
      </w:r>
      <w:r w:rsidR="007D6A27" w:rsidRPr="00881432">
        <w:rPr>
          <w:rFonts w:eastAsia="Times New Roman"/>
          <w:spacing w:val="2"/>
          <w:szCs w:val="28"/>
          <w:lang w:eastAsia="ru-RU"/>
        </w:rPr>
        <w:t xml:space="preserve">. </w:t>
      </w:r>
    </w:p>
    <w:p w:rsidR="00F93C44" w:rsidRPr="00881432" w:rsidRDefault="007D6A27"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 В случае если заявителем является физическое лицо, идентификация и аутентификация заявителя могут осуществляться посредством единой системы идентификац</w:t>
      </w:r>
      <w:proofErr w:type="gramStart"/>
      <w:r w:rsidRPr="00881432">
        <w:rPr>
          <w:rFonts w:eastAsia="Times New Roman"/>
          <w:spacing w:val="2"/>
          <w:szCs w:val="28"/>
          <w:lang w:eastAsia="ru-RU"/>
        </w:rPr>
        <w:t>ии и ау</w:t>
      </w:r>
      <w:proofErr w:type="gramEnd"/>
      <w:r w:rsidRPr="00881432">
        <w:rPr>
          <w:rFonts w:eastAsia="Times New Roman"/>
          <w:spacing w:val="2"/>
          <w:szCs w:val="28"/>
          <w:lang w:eastAsia="ru-RU"/>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r w:rsidR="003E1651">
        <w:rPr>
          <w:rFonts w:eastAsia="Times New Roman"/>
          <w:spacing w:val="2"/>
          <w:szCs w:val="28"/>
          <w:lang w:eastAsia="ru-RU"/>
        </w:rPr>
        <w:t>.</w:t>
      </w:r>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3.1.3.4. </w:t>
      </w:r>
      <w:r w:rsidR="003E1651">
        <w:rPr>
          <w:rFonts w:eastAsia="Times New Roman"/>
          <w:spacing w:val="2"/>
          <w:szCs w:val="28"/>
          <w:lang w:eastAsia="ru-RU"/>
        </w:rPr>
        <w:t>П</w:t>
      </w:r>
      <w:r w:rsidRPr="00881432">
        <w:rPr>
          <w:rFonts w:eastAsia="Times New Roman"/>
          <w:spacing w:val="2"/>
          <w:szCs w:val="28"/>
          <w:lang w:eastAsia="ru-RU"/>
        </w:rPr>
        <w:t>роверяет соответствие состава и оформления представленной проектной документации и (или) ре</w:t>
      </w:r>
      <w:r w:rsidR="00F029C1">
        <w:rPr>
          <w:rFonts w:eastAsia="Times New Roman"/>
          <w:spacing w:val="2"/>
          <w:szCs w:val="28"/>
          <w:lang w:eastAsia="ru-RU"/>
        </w:rPr>
        <w:t>зультатов инженерных изысканий,</w:t>
      </w:r>
      <w:r w:rsidRPr="00881432">
        <w:rPr>
          <w:rFonts w:eastAsia="Times New Roman"/>
          <w:spacing w:val="2"/>
          <w:szCs w:val="28"/>
          <w:lang w:eastAsia="ru-RU"/>
        </w:rPr>
        <w:t xml:space="preserve"> иных представленных документов требованиям подраздела 2.6 </w:t>
      </w:r>
      <w:r w:rsidR="003E1651">
        <w:rPr>
          <w:rFonts w:eastAsia="Times New Roman"/>
          <w:spacing w:val="2"/>
          <w:szCs w:val="28"/>
          <w:lang w:eastAsia="ru-RU"/>
        </w:rPr>
        <w:t xml:space="preserve">настоящего </w:t>
      </w:r>
      <w:r w:rsidRPr="00881432">
        <w:rPr>
          <w:rFonts w:eastAsia="Times New Roman"/>
          <w:spacing w:val="2"/>
          <w:szCs w:val="28"/>
          <w:lang w:eastAsia="ru-RU"/>
        </w:rPr>
        <w:t>Административного регламента.</w:t>
      </w:r>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3.1.4. </w:t>
      </w:r>
      <w:proofErr w:type="gramStart"/>
      <w:r w:rsidRPr="00881432">
        <w:rPr>
          <w:rFonts w:eastAsia="Times New Roman"/>
          <w:spacing w:val="2"/>
          <w:szCs w:val="28"/>
          <w:lang w:eastAsia="ru-RU"/>
        </w:rPr>
        <w:t>При наличии необходимых для предоставления государственной услуги документов и соответствии их требованиям к оформлению таких документов, установленным нормативными правовыми актами</w:t>
      </w:r>
      <w:r w:rsidR="005032BD">
        <w:rPr>
          <w:rFonts w:eastAsia="Times New Roman"/>
          <w:spacing w:val="2"/>
          <w:szCs w:val="28"/>
          <w:lang w:eastAsia="ru-RU"/>
        </w:rPr>
        <w:t xml:space="preserve"> Российской Федерации</w:t>
      </w:r>
      <w:r w:rsidRPr="00881432">
        <w:rPr>
          <w:rFonts w:eastAsia="Times New Roman"/>
          <w:spacing w:val="2"/>
          <w:szCs w:val="28"/>
          <w:lang w:eastAsia="ru-RU"/>
        </w:rPr>
        <w:t xml:space="preserve">, требованиям </w:t>
      </w:r>
      <w:r w:rsidR="005032BD">
        <w:rPr>
          <w:rFonts w:eastAsia="Times New Roman"/>
          <w:spacing w:val="2"/>
          <w:szCs w:val="28"/>
          <w:lang w:eastAsia="ru-RU"/>
        </w:rPr>
        <w:t xml:space="preserve">настоящего </w:t>
      </w:r>
      <w:r w:rsidRPr="00881432">
        <w:rPr>
          <w:rFonts w:eastAsia="Times New Roman"/>
          <w:spacing w:val="2"/>
          <w:szCs w:val="28"/>
          <w:lang w:eastAsia="ru-RU"/>
        </w:rPr>
        <w:t>Административного регламента работник, отве</w:t>
      </w:r>
      <w:r w:rsidR="00E51E09">
        <w:rPr>
          <w:rFonts w:eastAsia="Times New Roman"/>
          <w:spacing w:val="2"/>
          <w:szCs w:val="28"/>
          <w:lang w:eastAsia="ru-RU"/>
        </w:rPr>
        <w:t xml:space="preserve">тственный за прием документации: </w:t>
      </w:r>
      <w:r w:rsidR="00E51E09" w:rsidRPr="00F029C1">
        <w:rPr>
          <w:rFonts w:eastAsia="Times New Roman"/>
          <w:spacing w:val="2"/>
          <w:szCs w:val="28"/>
          <w:lang w:eastAsia="ru-RU"/>
        </w:rPr>
        <w:t>готовит в электронном виде проект договора (государственного (муниципального) контракта) о проведении госуда</w:t>
      </w:r>
      <w:r w:rsidR="00250CC2">
        <w:rPr>
          <w:rFonts w:eastAsia="Times New Roman"/>
          <w:spacing w:val="2"/>
          <w:szCs w:val="28"/>
          <w:lang w:eastAsia="ru-RU"/>
        </w:rPr>
        <w:t>рственной экспертизы или проект</w:t>
      </w:r>
      <w:r w:rsidR="00E51E09" w:rsidRPr="00F029C1">
        <w:rPr>
          <w:rFonts w:eastAsia="Times New Roman"/>
          <w:spacing w:val="2"/>
          <w:szCs w:val="28"/>
          <w:lang w:eastAsia="ru-RU"/>
        </w:rPr>
        <w:t xml:space="preserve"> договора об экспертном сопровождении (далее – договор),</w:t>
      </w:r>
      <w:r w:rsidR="003E1651" w:rsidRPr="00F029C1">
        <w:rPr>
          <w:rFonts w:eastAsia="Times New Roman"/>
          <w:spacing w:val="2"/>
          <w:szCs w:val="28"/>
          <w:lang w:eastAsia="ru-RU"/>
        </w:rPr>
        <w:t xml:space="preserve"> </w:t>
      </w:r>
      <w:r w:rsidR="003E1651">
        <w:rPr>
          <w:rFonts w:eastAsia="Times New Roman"/>
          <w:spacing w:val="2"/>
          <w:szCs w:val="28"/>
          <w:lang w:eastAsia="ru-RU"/>
        </w:rPr>
        <w:t>о</w:t>
      </w:r>
      <w:r w:rsidRPr="00881432">
        <w:rPr>
          <w:rFonts w:eastAsia="Times New Roman"/>
          <w:spacing w:val="2"/>
          <w:szCs w:val="28"/>
          <w:lang w:eastAsia="ru-RU"/>
        </w:rPr>
        <w:t>ткрывает</w:t>
      </w:r>
      <w:r w:rsidR="00533FF2" w:rsidRPr="00533FF2">
        <w:rPr>
          <w:rFonts w:eastAsia="Times New Roman"/>
          <w:spacing w:val="2"/>
          <w:szCs w:val="28"/>
          <w:lang w:eastAsia="ru-RU"/>
        </w:rPr>
        <w:t xml:space="preserve"> </w:t>
      </w:r>
      <w:r w:rsidR="00533FF2" w:rsidRPr="00881432">
        <w:rPr>
          <w:rFonts w:eastAsia="Times New Roman"/>
          <w:spacing w:val="2"/>
          <w:szCs w:val="28"/>
          <w:lang w:eastAsia="ru-RU"/>
        </w:rPr>
        <w:t xml:space="preserve">в информационной </w:t>
      </w:r>
      <w:r w:rsidR="00533FF2" w:rsidRPr="00881432">
        <w:rPr>
          <w:rFonts w:eastAsia="Times New Roman"/>
          <w:spacing w:val="2"/>
          <w:szCs w:val="28"/>
          <w:lang w:eastAsia="ru-RU"/>
        </w:rPr>
        <w:lastRenderedPageBreak/>
        <w:t>системе, указанной в пункте 2.3.7</w:t>
      </w:r>
      <w:proofErr w:type="gramEnd"/>
      <w:r w:rsidR="00533FF2" w:rsidRPr="00881432">
        <w:rPr>
          <w:rFonts w:eastAsia="Times New Roman"/>
          <w:spacing w:val="2"/>
          <w:szCs w:val="28"/>
          <w:lang w:eastAsia="ru-RU"/>
        </w:rPr>
        <w:t xml:space="preserve"> </w:t>
      </w:r>
      <w:r w:rsidR="005032BD">
        <w:rPr>
          <w:rFonts w:eastAsia="Times New Roman"/>
          <w:spacing w:val="2"/>
          <w:szCs w:val="28"/>
          <w:lang w:eastAsia="ru-RU"/>
        </w:rPr>
        <w:t xml:space="preserve">настоящего </w:t>
      </w:r>
      <w:r w:rsidR="00533FF2" w:rsidRPr="00881432">
        <w:rPr>
          <w:rFonts w:eastAsia="Times New Roman"/>
          <w:spacing w:val="2"/>
          <w:szCs w:val="28"/>
          <w:lang w:eastAsia="ru-RU"/>
        </w:rPr>
        <w:t xml:space="preserve">Административного регламента, обеспечивающей регистрацию и контроль исполнения заявлений о предоставлении государственной услуги (далее </w:t>
      </w:r>
      <w:r w:rsidR="00533FF2">
        <w:rPr>
          <w:rFonts w:eastAsia="Times New Roman"/>
          <w:spacing w:val="2"/>
          <w:szCs w:val="28"/>
          <w:lang w:eastAsia="ru-RU"/>
        </w:rPr>
        <w:t>–</w:t>
      </w:r>
      <w:r w:rsidR="00533FF2" w:rsidRPr="00881432">
        <w:rPr>
          <w:rFonts w:eastAsia="Times New Roman"/>
          <w:spacing w:val="2"/>
          <w:szCs w:val="28"/>
          <w:lang w:eastAsia="ru-RU"/>
        </w:rPr>
        <w:t xml:space="preserve"> система регистрации)</w:t>
      </w:r>
      <w:r w:rsidR="00533FF2">
        <w:rPr>
          <w:rFonts w:eastAsia="Times New Roman"/>
          <w:spacing w:val="2"/>
          <w:szCs w:val="28"/>
          <w:lang w:eastAsia="ru-RU"/>
        </w:rPr>
        <w:t>,</w:t>
      </w:r>
      <w:r w:rsidRPr="00881432">
        <w:rPr>
          <w:rFonts w:eastAsia="Times New Roman"/>
          <w:spacing w:val="2"/>
          <w:szCs w:val="28"/>
          <w:lang w:eastAsia="ru-RU"/>
        </w:rPr>
        <w:t xml:space="preserve"> дело государственной</w:t>
      </w:r>
      <w:r w:rsidR="00533FF2">
        <w:rPr>
          <w:rFonts w:eastAsia="Times New Roman"/>
          <w:spacing w:val="2"/>
          <w:szCs w:val="28"/>
          <w:lang w:eastAsia="ru-RU"/>
        </w:rPr>
        <w:t xml:space="preserve"> экспертизы в электронной форме, в которое </w:t>
      </w:r>
      <w:r w:rsidRPr="00881432">
        <w:rPr>
          <w:rFonts w:eastAsia="Times New Roman"/>
          <w:spacing w:val="2"/>
          <w:szCs w:val="28"/>
          <w:lang w:eastAsia="ru-RU"/>
        </w:rPr>
        <w:t>помеща</w:t>
      </w:r>
      <w:r w:rsidR="00533FF2">
        <w:rPr>
          <w:rFonts w:eastAsia="Times New Roman"/>
          <w:spacing w:val="2"/>
          <w:szCs w:val="28"/>
          <w:lang w:eastAsia="ru-RU"/>
        </w:rPr>
        <w:t>ю</w:t>
      </w:r>
      <w:r w:rsidRPr="00881432">
        <w:rPr>
          <w:rFonts w:eastAsia="Times New Roman"/>
          <w:spacing w:val="2"/>
          <w:szCs w:val="28"/>
          <w:lang w:eastAsia="ru-RU"/>
        </w:rPr>
        <w:t>тся все представленные для проведения государственной экспертизы документы. Редактирование и удаление документов, представленных в эл</w:t>
      </w:r>
      <w:r w:rsidR="00277D38" w:rsidRPr="00881432">
        <w:rPr>
          <w:rFonts w:eastAsia="Times New Roman"/>
          <w:spacing w:val="2"/>
          <w:szCs w:val="28"/>
          <w:lang w:eastAsia="ru-RU"/>
        </w:rPr>
        <w:t>ектронной форме, не допускаются</w:t>
      </w:r>
      <w:r w:rsidR="005032BD">
        <w:rPr>
          <w:rFonts w:eastAsia="Times New Roman"/>
          <w:spacing w:val="2"/>
          <w:szCs w:val="28"/>
          <w:lang w:eastAsia="ru-RU"/>
        </w:rPr>
        <w:t>.</w:t>
      </w:r>
      <w:r w:rsidR="00533FF2">
        <w:rPr>
          <w:rFonts w:eastAsia="Times New Roman"/>
          <w:spacing w:val="2"/>
          <w:szCs w:val="28"/>
          <w:lang w:eastAsia="ru-RU"/>
        </w:rPr>
        <w:t xml:space="preserve"> </w:t>
      </w:r>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3.1.5. При наличии оснований для отказа в приеме </w:t>
      </w:r>
      <w:r w:rsidR="00533FF2">
        <w:rPr>
          <w:rFonts w:eastAsia="Times New Roman"/>
          <w:spacing w:val="2"/>
          <w:szCs w:val="28"/>
          <w:lang w:eastAsia="ru-RU"/>
        </w:rPr>
        <w:t>(</w:t>
      </w:r>
      <w:r w:rsidR="00533FF2" w:rsidRPr="00881432">
        <w:rPr>
          <w:rFonts w:eastAsia="Times New Roman"/>
          <w:spacing w:val="2"/>
          <w:szCs w:val="28"/>
          <w:lang w:eastAsia="ru-RU"/>
        </w:rPr>
        <w:t>оставления без рассмотрения</w:t>
      </w:r>
      <w:r w:rsidR="00533FF2">
        <w:rPr>
          <w:rFonts w:eastAsia="Times New Roman"/>
          <w:spacing w:val="2"/>
          <w:szCs w:val="28"/>
          <w:lang w:eastAsia="ru-RU"/>
        </w:rPr>
        <w:t xml:space="preserve">) </w:t>
      </w:r>
      <w:r w:rsidRPr="00881432">
        <w:rPr>
          <w:rFonts w:eastAsia="Times New Roman"/>
          <w:spacing w:val="2"/>
          <w:szCs w:val="28"/>
          <w:lang w:eastAsia="ru-RU"/>
        </w:rPr>
        <w:t>документов</w:t>
      </w:r>
      <w:r w:rsidR="00533FF2">
        <w:rPr>
          <w:rFonts w:eastAsia="Times New Roman"/>
          <w:spacing w:val="2"/>
          <w:szCs w:val="28"/>
          <w:lang w:eastAsia="ru-RU"/>
        </w:rPr>
        <w:t>,</w:t>
      </w:r>
      <w:r w:rsidR="00533FF2" w:rsidRPr="00533FF2">
        <w:rPr>
          <w:rFonts w:eastAsia="Times New Roman"/>
          <w:spacing w:val="2"/>
          <w:szCs w:val="28"/>
          <w:lang w:eastAsia="ru-RU"/>
        </w:rPr>
        <w:t xml:space="preserve"> </w:t>
      </w:r>
      <w:r w:rsidRPr="00881432">
        <w:rPr>
          <w:rFonts w:eastAsia="Times New Roman"/>
          <w:spacing w:val="2"/>
          <w:szCs w:val="28"/>
          <w:lang w:eastAsia="ru-RU"/>
        </w:rPr>
        <w:t>необходимых для предоставления государственной услуги, уст</w:t>
      </w:r>
      <w:r w:rsidR="00D63E02">
        <w:rPr>
          <w:rFonts w:eastAsia="Times New Roman"/>
          <w:spacing w:val="2"/>
          <w:szCs w:val="28"/>
          <w:lang w:eastAsia="ru-RU"/>
        </w:rPr>
        <w:t>ановленных пунктами 2</w:t>
      </w:r>
      <w:r w:rsidR="00D63E02" w:rsidRPr="00F029C1">
        <w:rPr>
          <w:rFonts w:eastAsia="Times New Roman"/>
          <w:spacing w:val="2"/>
          <w:szCs w:val="28"/>
          <w:lang w:eastAsia="ru-RU"/>
        </w:rPr>
        <w:t>.8.1, 2.8.3</w:t>
      </w:r>
      <w:r w:rsidR="003660AA" w:rsidRPr="00F029C1">
        <w:rPr>
          <w:rFonts w:eastAsia="Times New Roman"/>
          <w:spacing w:val="2"/>
          <w:szCs w:val="28"/>
          <w:lang w:eastAsia="ru-RU"/>
        </w:rPr>
        <w:t>, 2.8.8, 2.8.9</w:t>
      </w:r>
      <w:r w:rsidRPr="00F029C1">
        <w:rPr>
          <w:rFonts w:eastAsia="Times New Roman"/>
          <w:spacing w:val="2"/>
          <w:szCs w:val="28"/>
          <w:lang w:eastAsia="ru-RU"/>
        </w:rPr>
        <w:t xml:space="preserve"> </w:t>
      </w:r>
      <w:r w:rsidR="00533FF2" w:rsidRPr="00F029C1">
        <w:rPr>
          <w:rFonts w:eastAsia="Times New Roman"/>
          <w:spacing w:val="2"/>
          <w:szCs w:val="28"/>
          <w:lang w:eastAsia="ru-RU"/>
        </w:rPr>
        <w:t xml:space="preserve">настоящего </w:t>
      </w:r>
      <w:r w:rsidRPr="00F029C1">
        <w:rPr>
          <w:rFonts w:eastAsia="Times New Roman"/>
          <w:spacing w:val="2"/>
          <w:szCs w:val="28"/>
          <w:lang w:eastAsia="ru-RU"/>
        </w:rPr>
        <w:t xml:space="preserve">Административного регламента, работник, ответственный </w:t>
      </w:r>
      <w:r w:rsidRPr="00881432">
        <w:rPr>
          <w:rFonts w:eastAsia="Times New Roman"/>
          <w:spacing w:val="2"/>
          <w:szCs w:val="28"/>
          <w:lang w:eastAsia="ru-RU"/>
        </w:rPr>
        <w:t>за прием документации:</w:t>
      </w:r>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3.1.5.1. </w:t>
      </w:r>
      <w:r w:rsidR="00533FF2">
        <w:rPr>
          <w:rFonts w:eastAsia="Times New Roman"/>
          <w:spacing w:val="2"/>
          <w:szCs w:val="28"/>
          <w:lang w:eastAsia="ru-RU"/>
        </w:rPr>
        <w:t>О</w:t>
      </w:r>
      <w:r w:rsidRPr="00881432">
        <w:rPr>
          <w:rFonts w:eastAsia="Times New Roman"/>
          <w:spacing w:val="2"/>
          <w:szCs w:val="28"/>
          <w:lang w:eastAsia="ru-RU"/>
        </w:rPr>
        <w:t xml:space="preserve">формляет </w:t>
      </w:r>
      <w:r w:rsidR="00D63E02" w:rsidRPr="00250CC2">
        <w:rPr>
          <w:rFonts w:eastAsia="Times New Roman"/>
          <w:spacing w:val="2"/>
          <w:szCs w:val="28"/>
          <w:lang w:eastAsia="ru-RU"/>
        </w:rPr>
        <w:t>проект</w:t>
      </w:r>
      <w:r w:rsidR="00D63E02" w:rsidRPr="008A5C70">
        <w:rPr>
          <w:rFonts w:eastAsia="Times New Roman"/>
          <w:color w:val="1F497D" w:themeColor="text2"/>
          <w:spacing w:val="2"/>
          <w:szCs w:val="28"/>
          <w:lang w:eastAsia="ru-RU"/>
        </w:rPr>
        <w:t xml:space="preserve"> </w:t>
      </w:r>
      <w:r w:rsidR="003660AA">
        <w:rPr>
          <w:rFonts w:eastAsia="Times New Roman"/>
          <w:spacing w:val="2"/>
          <w:szCs w:val="28"/>
          <w:lang w:eastAsia="ru-RU"/>
        </w:rPr>
        <w:t>решения</w:t>
      </w:r>
      <w:r w:rsidR="003660AA" w:rsidRPr="00CF090D">
        <w:rPr>
          <w:rFonts w:eastAsia="Times New Roman"/>
          <w:spacing w:val="2"/>
          <w:szCs w:val="28"/>
          <w:lang w:eastAsia="ru-RU"/>
        </w:rPr>
        <w:t xml:space="preserve"> об отказе в принятии проектной документации и (или) результатов инженерных изысканий</w:t>
      </w:r>
      <w:r w:rsidRPr="00881432">
        <w:rPr>
          <w:rFonts w:eastAsia="Times New Roman"/>
          <w:spacing w:val="2"/>
          <w:szCs w:val="28"/>
          <w:lang w:eastAsia="ru-RU"/>
        </w:rPr>
        <w:t>, представленных для оказания гос</w:t>
      </w:r>
      <w:r w:rsidR="007D6A27" w:rsidRPr="00881432">
        <w:rPr>
          <w:rFonts w:eastAsia="Times New Roman"/>
          <w:spacing w:val="2"/>
          <w:szCs w:val="28"/>
          <w:lang w:eastAsia="ru-RU"/>
        </w:rPr>
        <w:t>ударственной услуги, с мотивированным обоснованием</w:t>
      </w:r>
      <w:r w:rsidRPr="00881432">
        <w:rPr>
          <w:rFonts w:eastAsia="Times New Roman"/>
          <w:spacing w:val="2"/>
          <w:szCs w:val="28"/>
          <w:lang w:eastAsia="ru-RU"/>
        </w:rPr>
        <w:t xml:space="preserve"> причин отказа или </w:t>
      </w:r>
      <w:r w:rsidR="003660AA">
        <w:rPr>
          <w:rFonts w:eastAsia="Times New Roman"/>
          <w:spacing w:val="2"/>
          <w:szCs w:val="28"/>
          <w:lang w:eastAsia="ru-RU"/>
        </w:rPr>
        <w:t>проект решения</w:t>
      </w:r>
      <w:r w:rsidRPr="00881432">
        <w:rPr>
          <w:rFonts w:eastAsia="Times New Roman"/>
          <w:spacing w:val="2"/>
          <w:szCs w:val="28"/>
          <w:lang w:eastAsia="ru-RU"/>
        </w:rPr>
        <w:t xml:space="preserve"> об оставлении без рассмотрения документов, представленных для предоставления государственной услуги, с </w:t>
      </w:r>
      <w:r w:rsidR="00763C80" w:rsidRPr="00881432">
        <w:rPr>
          <w:rFonts w:eastAsia="Times New Roman"/>
          <w:spacing w:val="2"/>
          <w:szCs w:val="28"/>
          <w:lang w:eastAsia="ru-RU"/>
        </w:rPr>
        <w:t xml:space="preserve">мотивированным </w:t>
      </w:r>
      <w:r w:rsidRPr="00881432">
        <w:rPr>
          <w:rFonts w:eastAsia="Times New Roman"/>
          <w:spacing w:val="2"/>
          <w:szCs w:val="28"/>
          <w:lang w:eastAsia="ru-RU"/>
        </w:rPr>
        <w:t>обоснованием причин оставления без рассмотрения</w:t>
      </w:r>
      <w:r w:rsidR="00CA4DC6">
        <w:rPr>
          <w:rFonts w:eastAsia="Times New Roman"/>
          <w:spacing w:val="2"/>
          <w:szCs w:val="28"/>
          <w:lang w:eastAsia="ru-RU"/>
        </w:rPr>
        <w:t>.</w:t>
      </w:r>
    </w:p>
    <w:p w:rsidR="00F93C44" w:rsidRPr="00F029C1" w:rsidRDefault="005A0047"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3.1.5.2. </w:t>
      </w:r>
      <w:proofErr w:type="gramStart"/>
      <w:r w:rsidR="00533FF2">
        <w:rPr>
          <w:rFonts w:eastAsia="Times New Roman"/>
          <w:spacing w:val="2"/>
          <w:szCs w:val="28"/>
          <w:lang w:eastAsia="ru-RU"/>
        </w:rPr>
        <w:t>О</w:t>
      </w:r>
      <w:r w:rsidR="00F93C44" w:rsidRPr="00881432">
        <w:rPr>
          <w:rFonts w:eastAsia="Times New Roman"/>
          <w:spacing w:val="2"/>
          <w:szCs w:val="28"/>
          <w:lang w:eastAsia="ru-RU"/>
        </w:rPr>
        <w:t>рганизует подписание</w:t>
      </w:r>
      <w:r w:rsidRPr="00881432">
        <w:t xml:space="preserve"> руководителем </w:t>
      </w:r>
      <w:r w:rsidR="00533FF2">
        <w:t>у</w:t>
      </w:r>
      <w:r w:rsidRPr="00881432">
        <w:t xml:space="preserve">чреждения либо уполномоченным им лицом с использованием усиленной квалифицированной электронной подписи </w:t>
      </w:r>
      <w:r w:rsidRPr="00881432">
        <w:rPr>
          <w:rFonts w:eastAsia="Times New Roman"/>
          <w:spacing w:val="2"/>
          <w:szCs w:val="28"/>
          <w:lang w:eastAsia="ru-RU"/>
        </w:rPr>
        <w:t xml:space="preserve">решения об отказе в приеме документов, необходимых для предоставления </w:t>
      </w:r>
      <w:r w:rsidR="00F029C1">
        <w:rPr>
          <w:rFonts w:eastAsia="Times New Roman"/>
          <w:spacing w:val="2"/>
          <w:szCs w:val="28"/>
          <w:lang w:eastAsia="ru-RU"/>
        </w:rPr>
        <w:t xml:space="preserve">государственной </w:t>
      </w:r>
      <w:r w:rsidRPr="00881432">
        <w:rPr>
          <w:rFonts w:eastAsia="Times New Roman"/>
          <w:spacing w:val="2"/>
          <w:szCs w:val="28"/>
          <w:lang w:eastAsia="ru-RU"/>
        </w:rPr>
        <w:t>услуги,</w:t>
      </w:r>
      <w:r w:rsidR="00F93C44" w:rsidRPr="00881432">
        <w:rPr>
          <w:rFonts w:eastAsia="Times New Roman"/>
          <w:spacing w:val="2"/>
          <w:szCs w:val="28"/>
          <w:lang w:eastAsia="ru-RU"/>
        </w:rPr>
        <w:t xml:space="preserve"> </w:t>
      </w:r>
      <w:r w:rsidRPr="00881432">
        <w:rPr>
          <w:rFonts w:eastAsia="Times New Roman"/>
          <w:spacing w:val="2"/>
          <w:szCs w:val="28"/>
          <w:lang w:eastAsia="ru-RU"/>
        </w:rPr>
        <w:t xml:space="preserve">в соответствии с приложением </w:t>
      </w:r>
      <w:r w:rsidR="00533FF2">
        <w:rPr>
          <w:rFonts w:eastAsia="Times New Roman"/>
          <w:spacing w:val="2"/>
          <w:szCs w:val="28"/>
          <w:lang w:eastAsia="ru-RU"/>
        </w:rPr>
        <w:t xml:space="preserve">№ </w:t>
      </w:r>
      <w:r w:rsidRPr="00881432">
        <w:rPr>
          <w:rFonts w:eastAsia="Times New Roman"/>
          <w:spacing w:val="2"/>
          <w:szCs w:val="28"/>
          <w:lang w:eastAsia="ru-RU"/>
        </w:rPr>
        <w:t xml:space="preserve">4, </w:t>
      </w:r>
      <w:r w:rsidR="00F93C44" w:rsidRPr="00881432">
        <w:rPr>
          <w:rFonts w:eastAsia="Times New Roman"/>
          <w:spacing w:val="2"/>
          <w:szCs w:val="28"/>
          <w:lang w:eastAsia="ru-RU"/>
        </w:rPr>
        <w:t>или решение об оставлении без рассмотрения документов, представленных для предоставления государственной услуги, и уведомляет заявителя путем направления решения в электронной форме в</w:t>
      </w:r>
      <w:r w:rsidR="009612C2">
        <w:rPr>
          <w:rFonts w:eastAsia="Times New Roman"/>
          <w:spacing w:val="2"/>
          <w:szCs w:val="28"/>
          <w:lang w:eastAsia="ru-RU"/>
        </w:rPr>
        <w:t xml:space="preserve"> разделе «</w:t>
      </w:r>
      <w:r w:rsidR="00F93C44" w:rsidRPr="00881432">
        <w:rPr>
          <w:rFonts w:eastAsia="Times New Roman"/>
          <w:spacing w:val="2"/>
          <w:szCs w:val="28"/>
          <w:lang w:eastAsia="ru-RU"/>
        </w:rPr>
        <w:t>Личный кабинет</w:t>
      </w:r>
      <w:r w:rsidR="009612C2" w:rsidRPr="00F029C1">
        <w:rPr>
          <w:rFonts w:eastAsia="Times New Roman"/>
          <w:spacing w:val="2"/>
          <w:szCs w:val="28"/>
          <w:lang w:eastAsia="ru-RU"/>
        </w:rPr>
        <w:t>»</w:t>
      </w:r>
      <w:r w:rsidR="00F029C1">
        <w:rPr>
          <w:rFonts w:eastAsia="Times New Roman"/>
          <w:spacing w:val="2"/>
          <w:szCs w:val="28"/>
          <w:lang w:eastAsia="ru-RU"/>
        </w:rPr>
        <w:t>,</w:t>
      </w:r>
      <w:r w:rsidR="008A5C70" w:rsidRPr="00F029C1">
        <w:rPr>
          <w:rFonts w:eastAsia="Times New Roman"/>
          <w:spacing w:val="2"/>
          <w:szCs w:val="28"/>
          <w:lang w:eastAsia="ru-RU"/>
        </w:rPr>
        <w:t xml:space="preserve"> </w:t>
      </w:r>
      <w:r w:rsidR="008A5C70" w:rsidRPr="00F029C1">
        <w:t xml:space="preserve"> а также через Единый портал</w:t>
      </w:r>
      <w:r w:rsidR="00F93C44" w:rsidRPr="00F029C1">
        <w:rPr>
          <w:rFonts w:eastAsia="Times New Roman"/>
          <w:spacing w:val="2"/>
          <w:szCs w:val="28"/>
          <w:lang w:eastAsia="ru-RU"/>
        </w:rPr>
        <w:t>.</w:t>
      </w:r>
      <w:proofErr w:type="gramEnd"/>
    </w:p>
    <w:p w:rsidR="003E3868"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3.1.6. Результатом проверки документов является представление заявителю</w:t>
      </w:r>
      <w:r w:rsidR="0096791F" w:rsidRPr="00881432">
        <w:rPr>
          <w:rFonts w:eastAsia="Times New Roman"/>
          <w:spacing w:val="2"/>
          <w:szCs w:val="28"/>
          <w:lang w:eastAsia="ru-RU"/>
        </w:rPr>
        <w:t xml:space="preserve"> посредством использования</w:t>
      </w:r>
      <w:r w:rsidR="00533FF2">
        <w:rPr>
          <w:rFonts w:eastAsia="Times New Roman"/>
          <w:spacing w:val="2"/>
          <w:szCs w:val="28"/>
          <w:lang w:eastAsia="ru-RU"/>
        </w:rPr>
        <w:t xml:space="preserve"> раздела</w:t>
      </w:r>
      <w:r w:rsidR="0096791F" w:rsidRPr="00881432">
        <w:rPr>
          <w:rFonts w:eastAsia="Times New Roman"/>
          <w:spacing w:val="2"/>
          <w:szCs w:val="28"/>
          <w:lang w:eastAsia="ru-RU"/>
        </w:rPr>
        <w:t xml:space="preserve"> </w:t>
      </w:r>
      <w:r w:rsidR="00533FF2">
        <w:rPr>
          <w:rFonts w:eastAsia="Times New Roman"/>
          <w:spacing w:val="2"/>
          <w:szCs w:val="28"/>
          <w:lang w:eastAsia="ru-RU"/>
        </w:rPr>
        <w:t>«</w:t>
      </w:r>
      <w:r w:rsidR="0096791F" w:rsidRPr="00881432">
        <w:rPr>
          <w:rFonts w:eastAsia="Times New Roman"/>
          <w:spacing w:val="2"/>
          <w:szCs w:val="28"/>
          <w:lang w:eastAsia="ru-RU"/>
        </w:rPr>
        <w:t>Личн</w:t>
      </w:r>
      <w:r w:rsidR="00533FF2">
        <w:rPr>
          <w:rFonts w:eastAsia="Times New Roman"/>
          <w:spacing w:val="2"/>
          <w:szCs w:val="28"/>
          <w:lang w:eastAsia="ru-RU"/>
        </w:rPr>
        <w:t>ый</w:t>
      </w:r>
      <w:r w:rsidR="0096791F" w:rsidRPr="00881432">
        <w:rPr>
          <w:rFonts w:eastAsia="Times New Roman"/>
          <w:spacing w:val="2"/>
          <w:szCs w:val="28"/>
          <w:lang w:eastAsia="ru-RU"/>
        </w:rPr>
        <w:t xml:space="preserve"> кабинет</w:t>
      </w:r>
      <w:r w:rsidR="00533FF2">
        <w:rPr>
          <w:rFonts w:eastAsia="Times New Roman"/>
          <w:spacing w:val="2"/>
          <w:szCs w:val="28"/>
          <w:lang w:eastAsia="ru-RU"/>
        </w:rPr>
        <w:t>»</w:t>
      </w:r>
      <w:r w:rsidR="003E3868">
        <w:rPr>
          <w:rFonts w:eastAsia="Times New Roman"/>
          <w:spacing w:val="2"/>
          <w:szCs w:val="28"/>
          <w:lang w:eastAsia="ru-RU"/>
        </w:rPr>
        <w:t>:</w:t>
      </w:r>
    </w:p>
    <w:p w:rsidR="003E3868" w:rsidRDefault="00533FF2" w:rsidP="00881432">
      <w:pPr>
        <w:shd w:val="clear" w:color="auto" w:fill="FFFFFF" w:themeFill="background1"/>
        <w:spacing w:line="360" w:lineRule="auto"/>
        <w:ind w:firstLine="709"/>
        <w:textAlignment w:val="baseline"/>
        <w:rPr>
          <w:rFonts w:eastAsia="Times New Roman"/>
          <w:spacing w:val="2"/>
          <w:szCs w:val="28"/>
          <w:lang w:eastAsia="ru-RU"/>
        </w:rPr>
      </w:pPr>
      <w:r w:rsidRPr="00881432">
        <w:lastRenderedPageBreak/>
        <w:t>уведомления</w:t>
      </w:r>
      <w:r w:rsidRPr="00881432">
        <w:rPr>
          <w:rFonts w:eastAsia="Times New Roman"/>
          <w:spacing w:val="2"/>
          <w:szCs w:val="28"/>
          <w:lang w:eastAsia="ru-RU"/>
        </w:rPr>
        <w:t xml:space="preserve"> </w:t>
      </w:r>
      <w:r w:rsidR="0096791F" w:rsidRPr="00881432">
        <w:rPr>
          <w:rFonts w:eastAsia="Times New Roman"/>
          <w:spacing w:val="2"/>
          <w:szCs w:val="28"/>
          <w:lang w:eastAsia="ru-RU"/>
        </w:rPr>
        <w:t>о результатах рассмотрения документов, необходимых для предоставления го</w:t>
      </w:r>
      <w:r w:rsidR="005032BD">
        <w:rPr>
          <w:rFonts w:eastAsia="Times New Roman"/>
          <w:spacing w:val="2"/>
          <w:szCs w:val="28"/>
          <w:lang w:eastAsia="ru-RU"/>
        </w:rPr>
        <w:t>сударственной услуги, содержащего</w:t>
      </w:r>
      <w:r w:rsidR="0096791F" w:rsidRPr="00881432">
        <w:rPr>
          <w:rFonts w:eastAsia="Times New Roman"/>
          <w:spacing w:val="2"/>
          <w:szCs w:val="28"/>
          <w:lang w:eastAsia="ru-RU"/>
        </w:rPr>
        <w:t xml:space="preserve"> сведения о принятии положительного решения о предос</w:t>
      </w:r>
      <w:r w:rsidR="00A07417">
        <w:rPr>
          <w:rFonts w:eastAsia="Times New Roman"/>
          <w:spacing w:val="2"/>
          <w:szCs w:val="28"/>
          <w:lang w:eastAsia="ru-RU"/>
        </w:rPr>
        <w:t>тавлении государственной услуги</w:t>
      </w:r>
      <w:r w:rsidR="003E3868">
        <w:rPr>
          <w:rFonts w:eastAsia="Times New Roman"/>
          <w:spacing w:val="2"/>
          <w:szCs w:val="28"/>
          <w:lang w:eastAsia="ru-RU"/>
        </w:rPr>
        <w:t>;</w:t>
      </w:r>
    </w:p>
    <w:p w:rsidR="003E3868"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проекта договора</w:t>
      </w:r>
      <w:r w:rsidR="00C94E7C" w:rsidRPr="00881432">
        <w:t xml:space="preserve"> </w:t>
      </w:r>
      <w:r w:rsidR="00C94E7C" w:rsidRPr="00881432">
        <w:rPr>
          <w:rFonts w:eastAsia="Times New Roman"/>
          <w:spacing w:val="2"/>
          <w:szCs w:val="28"/>
          <w:lang w:eastAsia="ru-RU"/>
        </w:rPr>
        <w:t>в электронном виде,</w:t>
      </w:r>
      <w:r w:rsidRPr="00881432">
        <w:rPr>
          <w:rFonts w:eastAsia="Times New Roman"/>
          <w:spacing w:val="2"/>
          <w:szCs w:val="28"/>
          <w:lang w:eastAsia="ru-RU"/>
        </w:rPr>
        <w:t xml:space="preserve"> </w:t>
      </w:r>
      <w:r w:rsidR="00C94E7C" w:rsidRPr="00881432">
        <w:rPr>
          <w:rFonts w:eastAsia="Times New Roman"/>
          <w:spacing w:val="2"/>
          <w:szCs w:val="28"/>
          <w:lang w:eastAsia="ru-RU"/>
        </w:rPr>
        <w:t xml:space="preserve">подписанного руководителем </w:t>
      </w:r>
      <w:r w:rsidR="003E3868">
        <w:rPr>
          <w:rFonts w:eastAsia="Times New Roman"/>
          <w:spacing w:val="2"/>
          <w:szCs w:val="28"/>
          <w:lang w:eastAsia="ru-RU"/>
        </w:rPr>
        <w:t>у</w:t>
      </w:r>
      <w:r w:rsidR="00C94E7C" w:rsidRPr="00881432">
        <w:rPr>
          <w:rFonts w:eastAsia="Times New Roman"/>
          <w:spacing w:val="2"/>
          <w:szCs w:val="28"/>
          <w:lang w:eastAsia="ru-RU"/>
        </w:rPr>
        <w:t>чреждения либо уполномоченным им лицом с использованием усиленной квалифицированной электронной подписи</w:t>
      </w:r>
      <w:r w:rsidR="003E3868">
        <w:rPr>
          <w:rFonts w:eastAsia="Times New Roman"/>
          <w:spacing w:val="2"/>
          <w:szCs w:val="28"/>
          <w:lang w:eastAsia="ru-RU"/>
        </w:rPr>
        <w:t>;</w:t>
      </w:r>
      <w:r w:rsidRPr="00881432">
        <w:rPr>
          <w:rFonts w:eastAsia="Times New Roman"/>
          <w:spacing w:val="2"/>
          <w:szCs w:val="28"/>
          <w:lang w:eastAsia="ru-RU"/>
        </w:rPr>
        <w:t xml:space="preserve"> </w:t>
      </w:r>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решения об отказе в принятии</w:t>
      </w:r>
      <w:r w:rsidR="003E3868">
        <w:rPr>
          <w:rFonts w:eastAsia="Times New Roman"/>
          <w:spacing w:val="2"/>
          <w:szCs w:val="28"/>
          <w:lang w:eastAsia="ru-RU"/>
        </w:rPr>
        <w:t xml:space="preserve"> (</w:t>
      </w:r>
      <w:r w:rsidR="003E3868" w:rsidRPr="00881432">
        <w:rPr>
          <w:rFonts w:eastAsia="Times New Roman"/>
          <w:spacing w:val="2"/>
          <w:szCs w:val="28"/>
          <w:lang w:eastAsia="ru-RU"/>
        </w:rPr>
        <w:t>оставлени</w:t>
      </w:r>
      <w:r w:rsidR="003E3868">
        <w:rPr>
          <w:rFonts w:eastAsia="Times New Roman"/>
          <w:spacing w:val="2"/>
          <w:szCs w:val="28"/>
          <w:lang w:eastAsia="ru-RU"/>
        </w:rPr>
        <w:t>и</w:t>
      </w:r>
      <w:r w:rsidR="003E3868" w:rsidRPr="00881432">
        <w:rPr>
          <w:rFonts w:eastAsia="Times New Roman"/>
          <w:spacing w:val="2"/>
          <w:szCs w:val="28"/>
          <w:lang w:eastAsia="ru-RU"/>
        </w:rPr>
        <w:t xml:space="preserve"> без рассмотрения</w:t>
      </w:r>
      <w:r w:rsidR="003E3868">
        <w:rPr>
          <w:rFonts w:eastAsia="Times New Roman"/>
          <w:spacing w:val="2"/>
          <w:szCs w:val="28"/>
          <w:lang w:eastAsia="ru-RU"/>
        </w:rPr>
        <w:t xml:space="preserve">) </w:t>
      </w:r>
      <w:r w:rsidRPr="00881432">
        <w:rPr>
          <w:rFonts w:eastAsia="Times New Roman"/>
          <w:spacing w:val="2"/>
          <w:szCs w:val="28"/>
          <w:lang w:eastAsia="ru-RU"/>
        </w:rPr>
        <w:t xml:space="preserve">документов, представленных для проведения государственной экспертизы, </w:t>
      </w:r>
      <w:r w:rsidR="006F2F92" w:rsidRPr="00881432">
        <w:rPr>
          <w:rFonts w:eastAsia="Times New Roman"/>
          <w:spacing w:val="2"/>
          <w:szCs w:val="28"/>
          <w:lang w:eastAsia="ru-RU"/>
        </w:rPr>
        <w:t>в сроки</w:t>
      </w:r>
      <w:r w:rsidR="003E3868">
        <w:rPr>
          <w:rFonts w:eastAsia="Times New Roman"/>
          <w:spacing w:val="2"/>
          <w:szCs w:val="28"/>
          <w:lang w:eastAsia="ru-RU"/>
        </w:rPr>
        <w:t>,</w:t>
      </w:r>
      <w:r w:rsidR="00E51E09">
        <w:rPr>
          <w:rFonts w:eastAsia="Times New Roman"/>
          <w:spacing w:val="2"/>
          <w:szCs w:val="28"/>
          <w:lang w:eastAsia="ru-RU"/>
        </w:rPr>
        <w:t xml:space="preserve"> установленные в пунктах</w:t>
      </w:r>
      <w:r w:rsidR="008A5C70">
        <w:rPr>
          <w:rFonts w:eastAsia="Times New Roman"/>
          <w:spacing w:val="2"/>
          <w:szCs w:val="28"/>
          <w:lang w:eastAsia="ru-RU"/>
        </w:rPr>
        <w:t xml:space="preserve"> </w:t>
      </w:r>
      <w:r w:rsidR="008A5C70" w:rsidRPr="00F029C1">
        <w:rPr>
          <w:rFonts w:eastAsia="Times New Roman"/>
          <w:spacing w:val="2"/>
          <w:szCs w:val="28"/>
          <w:lang w:eastAsia="ru-RU"/>
        </w:rPr>
        <w:t>2.8.2, 2.8.4,</w:t>
      </w:r>
      <w:r w:rsidR="00E51E09" w:rsidRPr="00F029C1">
        <w:rPr>
          <w:rFonts w:eastAsia="Times New Roman"/>
          <w:spacing w:val="2"/>
          <w:szCs w:val="28"/>
          <w:lang w:eastAsia="ru-RU"/>
        </w:rPr>
        <w:t xml:space="preserve"> 2.8.10 </w:t>
      </w:r>
      <w:r w:rsidR="003E3868" w:rsidRPr="00F029C1">
        <w:rPr>
          <w:rFonts w:eastAsia="Times New Roman"/>
          <w:spacing w:val="2"/>
          <w:szCs w:val="28"/>
          <w:lang w:eastAsia="ru-RU"/>
        </w:rPr>
        <w:t>настоящего</w:t>
      </w:r>
      <w:r w:rsidR="006F2F92" w:rsidRPr="00F029C1">
        <w:rPr>
          <w:rFonts w:eastAsia="Times New Roman"/>
          <w:spacing w:val="2"/>
          <w:szCs w:val="28"/>
          <w:lang w:eastAsia="ru-RU"/>
        </w:rPr>
        <w:t xml:space="preserve"> </w:t>
      </w:r>
      <w:r w:rsidR="006F2F92" w:rsidRPr="00881432">
        <w:rPr>
          <w:rFonts w:eastAsia="Times New Roman"/>
          <w:spacing w:val="2"/>
          <w:szCs w:val="28"/>
          <w:lang w:eastAsia="ru-RU"/>
        </w:rPr>
        <w:t>Административного регламента.</w:t>
      </w:r>
    </w:p>
    <w:p w:rsidR="00454FE2" w:rsidRPr="00881432" w:rsidRDefault="00454FE2"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В случае представления проектной документации, предполагающей строительство, реконструкцию объекта капитального строительства по этапам строительства, в виде одного комплекта в отношении такой документации заключается один договор на проведение государственной экспертизы.</w:t>
      </w:r>
    </w:p>
    <w:p w:rsidR="00454FE2" w:rsidRPr="00881432" w:rsidRDefault="00454FE2"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В случае представления проектной документации, предполагающей строительство, реконструкцию объекта капитального строительства по этапам строительства, в виде отдельных комплектов на каждый из этапов строительства в отношении такой документации заключаются договоры на проведение государственной экспертизы.</w:t>
      </w:r>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3.1.7. Проект договора, подписанный</w:t>
      </w:r>
      <w:r w:rsidR="006F2F92" w:rsidRPr="00881432">
        <w:rPr>
          <w:rFonts w:eastAsia="Times New Roman"/>
          <w:spacing w:val="2"/>
          <w:szCs w:val="28"/>
          <w:lang w:eastAsia="ru-RU"/>
        </w:rPr>
        <w:t xml:space="preserve"> </w:t>
      </w:r>
      <w:r w:rsidR="00C94E7C" w:rsidRPr="00881432">
        <w:rPr>
          <w:rFonts w:eastAsia="Times New Roman"/>
          <w:spacing w:val="2"/>
          <w:szCs w:val="28"/>
          <w:lang w:eastAsia="ru-RU"/>
        </w:rPr>
        <w:t>в электронном виде</w:t>
      </w:r>
      <w:r w:rsidR="00C94E7C" w:rsidRPr="00881432">
        <w:t xml:space="preserve"> </w:t>
      </w:r>
      <w:r w:rsidR="00C94E7C" w:rsidRPr="00881432">
        <w:rPr>
          <w:rFonts w:eastAsia="Times New Roman"/>
          <w:spacing w:val="2"/>
          <w:szCs w:val="28"/>
          <w:lang w:eastAsia="ru-RU"/>
        </w:rPr>
        <w:t xml:space="preserve">руководителем </w:t>
      </w:r>
      <w:r w:rsidR="003E3868">
        <w:rPr>
          <w:rFonts w:eastAsia="Times New Roman"/>
          <w:spacing w:val="2"/>
          <w:szCs w:val="28"/>
          <w:lang w:eastAsia="ru-RU"/>
        </w:rPr>
        <w:t>у</w:t>
      </w:r>
      <w:r w:rsidR="00C94E7C" w:rsidRPr="00881432">
        <w:rPr>
          <w:rFonts w:eastAsia="Times New Roman"/>
          <w:spacing w:val="2"/>
          <w:szCs w:val="28"/>
          <w:lang w:eastAsia="ru-RU"/>
        </w:rPr>
        <w:t>чреждения либо уполномоченным им лицом с использованием усиленной квалифицированной электронной подписи</w:t>
      </w:r>
      <w:r w:rsidRPr="00881432">
        <w:rPr>
          <w:rFonts w:eastAsia="Times New Roman"/>
          <w:spacing w:val="2"/>
          <w:szCs w:val="28"/>
          <w:lang w:eastAsia="ru-RU"/>
        </w:rPr>
        <w:t>, загружается работником</w:t>
      </w:r>
      <w:r w:rsidR="00C94E7C" w:rsidRPr="00881432">
        <w:rPr>
          <w:rFonts w:eastAsia="Times New Roman"/>
          <w:spacing w:val="2"/>
          <w:szCs w:val="28"/>
          <w:lang w:eastAsia="ru-RU"/>
        </w:rPr>
        <w:t xml:space="preserve"> </w:t>
      </w:r>
      <w:r w:rsidR="003E3868">
        <w:rPr>
          <w:rFonts w:eastAsia="Times New Roman"/>
          <w:spacing w:val="2"/>
          <w:szCs w:val="28"/>
          <w:lang w:eastAsia="ru-RU"/>
        </w:rPr>
        <w:t>у</w:t>
      </w:r>
      <w:r w:rsidR="00C94E7C" w:rsidRPr="00881432">
        <w:rPr>
          <w:rFonts w:eastAsia="Times New Roman"/>
          <w:spacing w:val="2"/>
          <w:szCs w:val="28"/>
          <w:lang w:eastAsia="ru-RU"/>
        </w:rPr>
        <w:t>чреждения</w:t>
      </w:r>
      <w:r w:rsidRPr="00881432">
        <w:rPr>
          <w:rFonts w:eastAsia="Times New Roman"/>
          <w:spacing w:val="2"/>
          <w:szCs w:val="28"/>
          <w:lang w:eastAsia="ru-RU"/>
        </w:rPr>
        <w:t>, ответственным за загрузку документов, в</w:t>
      </w:r>
      <w:r w:rsidR="003E3868">
        <w:rPr>
          <w:rFonts w:eastAsia="Times New Roman"/>
          <w:spacing w:val="2"/>
          <w:szCs w:val="28"/>
          <w:lang w:eastAsia="ru-RU"/>
        </w:rPr>
        <w:t xml:space="preserve"> раздел</w:t>
      </w:r>
      <w:r w:rsidRPr="00881432">
        <w:rPr>
          <w:rFonts w:eastAsia="Times New Roman"/>
          <w:spacing w:val="2"/>
          <w:szCs w:val="28"/>
          <w:lang w:eastAsia="ru-RU"/>
        </w:rPr>
        <w:t xml:space="preserve"> </w:t>
      </w:r>
      <w:r w:rsidR="003E3868">
        <w:rPr>
          <w:rFonts w:eastAsia="Times New Roman"/>
          <w:spacing w:val="2"/>
          <w:szCs w:val="28"/>
          <w:lang w:eastAsia="ru-RU"/>
        </w:rPr>
        <w:t>«</w:t>
      </w:r>
      <w:r w:rsidRPr="00881432">
        <w:rPr>
          <w:rFonts w:eastAsia="Times New Roman"/>
          <w:spacing w:val="2"/>
          <w:szCs w:val="28"/>
          <w:lang w:eastAsia="ru-RU"/>
        </w:rPr>
        <w:t>Личный кабинет</w:t>
      </w:r>
      <w:r w:rsidR="003E3868">
        <w:rPr>
          <w:rFonts w:eastAsia="Times New Roman"/>
          <w:spacing w:val="2"/>
          <w:szCs w:val="28"/>
          <w:lang w:eastAsia="ru-RU"/>
        </w:rPr>
        <w:t>»</w:t>
      </w:r>
      <w:r w:rsidRPr="00881432">
        <w:rPr>
          <w:rFonts w:eastAsia="Times New Roman"/>
          <w:spacing w:val="2"/>
          <w:szCs w:val="28"/>
          <w:lang w:eastAsia="ru-RU"/>
        </w:rPr>
        <w:t>.</w:t>
      </w:r>
    </w:p>
    <w:p w:rsidR="00F93C44"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3.1.8. Максимальный срок выполнения административной процедуры составляет три рабочих дня</w:t>
      </w:r>
      <w:r w:rsidR="003E3868">
        <w:rPr>
          <w:rFonts w:eastAsia="Times New Roman"/>
          <w:spacing w:val="2"/>
          <w:szCs w:val="28"/>
          <w:lang w:eastAsia="ru-RU"/>
        </w:rPr>
        <w:t>.</w:t>
      </w:r>
      <w:r w:rsidRPr="00881432">
        <w:rPr>
          <w:rFonts w:eastAsia="Times New Roman"/>
          <w:spacing w:val="2"/>
          <w:szCs w:val="28"/>
          <w:lang w:eastAsia="ru-RU"/>
        </w:rPr>
        <w:t xml:space="preserve"> </w:t>
      </w:r>
      <w:r w:rsidR="003E3868">
        <w:rPr>
          <w:rFonts w:eastAsia="Times New Roman"/>
          <w:spacing w:val="2"/>
          <w:szCs w:val="28"/>
          <w:lang w:eastAsia="ru-RU"/>
        </w:rPr>
        <w:t>В</w:t>
      </w:r>
      <w:r w:rsidRPr="00881432">
        <w:rPr>
          <w:rFonts w:eastAsia="Times New Roman"/>
          <w:spacing w:val="2"/>
          <w:szCs w:val="28"/>
          <w:lang w:eastAsia="ru-RU"/>
        </w:rPr>
        <w:t xml:space="preserve"> указанный срок входит рассмотрение заявления, документов, представленных для предоставления </w:t>
      </w:r>
      <w:r w:rsidRPr="00F029C1">
        <w:rPr>
          <w:rFonts w:eastAsia="Times New Roman"/>
          <w:spacing w:val="2"/>
          <w:szCs w:val="28"/>
          <w:lang w:eastAsia="ru-RU"/>
        </w:rPr>
        <w:lastRenderedPageBreak/>
        <w:t xml:space="preserve">государственной услуги, расчет </w:t>
      </w:r>
      <w:r w:rsidR="00895394" w:rsidRPr="00F029C1">
        <w:rPr>
          <w:rFonts w:eastAsia="Times New Roman"/>
          <w:spacing w:val="2"/>
          <w:szCs w:val="28"/>
          <w:lang w:eastAsia="ru-RU"/>
        </w:rPr>
        <w:t>размера оплаты за предоставление государственной услуги,</w:t>
      </w:r>
      <w:r w:rsidRPr="00F029C1">
        <w:rPr>
          <w:rFonts w:eastAsia="Times New Roman"/>
          <w:spacing w:val="2"/>
          <w:szCs w:val="28"/>
          <w:lang w:eastAsia="ru-RU"/>
        </w:rPr>
        <w:t xml:space="preserve"> направление договора либо направление </w:t>
      </w:r>
      <w:r w:rsidRPr="00881432">
        <w:rPr>
          <w:rFonts w:eastAsia="Times New Roman"/>
          <w:spacing w:val="2"/>
          <w:szCs w:val="28"/>
          <w:lang w:eastAsia="ru-RU"/>
        </w:rPr>
        <w:t>заявителю уведомления об отказе в принятии документов, представленных для проведения государственной экспертизы, или оставлении так</w:t>
      </w:r>
      <w:r w:rsidR="00BE42A9">
        <w:rPr>
          <w:rFonts w:eastAsia="Times New Roman"/>
          <w:spacing w:val="2"/>
          <w:szCs w:val="28"/>
          <w:lang w:eastAsia="ru-RU"/>
        </w:rPr>
        <w:t>их документов без рассмотрения.</w:t>
      </w:r>
    </w:p>
    <w:p w:rsidR="0059067C" w:rsidRPr="0059067C" w:rsidRDefault="0059067C" w:rsidP="0059067C">
      <w:pPr>
        <w:shd w:val="clear" w:color="auto" w:fill="FFFFFF" w:themeFill="background1"/>
        <w:ind w:firstLine="709"/>
        <w:textAlignment w:val="baseline"/>
        <w:rPr>
          <w:rFonts w:eastAsia="Times New Roman"/>
          <w:spacing w:val="2"/>
          <w:sz w:val="20"/>
          <w:szCs w:val="28"/>
          <w:lang w:eastAsia="ru-RU"/>
        </w:rPr>
      </w:pPr>
    </w:p>
    <w:p w:rsidR="00F93C44" w:rsidRPr="0059067C" w:rsidRDefault="00F029C1" w:rsidP="00F029C1">
      <w:pPr>
        <w:shd w:val="clear" w:color="auto" w:fill="FFFFFF" w:themeFill="background1"/>
        <w:ind w:left="1560" w:hanging="851"/>
        <w:textAlignment w:val="baseline"/>
        <w:outlineLvl w:val="3"/>
        <w:rPr>
          <w:rFonts w:eastAsia="Times New Roman"/>
          <w:b/>
          <w:spacing w:val="2"/>
          <w:szCs w:val="28"/>
          <w:lang w:eastAsia="ru-RU"/>
        </w:rPr>
      </w:pPr>
      <w:r>
        <w:rPr>
          <w:rFonts w:eastAsia="Times New Roman"/>
          <w:b/>
          <w:spacing w:val="2"/>
          <w:szCs w:val="28"/>
          <w:lang w:eastAsia="ru-RU"/>
        </w:rPr>
        <w:t xml:space="preserve">3.2. </w:t>
      </w:r>
      <w:r w:rsidR="00F93C44" w:rsidRPr="0059067C">
        <w:rPr>
          <w:rFonts w:eastAsia="Times New Roman"/>
          <w:b/>
          <w:spacing w:val="2"/>
          <w:szCs w:val="28"/>
          <w:lang w:eastAsia="ru-RU"/>
        </w:rPr>
        <w:t>Заключение договора о проведе</w:t>
      </w:r>
      <w:r w:rsidR="00B305D3">
        <w:rPr>
          <w:rFonts w:eastAsia="Times New Roman"/>
          <w:b/>
          <w:spacing w:val="2"/>
          <w:szCs w:val="28"/>
          <w:lang w:eastAsia="ru-RU"/>
        </w:rPr>
        <w:t>нии государственной экспертизы</w:t>
      </w:r>
    </w:p>
    <w:p w:rsidR="0059067C" w:rsidRPr="0059067C" w:rsidRDefault="0059067C" w:rsidP="0059067C">
      <w:pPr>
        <w:shd w:val="clear" w:color="auto" w:fill="FFFFFF" w:themeFill="background1"/>
        <w:ind w:firstLine="709"/>
        <w:textAlignment w:val="baseline"/>
        <w:rPr>
          <w:rFonts w:eastAsia="Times New Roman"/>
          <w:spacing w:val="2"/>
          <w:sz w:val="20"/>
          <w:szCs w:val="28"/>
          <w:lang w:eastAsia="ru-RU"/>
        </w:rPr>
      </w:pPr>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3.2.1. Основанием для начала исполнения административной процедуры является загрузка работником, ответственным за загрузку документов, в </w:t>
      </w:r>
      <w:r w:rsidR="003E3868">
        <w:rPr>
          <w:rFonts w:eastAsia="Times New Roman"/>
          <w:spacing w:val="2"/>
          <w:szCs w:val="28"/>
          <w:lang w:eastAsia="ru-RU"/>
        </w:rPr>
        <w:t>разделе «</w:t>
      </w:r>
      <w:r w:rsidRPr="00881432">
        <w:rPr>
          <w:rFonts w:eastAsia="Times New Roman"/>
          <w:spacing w:val="2"/>
          <w:szCs w:val="28"/>
          <w:lang w:eastAsia="ru-RU"/>
        </w:rPr>
        <w:t>Личный кабинет</w:t>
      </w:r>
      <w:r w:rsidR="003E3868">
        <w:rPr>
          <w:rFonts w:eastAsia="Times New Roman"/>
          <w:spacing w:val="2"/>
          <w:szCs w:val="28"/>
          <w:lang w:eastAsia="ru-RU"/>
        </w:rPr>
        <w:t>»</w:t>
      </w:r>
      <w:r w:rsidRPr="00881432">
        <w:rPr>
          <w:rFonts w:eastAsia="Times New Roman"/>
          <w:spacing w:val="2"/>
          <w:szCs w:val="28"/>
          <w:lang w:eastAsia="ru-RU"/>
        </w:rPr>
        <w:t xml:space="preserve"> договора, подписанного со стороны </w:t>
      </w:r>
      <w:r w:rsidR="003E3868">
        <w:rPr>
          <w:rFonts w:eastAsia="Times New Roman"/>
          <w:spacing w:val="2"/>
          <w:szCs w:val="28"/>
          <w:lang w:eastAsia="ru-RU"/>
        </w:rPr>
        <w:t>у</w:t>
      </w:r>
      <w:r w:rsidRPr="00881432">
        <w:rPr>
          <w:rFonts w:eastAsia="Times New Roman"/>
          <w:spacing w:val="2"/>
          <w:szCs w:val="28"/>
          <w:lang w:eastAsia="ru-RU"/>
        </w:rPr>
        <w:t>чреждения.</w:t>
      </w:r>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3.2.2. Проект договора подлежит </w:t>
      </w:r>
      <w:r w:rsidR="00C94E7C" w:rsidRPr="00881432">
        <w:rPr>
          <w:rFonts w:eastAsia="Times New Roman"/>
          <w:spacing w:val="2"/>
          <w:szCs w:val="28"/>
          <w:lang w:eastAsia="ru-RU"/>
        </w:rPr>
        <w:t>подписанию руководителем заявите</w:t>
      </w:r>
      <w:r w:rsidR="005079C1">
        <w:rPr>
          <w:rFonts w:eastAsia="Times New Roman"/>
          <w:spacing w:val="2"/>
          <w:szCs w:val="28"/>
          <w:lang w:eastAsia="ru-RU"/>
        </w:rPr>
        <w:t>ля либо уполномоченным им лицом</w:t>
      </w:r>
      <w:r w:rsidRPr="00881432">
        <w:rPr>
          <w:rFonts w:eastAsia="Times New Roman"/>
          <w:spacing w:val="2"/>
          <w:szCs w:val="28"/>
          <w:lang w:eastAsia="ru-RU"/>
        </w:rPr>
        <w:t xml:space="preserve"> с использованием усиленной квалифицированной электронной подписи.</w:t>
      </w:r>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Правовое регулирование заключения, изменения, исполнения и расторжения договора осуществля</w:t>
      </w:r>
      <w:r w:rsidR="0059067C">
        <w:rPr>
          <w:rFonts w:eastAsia="Times New Roman"/>
          <w:spacing w:val="2"/>
          <w:szCs w:val="28"/>
          <w:lang w:eastAsia="ru-RU"/>
        </w:rPr>
        <w:t xml:space="preserve">ется по правилам, установленным </w:t>
      </w:r>
      <w:r w:rsidRPr="00881432">
        <w:rPr>
          <w:rFonts w:eastAsia="Times New Roman"/>
          <w:spacing w:val="2"/>
          <w:szCs w:val="28"/>
          <w:lang w:eastAsia="ru-RU"/>
        </w:rPr>
        <w:t>Гражданским кодексом Российской Федерации применительно к договору возмездного оказания услуг.</w:t>
      </w:r>
    </w:p>
    <w:p w:rsidR="00454FE2" w:rsidRPr="00881432" w:rsidRDefault="00454FE2"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Сертификат усиленной квалифицированной электронной подписи должен быть создан и выдан аккредитованным удостоверяющим центром, аккредитация которого действительна на день выдачи указанного </w:t>
      </w:r>
      <w:r w:rsidR="003E3868">
        <w:rPr>
          <w:rFonts w:eastAsia="Times New Roman"/>
          <w:spacing w:val="2"/>
          <w:szCs w:val="28"/>
          <w:lang w:eastAsia="ru-RU"/>
        </w:rPr>
        <w:t>с</w:t>
      </w:r>
      <w:r w:rsidRPr="00881432">
        <w:rPr>
          <w:rFonts w:eastAsia="Times New Roman"/>
          <w:spacing w:val="2"/>
          <w:szCs w:val="28"/>
          <w:lang w:eastAsia="ru-RU"/>
        </w:rPr>
        <w:t>ертификата.</w:t>
      </w:r>
    </w:p>
    <w:p w:rsidR="00454FE2" w:rsidRPr="00881432" w:rsidRDefault="00454FE2"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Сертификат усиленной квалифицированной электронной подписи должен быть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усиленной квалифицированной электронной подписи, если момент подписания электронного документа не определен.</w:t>
      </w:r>
    </w:p>
    <w:p w:rsidR="00454FE2" w:rsidRPr="00881432" w:rsidRDefault="00454FE2"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lastRenderedPageBreak/>
        <w:t xml:space="preserve">Подписанный с использованием вышеуказанной усиленной квалифицированной электронной подписи договор признается электронным документом, равнозначным документу на бумажном носителе, подписанному собственноручной подписью уполномоченного представителя стороны по договору, и порождает для сторон юридические последствия в виде установления, изменения и </w:t>
      </w:r>
      <w:proofErr w:type="gramStart"/>
      <w:r w:rsidRPr="00881432">
        <w:rPr>
          <w:rFonts w:eastAsia="Times New Roman"/>
          <w:spacing w:val="2"/>
          <w:szCs w:val="28"/>
          <w:lang w:eastAsia="ru-RU"/>
        </w:rPr>
        <w:t>прекращения</w:t>
      </w:r>
      <w:proofErr w:type="gramEnd"/>
      <w:r w:rsidRPr="00881432">
        <w:rPr>
          <w:rFonts w:eastAsia="Times New Roman"/>
          <w:spacing w:val="2"/>
          <w:szCs w:val="28"/>
          <w:lang w:eastAsia="ru-RU"/>
        </w:rPr>
        <w:t xml:space="preserve"> взаимных прав и обязанностей.</w:t>
      </w:r>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3.2.3. Лицом, ответственным за выполнение административной процедуры, является работник, ответственный за оформление договорных отношений с заявителем (далее </w:t>
      </w:r>
      <w:r w:rsidR="0059067C">
        <w:rPr>
          <w:rFonts w:eastAsia="Times New Roman"/>
          <w:spacing w:val="2"/>
          <w:szCs w:val="28"/>
          <w:lang w:eastAsia="ru-RU"/>
        </w:rPr>
        <w:t>–</w:t>
      </w:r>
      <w:r w:rsidRPr="00881432">
        <w:rPr>
          <w:rFonts w:eastAsia="Times New Roman"/>
          <w:spacing w:val="2"/>
          <w:szCs w:val="28"/>
          <w:lang w:eastAsia="ru-RU"/>
        </w:rPr>
        <w:t xml:space="preserve"> работник, ответственный за оформление договорных отношений).</w:t>
      </w:r>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3.2.3.1. Работник, ответственный за оформление договорных отношений, осуществляет </w:t>
      </w:r>
      <w:proofErr w:type="gramStart"/>
      <w:r w:rsidRPr="00881432">
        <w:rPr>
          <w:rFonts w:eastAsia="Times New Roman"/>
          <w:spacing w:val="2"/>
          <w:szCs w:val="28"/>
          <w:lang w:eastAsia="ru-RU"/>
        </w:rPr>
        <w:t>контроль за</w:t>
      </w:r>
      <w:proofErr w:type="gramEnd"/>
      <w:r w:rsidRPr="00881432">
        <w:rPr>
          <w:rFonts w:eastAsia="Times New Roman"/>
          <w:spacing w:val="2"/>
          <w:szCs w:val="28"/>
          <w:lang w:eastAsia="ru-RU"/>
        </w:rPr>
        <w:t xml:space="preserve"> оформлением договора в установленном порядке и поступлением на счет </w:t>
      </w:r>
      <w:r w:rsidR="003E3868">
        <w:rPr>
          <w:rFonts w:eastAsia="Times New Roman"/>
          <w:spacing w:val="2"/>
          <w:szCs w:val="28"/>
          <w:lang w:eastAsia="ru-RU"/>
        </w:rPr>
        <w:t>у</w:t>
      </w:r>
      <w:r w:rsidRPr="00881432">
        <w:rPr>
          <w:rFonts w:eastAsia="Times New Roman"/>
          <w:spacing w:val="2"/>
          <w:szCs w:val="28"/>
          <w:lang w:eastAsia="ru-RU"/>
        </w:rPr>
        <w:t>чреждения денежных средств за предоставление государственной услуги.</w:t>
      </w:r>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3.2.3.1.1. В случае если полученный от заявителя договор не соответствует требованиям пункта 3.2.2</w:t>
      </w:r>
      <w:r w:rsidR="003E3868">
        <w:rPr>
          <w:rFonts w:eastAsia="Times New Roman"/>
          <w:spacing w:val="2"/>
          <w:szCs w:val="28"/>
          <w:lang w:eastAsia="ru-RU"/>
        </w:rPr>
        <w:t xml:space="preserve"> настоящего</w:t>
      </w:r>
      <w:r w:rsidRPr="00881432">
        <w:rPr>
          <w:rFonts w:eastAsia="Times New Roman"/>
          <w:spacing w:val="2"/>
          <w:szCs w:val="28"/>
          <w:lang w:eastAsia="ru-RU"/>
        </w:rPr>
        <w:t xml:space="preserve"> Административного регламента, работник, ответственный за оформление договорных отношений, уведомляет заявителя о несоответствии договора установленным требованиям. В этом случае заявитель после устранения выявленных несоответствий может повторно направить договор в </w:t>
      </w:r>
      <w:r w:rsidR="003E3868">
        <w:rPr>
          <w:rFonts w:eastAsia="Times New Roman"/>
          <w:spacing w:val="2"/>
          <w:szCs w:val="28"/>
          <w:lang w:eastAsia="ru-RU"/>
        </w:rPr>
        <w:t>у</w:t>
      </w:r>
      <w:r w:rsidRPr="00881432">
        <w:rPr>
          <w:rFonts w:eastAsia="Times New Roman"/>
          <w:spacing w:val="2"/>
          <w:szCs w:val="28"/>
          <w:lang w:eastAsia="ru-RU"/>
        </w:rPr>
        <w:t>чреждение через</w:t>
      </w:r>
      <w:r w:rsidR="003E3868">
        <w:rPr>
          <w:rFonts w:eastAsia="Times New Roman"/>
          <w:spacing w:val="2"/>
          <w:szCs w:val="28"/>
          <w:lang w:eastAsia="ru-RU"/>
        </w:rPr>
        <w:t xml:space="preserve"> раздел «</w:t>
      </w:r>
      <w:r w:rsidRPr="00881432">
        <w:rPr>
          <w:rFonts w:eastAsia="Times New Roman"/>
          <w:spacing w:val="2"/>
          <w:szCs w:val="28"/>
          <w:lang w:eastAsia="ru-RU"/>
        </w:rPr>
        <w:t>Личный кабинет</w:t>
      </w:r>
      <w:r w:rsidR="003E3868">
        <w:rPr>
          <w:rFonts w:eastAsia="Times New Roman"/>
          <w:spacing w:val="2"/>
          <w:szCs w:val="28"/>
          <w:lang w:eastAsia="ru-RU"/>
        </w:rPr>
        <w:t>».</w:t>
      </w:r>
    </w:p>
    <w:p w:rsidR="00806C02"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3.2.3.1.2. В случае если полученный от заявителя договор соответствует требованиям пункта 3.2.2</w:t>
      </w:r>
      <w:r w:rsidR="003E3868">
        <w:rPr>
          <w:rFonts w:eastAsia="Times New Roman"/>
          <w:spacing w:val="2"/>
          <w:szCs w:val="28"/>
          <w:lang w:eastAsia="ru-RU"/>
        </w:rPr>
        <w:t xml:space="preserve"> настоящего</w:t>
      </w:r>
      <w:r w:rsidRPr="00881432">
        <w:rPr>
          <w:rFonts w:eastAsia="Times New Roman"/>
          <w:spacing w:val="2"/>
          <w:szCs w:val="28"/>
          <w:lang w:eastAsia="ru-RU"/>
        </w:rPr>
        <w:t xml:space="preserve"> Административного регламента, работник, ответственный за оформление договорных отношений, загружает в </w:t>
      </w:r>
      <w:r w:rsidR="003E3868">
        <w:rPr>
          <w:rFonts w:eastAsia="Times New Roman"/>
          <w:spacing w:val="2"/>
          <w:szCs w:val="28"/>
          <w:lang w:eastAsia="ru-RU"/>
        </w:rPr>
        <w:t>раздел «</w:t>
      </w:r>
      <w:r w:rsidRPr="00881432">
        <w:rPr>
          <w:rFonts w:eastAsia="Times New Roman"/>
          <w:spacing w:val="2"/>
          <w:szCs w:val="28"/>
          <w:lang w:eastAsia="ru-RU"/>
        </w:rPr>
        <w:t>Личный кабинет</w:t>
      </w:r>
      <w:r w:rsidR="003E3868">
        <w:rPr>
          <w:rFonts w:eastAsia="Times New Roman"/>
          <w:spacing w:val="2"/>
          <w:szCs w:val="28"/>
          <w:lang w:eastAsia="ru-RU"/>
        </w:rPr>
        <w:t>»</w:t>
      </w:r>
      <w:r w:rsidRPr="00881432">
        <w:rPr>
          <w:rFonts w:eastAsia="Times New Roman"/>
          <w:spacing w:val="2"/>
          <w:szCs w:val="28"/>
          <w:lang w:eastAsia="ru-RU"/>
        </w:rPr>
        <w:t xml:space="preserve"> счет для оплаты.</w:t>
      </w:r>
    </w:p>
    <w:p w:rsidR="00806C02" w:rsidRPr="00881432" w:rsidRDefault="00806C02"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3.2.3.1.3</w:t>
      </w:r>
      <w:r w:rsidR="003E3868">
        <w:rPr>
          <w:rFonts w:eastAsia="Times New Roman"/>
          <w:spacing w:val="2"/>
          <w:szCs w:val="28"/>
          <w:lang w:eastAsia="ru-RU"/>
        </w:rPr>
        <w:t>.</w:t>
      </w:r>
      <w:r w:rsidRPr="00881432">
        <w:t xml:space="preserve"> В случае поступления полной оплаты от заявителя по выставленному счету работник, ответственный за оформление договорных </w:t>
      </w:r>
      <w:r w:rsidRPr="00881432">
        <w:lastRenderedPageBreak/>
        <w:t>отношений, уведомляет заявителя о</w:t>
      </w:r>
      <w:r w:rsidRPr="00881432">
        <w:rPr>
          <w:rFonts w:eastAsia="Times New Roman"/>
          <w:spacing w:val="2"/>
          <w:szCs w:val="28"/>
          <w:lang w:eastAsia="ru-RU"/>
        </w:rPr>
        <w:t xml:space="preserve"> факте получения информации, подтверждающей оплату государственной услуги.</w:t>
      </w:r>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3.2.4. Критериями принятия решения в рамках административной процедуры являются:</w:t>
      </w:r>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3.2.4.1. </w:t>
      </w:r>
      <w:r w:rsidR="003E3868">
        <w:rPr>
          <w:rFonts w:eastAsia="Times New Roman"/>
          <w:spacing w:val="2"/>
          <w:szCs w:val="28"/>
          <w:lang w:eastAsia="ru-RU"/>
        </w:rPr>
        <w:t>З</w:t>
      </w:r>
      <w:r w:rsidRPr="00881432">
        <w:rPr>
          <w:rFonts w:eastAsia="Times New Roman"/>
          <w:spacing w:val="2"/>
          <w:szCs w:val="28"/>
          <w:lang w:eastAsia="ru-RU"/>
        </w:rPr>
        <w:t xml:space="preserve">аключение в установленном порядке договора </w:t>
      </w:r>
      <w:r w:rsidR="0059067C">
        <w:rPr>
          <w:rFonts w:eastAsia="Times New Roman"/>
          <w:spacing w:val="2"/>
          <w:szCs w:val="28"/>
          <w:lang w:eastAsia="ru-RU"/>
        </w:rPr>
        <w:t>–</w:t>
      </w:r>
      <w:r w:rsidRPr="00881432">
        <w:rPr>
          <w:rFonts w:eastAsia="Times New Roman"/>
          <w:spacing w:val="2"/>
          <w:szCs w:val="28"/>
          <w:lang w:eastAsia="ru-RU"/>
        </w:rPr>
        <w:t xml:space="preserve"> в случае оказания государственной услуги по проведению государственной экспертизы в отношении объектов капитального строительства, финансирование строительства, реконструкции или капитального ремонта которых осуществляется с привлечением средств бюджетов бюджетной системы Российской Федерации, средств государственных компаний и корпораций</w:t>
      </w:r>
      <w:r w:rsidR="003E3868">
        <w:rPr>
          <w:rFonts w:eastAsia="Times New Roman"/>
          <w:spacing w:val="2"/>
          <w:szCs w:val="28"/>
          <w:lang w:eastAsia="ru-RU"/>
        </w:rPr>
        <w:t>.</w:t>
      </w:r>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3.2.4.2. </w:t>
      </w:r>
      <w:r w:rsidR="003E3868">
        <w:rPr>
          <w:rFonts w:eastAsia="Times New Roman"/>
          <w:spacing w:val="2"/>
          <w:szCs w:val="28"/>
          <w:lang w:eastAsia="ru-RU"/>
        </w:rPr>
        <w:t>З</w:t>
      </w:r>
      <w:r w:rsidRPr="00881432">
        <w:rPr>
          <w:rFonts w:eastAsia="Times New Roman"/>
          <w:spacing w:val="2"/>
          <w:szCs w:val="28"/>
          <w:lang w:eastAsia="ru-RU"/>
        </w:rPr>
        <w:t xml:space="preserve">аключение в установленном порядке договора и внесение заявителем платы за оказание государственной услуги в порядке, установленном договором, </w:t>
      </w:r>
      <w:r w:rsidR="00C22D75">
        <w:rPr>
          <w:rFonts w:eastAsia="Times New Roman"/>
          <w:spacing w:val="2"/>
          <w:szCs w:val="28"/>
          <w:lang w:eastAsia="ru-RU"/>
        </w:rPr>
        <w:t>–</w:t>
      </w:r>
      <w:r w:rsidRPr="00881432">
        <w:rPr>
          <w:rFonts w:eastAsia="Times New Roman"/>
          <w:spacing w:val="2"/>
          <w:szCs w:val="28"/>
          <w:lang w:eastAsia="ru-RU"/>
        </w:rPr>
        <w:t xml:space="preserve"> в случае оказания государственной услуги по проведению государственной экспертизы в отношении иных объектов капитального строительства, оказания государственной услуги по экспертному сопровождению.</w:t>
      </w:r>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3.2.5. Результатом административной процедуры является сформированный комплект документов, необходимых для предоставления государственной услуги, оформленный в установленном порядке договор и оплата стоимости государственной услуги, в случае, установленном </w:t>
      </w:r>
      <w:r w:rsidR="005079C1">
        <w:rPr>
          <w:rFonts w:eastAsia="Times New Roman"/>
          <w:spacing w:val="2"/>
          <w:szCs w:val="28"/>
          <w:lang w:eastAsia="ru-RU"/>
        </w:rPr>
        <w:t>под</w:t>
      </w:r>
      <w:r w:rsidRPr="00881432">
        <w:rPr>
          <w:rFonts w:eastAsia="Times New Roman"/>
          <w:spacing w:val="2"/>
          <w:szCs w:val="28"/>
          <w:lang w:eastAsia="ru-RU"/>
        </w:rPr>
        <w:t xml:space="preserve">пунктом 3.2.4.2 </w:t>
      </w:r>
      <w:r w:rsidR="005079C1">
        <w:rPr>
          <w:rFonts w:eastAsia="Times New Roman"/>
          <w:spacing w:val="2"/>
          <w:szCs w:val="28"/>
          <w:lang w:eastAsia="ru-RU"/>
        </w:rPr>
        <w:t xml:space="preserve">настоящего </w:t>
      </w:r>
      <w:r w:rsidRPr="00881432">
        <w:rPr>
          <w:rFonts w:eastAsia="Times New Roman"/>
          <w:spacing w:val="2"/>
          <w:szCs w:val="28"/>
          <w:lang w:eastAsia="ru-RU"/>
        </w:rPr>
        <w:t>Административного регламента.</w:t>
      </w:r>
    </w:p>
    <w:p w:rsidR="00F93C44" w:rsidRDefault="00806C02"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3.2.6</w:t>
      </w:r>
      <w:r w:rsidR="00F93C44" w:rsidRPr="00881432">
        <w:rPr>
          <w:rFonts w:eastAsia="Times New Roman"/>
          <w:spacing w:val="2"/>
          <w:szCs w:val="28"/>
          <w:lang w:eastAsia="ru-RU"/>
        </w:rPr>
        <w:t>. Максимальный срок выполнения административной процедуры составляет тридцать календарных дней.</w:t>
      </w:r>
    </w:p>
    <w:p w:rsidR="00A07417" w:rsidRDefault="00A07417" w:rsidP="00881432">
      <w:pPr>
        <w:shd w:val="clear" w:color="auto" w:fill="FFFFFF" w:themeFill="background1"/>
        <w:spacing w:line="360" w:lineRule="auto"/>
        <w:ind w:firstLine="709"/>
        <w:textAlignment w:val="baseline"/>
        <w:rPr>
          <w:rFonts w:eastAsia="Times New Roman"/>
          <w:spacing w:val="2"/>
          <w:szCs w:val="28"/>
          <w:lang w:eastAsia="ru-RU"/>
        </w:rPr>
      </w:pPr>
    </w:p>
    <w:p w:rsidR="00C5602B" w:rsidRDefault="00C5602B" w:rsidP="00881432">
      <w:pPr>
        <w:shd w:val="clear" w:color="auto" w:fill="FFFFFF" w:themeFill="background1"/>
        <w:spacing w:line="360" w:lineRule="auto"/>
        <w:ind w:firstLine="709"/>
        <w:textAlignment w:val="baseline"/>
        <w:rPr>
          <w:rFonts w:eastAsia="Times New Roman"/>
          <w:spacing w:val="2"/>
          <w:szCs w:val="28"/>
          <w:lang w:eastAsia="ru-RU"/>
        </w:rPr>
      </w:pPr>
    </w:p>
    <w:p w:rsidR="00C5602B" w:rsidRDefault="00C5602B" w:rsidP="00881432">
      <w:pPr>
        <w:shd w:val="clear" w:color="auto" w:fill="FFFFFF" w:themeFill="background1"/>
        <w:spacing w:line="360" w:lineRule="auto"/>
        <w:ind w:firstLine="709"/>
        <w:textAlignment w:val="baseline"/>
        <w:rPr>
          <w:rFonts w:eastAsia="Times New Roman"/>
          <w:spacing w:val="2"/>
          <w:szCs w:val="28"/>
          <w:lang w:eastAsia="ru-RU"/>
        </w:rPr>
      </w:pPr>
    </w:p>
    <w:p w:rsidR="00A07417" w:rsidRDefault="00A07417" w:rsidP="00881432">
      <w:pPr>
        <w:shd w:val="clear" w:color="auto" w:fill="FFFFFF" w:themeFill="background1"/>
        <w:spacing w:line="360" w:lineRule="auto"/>
        <w:ind w:firstLine="709"/>
        <w:textAlignment w:val="baseline"/>
        <w:rPr>
          <w:rFonts w:eastAsia="Times New Roman"/>
          <w:spacing w:val="2"/>
          <w:szCs w:val="28"/>
          <w:lang w:eastAsia="ru-RU"/>
        </w:rPr>
      </w:pPr>
    </w:p>
    <w:p w:rsidR="0059067C" w:rsidRPr="0059067C" w:rsidRDefault="0059067C" w:rsidP="0059067C">
      <w:pPr>
        <w:shd w:val="clear" w:color="auto" w:fill="FFFFFF" w:themeFill="background1"/>
        <w:ind w:firstLine="709"/>
        <w:textAlignment w:val="baseline"/>
        <w:rPr>
          <w:rFonts w:eastAsia="Times New Roman"/>
          <w:spacing w:val="2"/>
          <w:sz w:val="20"/>
          <w:szCs w:val="28"/>
          <w:lang w:eastAsia="ru-RU"/>
        </w:rPr>
      </w:pPr>
    </w:p>
    <w:p w:rsidR="00F93C44" w:rsidRPr="0059067C" w:rsidRDefault="00F93C44" w:rsidP="001D4D0C">
      <w:pPr>
        <w:shd w:val="clear" w:color="auto" w:fill="FFFFFF" w:themeFill="background1"/>
        <w:ind w:left="1418" w:hanging="709"/>
        <w:textAlignment w:val="baseline"/>
        <w:outlineLvl w:val="3"/>
        <w:rPr>
          <w:rFonts w:eastAsia="Times New Roman"/>
          <w:b/>
          <w:spacing w:val="2"/>
          <w:szCs w:val="28"/>
          <w:lang w:eastAsia="ru-RU"/>
        </w:rPr>
      </w:pPr>
      <w:r w:rsidRPr="0059067C">
        <w:rPr>
          <w:rFonts w:eastAsia="Times New Roman"/>
          <w:b/>
          <w:spacing w:val="2"/>
          <w:szCs w:val="28"/>
          <w:lang w:eastAsia="ru-RU"/>
        </w:rPr>
        <w:lastRenderedPageBreak/>
        <w:t xml:space="preserve">3.3. Проведение государственной экспертизы </w:t>
      </w:r>
      <w:r w:rsidR="00C22D75">
        <w:rPr>
          <w:rFonts w:eastAsia="Times New Roman"/>
          <w:b/>
          <w:spacing w:val="2"/>
          <w:szCs w:val="28"/>
          <w:lang w:eastAsia="ru-RU"/>
        </w:rPr>
        <w:t>(в том числе проведение повторной государственной экспертизы, а также государственной экспертизы в рамках экспертного сопровождения)</w:t>
      </w:r>
      <w:r w:rsidR="00467CC5" w:rsidRPr="0059067C">
        <w:rPr>
          <w:rFonts w:eastAsia="Times New Roman"/>
          <w:b/>
          <w:spacing w:val="2"/>
          <w:szCs w:val="28"/>
          <w:lang w:eastAsia="ru-RU"/>
        </w:rPr>
        <w:t xml:space="preserve"> и формирование результата государственной услуги</w:t>
      </w:r>
    </w:p>
    <w:p w:rsidR="0059067C" w:rsidRPr="0059067C" w:rsidRDefault="0059067C" w:rsidP="00881432">
      <w:pPr>
        <w:shd w:val="clear" w:color="auto" w:fill="FFFFFF" w:themeFill="background1"/>
        <w:spacing w:line="360" w:lineRule="auto"/>
        <w:ind w:firstLine="709"/>
        <w:textAlignment w:val="baseline"/>
        <w:rPr>
          <w:rFonts w:eastAsia="Times New Roman"/>
          <w:spacing w:val="2"/>
          <w:sz w:val="20"/>
          <w:szCs w:val="28"/>
          <w:lang w:eastAsia="ru-RU"/>
        </w:rPr>
      </w:pPr>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3.3.1. Основанием начала выполнения административной процедуры является:</w:t>
      </w:r>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3.3.1.1. </w:t>
      </w:r>
      <w:r w:rsidR="00C22D75">
        <w:rPr>
          <w:rFonts w:eastAsia="Times New Roman"/>
          <w:spacing w:val="2"/>
          <w:szCs w:val="28"/>
          <w:lang w:eastAsia="ru-RU"/>
        </w:rPr>
        <w:t>П</w:t>
      </w:r>
      <w:r w:rsidRPr="00881432">
        <w:rPr>
          <w:rFonts w:eastAsia="Times New Roman"/>
          <w:spacing w:val="2"/>
          <w:szCs w:val="28"/>
          <w:lang w:eastAsia="ru-RU"/>
        </w:rPr>
        <w:t>оступление от заявителя договора, подписанного в установленном порядке заявителем,</w:t>
      </w:r>
      <w:r w:rsidR="00C22D75">
        <w:rPr>
          <w:rFonts w:eastAsia="Times New Roman"/>
          <w:spacing w:val="2"/>
          <w:szCs w:val="28"/>
          <w:lang w:eastAsia="ru-RU"/>
        </w:rPr>
        <w:t xml:space="preserve"> – в</w:t>
      </w:r>
      <w:r w:rsidRPr="00881432">
        <w:rPr>
          <w:rFonts w:eastAsia="Times New Roman"/>
          <w:spacing w:val="2"/>
          <w:szCs w:val="28"/>
          <w:lang w:eastAsia="ru-RU"/>
        </w:rPr>
        <w:t xml:space="preserve"> случае, установленном </w:t>
      </w:r>
      <w:r w:rsidR="005079C1">
        <w:rPr>
          <w:rFonts w:eastAsia="Times New Roman"/>
          <w:spacing w:val="2"/>
          <w:szCs w:val="28"/>
          <w:lang w:eastAsia="ru-RU"/>
        </w:rPr>
        <w:br/>
      </w:r>
      <w:r w:rsidR="00C22D75">
        <w:rPr>
          <w:rFonts w:eastAsia="Times New Roman"/>
          <w:spacing w:val="2"/>
          <w:szCs w:val="28"/>
          <w:lang w:eastAsia="ru-RU"/>
        </w:rPr>
        <w:t>под</w:t>
      </w:r>
      <w:r w:rsidRPr="00881432">
        <w:rPr>
          <w:rFonts w:eastAsia="Times New Roman"/>
          <w:spacing w:val="2"/>
          <w:szCs w:val="28"/>
          <w:lang w:eastAsia="ru-RU"/>
        </w:rPr>
        <w:t xml:space="preserve">пунктом 3.2.4.1 </w:t>
      </w:r>
      <w:r w:rsidR="00C22D75">
        <w:rPr>
          <w:rFonts w:eastAsia="Times New Roman"/>
          <w:spacing w:val="2"/>
          <w:szCs w:val="28"/>
          <w:lang w:eastAsia="ru-RU"/>
        </w:rPr>
        <w:t xml:space="preserve">настоящего </w:t>
      </w:r>
      <w:r w:rsidRPr="00881432">
        <w:rPr>
          <w:rFonts w:eastAsia="Times New Roman"/>
          <w:spacing w:val="2"/>
          <w:szCs w:val="28"/>
          <w:lang w:eastAsia="ru-RU"/>
        </w:rPr>
        <w:t>Административного регламента</w:t>
      </w:r>
      <w:r w:rsidR="00C22D75">
        <w:rPr>
          <w:rFonts w:eastAsia="Times New Roman"/>
          <w:spacing w:val="2"/>
          <w:szCs w:val="28"/>
          <w:lang w:eastAsia="ru-RU"/>
        </w:rPr>
        <w:t>.</w:t>
      </w:r>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3.3.1.2. </w:t>
      </w:r>
      <w:r w:rsidR="00C22D75">
        <w:rPr>
          <w:rFonts w:eastAsia="Times New Roman"/>
          <w:spacing w:val="2"/>
          <w:szCs w:val="28"/>
          <w:lang w:eastAsia="ru-RU"/>
        </w:rPr>
        <w:t>П</w:t>
      </w:r>
      <w:r w:rsidRPr="00881432">
        <w:rPr>
          <w:rFonts w:eastAsia="Times New Roman"/>
          <w:spacing w:val="2"/>
          <w:szCs w:val="28"/>
          <w:lang w:eastAsia="ru-RU"/>
        </w:rPr>
        <w:t xml:space="preserve">оступление от заявителя договора, подписанного в установленном порядке заявителем, и оплаты за оказание государственной услуги в порядке, установленном договором, </w:t>
      </w:r>
      <w:r w:rsidR="00E92D96">
        <w:rPr>
          <w:rFonts w:eastAsia="Times New Roman"/>
          <w:spacing w:val="2"/>
          <w:szCs w:val="28"/>
          <w:lang w:eastAsia="ru-RU"/>
        </w:rPr>
        <w:t xml:space="preserve">– </w:t>
      </w:r>
      <w:r w:rsidRPr="00881432">
        <w:rPr>
          <w:rFonts w:eastAsia="Times New Roman"/>
          <w:spacing w:val="2"/>
          <w:szCs w:val="28"/>
          <w:lang w:eastAsia="ru-RU"/>
        </w:rPr>
        <w:t xml:space="preserve">в случае, установленном </w:t>
      </w:r>
      <w:r w:rsidR="00E92D96">
        <w:rPr>
          <w:rFonts w:eastAsia="Times New Roman"/>
          <w:spacing w:val="2"/>
          <w:szCs w:val="28"/>
          <w:lang w:eastAsia="ru-RU"/>
        </w:rPr>
        <w:t>под</w:t>
      </w:r>
      <w:r w:rsidRPr="00881432">
        <w:rPr>
          <w:rFonts w:eastAsia="Times New Roman"/>
          <w:spacing w:val="2"/>
          <w:szCs w:val="28"/>
          <w:lang w:eastAsia="ru-RU"/>
        </w:rPr>
        <w:t>пунктом 3.2.4.2</w:t>
      </w:r>
      <w:r w:rsidR="00E92D96">
        <w:rPr>
          <w:rFonts w:eastAsia="Times New Roman"/>
          <w:spacing w:val="2"/>
          <w:szCs w:val="28"/>
          <w:lang w:eastAsia="ru-RU"/>
        </w:rPr>
        <w:t xml:space="preserve"> настоящего</w:t>
      </w:r>
      <w:r w:rsidRPr="00881432">
        <w:rPr>
          <w:rFonts w:eastAsia="Times New Roman"/>
          <w:spacing w:val="2"/>
          <w:szCs w:val="28"/>
          <w:lang w:eastAsia="ru-RU"/>
        </w:rPr>
        <w:t xml:space="preserve"> Административного регламента.</w:t>
      </w:r>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3.3.2. Лицом, ответственным за выполнение административной процедуры, является эксперт.</w:t>
      </w:r>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3.3.3. Эксперт, получивший от работника, ответственного за прием документации, документы, необходимые для предоставления государственной услуги, а от работника, ответственного за оформление договорных отношений с заявителем, информацию о заключении договора, поступлении на счет </w:t>
      </w:r>
      <w:r w:rsidR="00E92D96">
        <w:rPr>
          <w:rFonts w:eastAsia="Times New Roman"/>
          <w:spacing w:val="2"/>
          <w:szCs w:val="28"/>
          <w:lang w:eastAsia="ru-RU"/>
        </w:rPr>
        <w:t>у</w:t>
      </w:r>
      <w:r w:rsidRPr="00881432">
        <w:rPr>
          <w:rFonts w:eastAsia="Times New Roman"/>
          <w:spacing w:val="2"/>
          <w:szCs w:val="28"/>
          <w:lang w:eastAsia="ru-RU"/>
        </w:rPr>
        <w:t xml:space="preserve">чреждения денежных средств за предоставление государственной услуги, в случае, установленном </w:t>
      </w:r>
      <w:r w:rsidR="00E92D96">
        <w:rPr>
          <w:rFonts w:eastAsia="Times New Roman"/>
          <w:spacing w:val="2"/>
          <w:szCs w:val="28"/>
          <w:lang w:eastAsia="ru-RU"/>
        </w:rPr>
        <w:t>под</w:t>
      </w:r>
      <w:r w:rsidRPr="00881432">
        <w:rPr>
          <w:rFonts w:eastAsia="Times New Roman"/>
          <w:spacing w:val="2"/>
          <w:szCs w:val="28"/>
          <w:lang w:eastAsia="ru-RU"/>
        </w:rPr>
        <w:t xml:space="preserve">пунктом 3.2.4.2 </w:t>
      </w:r>
      <w:r w:rsidR="00E92D96">
        <w:rPr>
          <w:rFonts w:eastAsia="Times New Roman"/>
          <w:spacing w:val="2"/>
          <w:szCs w:val="28"/>
          <w:lang w:eastAsia="ru-RU"/>
        </w:rPr>
        <w:t xml:space="preserve">настоящего </w:t>
      </w:r>
      <w:r w:rsidRPr="00881432">
        <w:rPr>
          <w:rFonts w:eastAsia="Times New Roman"/>
          <w:spacing w:val="2"/>
          <w:szCs w:val="28"/>
          <w:lang w:eastAsia="ru-RU"/>
        </w:rPr>
        <w:t>Административного регламента:</w:t>
      </w:r>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3.3.3.1. </w:t>
      </w:r>
      <w:r w:rsidR="00E92D96">
        <w:rPr>
          <w:rFonts w:eastAsia="Times New Roman"/>
          <w:spacing w:val="2"/>
          <w:szCs w:val="28"/>
          <w:lang w:eastAsia="ru-RU"/>
        </w:rPr>
        <w:t>П</w:t>
      </w:r>
      <w:r w:rsidRPr="00881432">
        <w:rPr>
          <w:rFonts w:eastAsia="Times New Roman"/>
          <w:spacing w:val="2"/>
          <w:szCs w:val="28"/>
          <w:lang w:eastAsia="ru-RU"/>
        </w:rPr>
        <w:t>роверяет взаимное соответствие (непротиворечивость) документов и содержащихся в них сведений</w:t>
      </w:r>
      <w:r w:rsidR="00E92D96">
        <w:rPr>
          <w:rFonts w:eastAsia="Times New Roman"/>
          <w:spacing w:val="2"/>
          <w:szCs w:val="28"/>
          <w:lang w:eastAsia="ru-RU"/>
        </w:rPr>
        <w:t>.</w:t>
      </w:r>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3.3.3.2. </w:t>
      </w:r>
      <w:proofErr w:type="gramStart"/>
      <w:r w:rsidR="00E92D96">
        <w:rPr>
          <w:rFonts w:eastAsia="Times New Roman"/>
          <w:spacing w:val="2"/>
          <w:szCs w:val="28"/>
          <w:lang w:eastAsia="ru-RU"/>
        </w:rPr>
        <w:t>П</w:t>
      </w:r>
      <w:r w:rsidRPr="00881432">
        <w:rPr>
          <w:rFonts w:eastAsia="Times New Roman"/>
          <w:spacing w:val="2"/>
          <w:szCs w:val="28"/>
          <w:lang w:eastAsia="ru-RU"/>
        </w:rPr>
        <w:t>роводит государственную экспертизу</w:t>
      </w:r>
      <w:r w:rsidR="00E92D96">
        <w:rPr>
          <w:rFonts w:eastAsia="Times New Roman"/>
          <w:spacing w:val="2"/>
          <w:szCs w:val="28"/>
          <w:lang w:eastAsia="ru-RU"/>
        </w:rPr>
        <w:t>,</w:t>
      </w:r>
      <w:r w:rsidRPr="00881432">
        <w:rPr>
          <w:rFonts w:eastAsia="Times New Roman"/>
          <w:spacing w:val="2"/>
          <w:szCs w:val="28"/>
          <w:lang w:eastAsia="ru-RU"/>
        </w:rPr>
        <w:t xml:space="preserve"> либо осуществляет оценку соответствия в рамках экспертного сопровождения, либо проводит государственную экспертизу в рамках экспертного сопровождения в отношении тех разделов (подразделов разделов) проектной документации и (или) результатов инженерных изысканий, которые соответствуют </w:t>
      </w:r>
      <w:r w:rsidRPr="00881432">
        <w:rPr>
          <w:rFonts w:eastAsia="Times New Roman"/>
          <w:spacing w:val="2"/>
          <w:szCs w:val="28"/>
          <w:lang w:eastAsia="ru-RU"/>
        </w:rPr>
        <w:lastRenderedPageBreak/>
        <w:t>направлению (направлениям) деятельности этого эксперта, указанному</w:t>
      </w:r>
      <w:r w:rsidR="000C4AD0">
        <w:rPr>
          <w:rFonts w:eastAsia="Times New Roman"/>
          <w:spacing w:val="2"/>
          <w:szCs w:val="28"/>
          <w:lang w:eastAsia="ru-RU"/>
        </w:rPr>
        <w:t xml:space="preserve"> (указанным)</w:t>
      </w:r>
      <w:r w:rsidRPr="00881432">
        <w:rPr>
          <w:rFonts w:eastAsia="Times New Roman"/>
          <w:spacing w:val="2"/>
          <w:szCs w:val="28"/>
          <w:lang w:eastAsia="ru-RU"/>
        </w:rPr>
        <w:t xml:space="preserve"> в квалификационном аттестат</w:t>
      </w:r>
      <w:r w:rsidR="005079C1">
        <w:rPr>
          <w:rFonts w:eastAsia="Times New Roman"/>
          <w:spacing w:val="2"/>
          <w:szCs w:val="28"/>
          <w:lang w:eastAsia="ru-RU"/>
        </w:rPr>
        <w:t>е (квалификацио</w:t>
      </w:r>
      <w:r w:rsidR="00EF085D">
        <w:rPr>
          <w:rFonts w:eastAsia="Times New Roman"/>
          <w:spacing w:val="2"/>
          <w:szCs w:val="28"/>
          <w:lang w:eastAsia="ru-RU"/>
        </w:rPr>
        <w:t>нных аттестатах).</w:t>
      </w:r>
      <w:proofErr w:type="gramEnd"/>
      <w:r w:rsidR="00EF085D">
        <w:rPr>
          <w:rFonts w:eastAsia="Times New Roman"/>
          <w:spacing w:val="2"/>
          <w:szCs w:val="28"/>
          <w:lang w:eastAsia="ru-RU"/>
        </w:rPr>
        <w:t xml:space="preserve"> При выполнении</w:t>
      </w:r>
      <w:r w:rsidR="005079C1" w:rsidRPr="005079C1">
        <w:rPr>
          <w:rFonts w:eastAsia="Times New Roman"/>
          <w:spacing w:val="2"/>
          <w:szCs w:val="28"/>
          <w:lang w:eastAsia="ru-RU"/>
        </w:rPr>
        <w:t xml:space="preserve"> административной процедуры </w:t>
      </w:r>
      <w:r w:rsidR="005079C1">
        <w:rPr>
          <w:rFonts w:eastAsia="Times New Roman"/>
          <w:spacing w:val="2"/>
          <w:szCs w:val="28"/>
          <w:lang w:eastAsia="ru-RU"/>
        </w:rPr>
        <w:t>эксперт:</w:t>
      </w:r>
    </w:p>
    <w:p w:rsidR="00F93C44" w:rsidRPr="00881432" w:rsidRDefault="00806C02"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3.3.3.2.1. </w:t>
      </w:r>
      <w:r w:rsidR="005079C1">
        <w:rPr>
          <w:rFonts w:eastAsia="Times New Roman"/>
          <w:spacing w:val="2"/>
          <w:szCs w:val="28"/>
          <w:lang w:eastAsia="ru-RU"/>
        </w:rPr>
        <w:t>Вправе и</w:t>
      </w:r>
      <w:r w:rsidR="000C4F6D">
        <w:rPr>
          <w:rFonts w:eastAsia="Times New Roman"/>
          <w:spacing w:val="2"/>
          <w:szCs w:val="28"/>
          <w:lang w:eastAsia="ru-RU"/>
        </w:rPr>
        <w:t>стребовать</w:t>
      </w:r>
      <w:r w:rsidRPr="00881432">
        <w:rPr>
          <w:rFonts w:eastAsia="Times New Roman"/>
          <w:spacing w:val="2"/>
          <w:szCs w:val="28"/>
          <w:lang w:eastAsia="ru-RU"/>
        </w:rPr>
        <w:t xml:space="preserve"> дополнительно</w:t>
      </w:r>
      <w:r w:rsidR="00F93C44" w:rsidRPr="00881432">
        <w:rPr>
          <w:rFonts w:eastAsia="Times New Roman"/>
          <w:spacing w:val="2"/>
          <w:szCs w:val="28"/>
          <w:lang w:eastAsia="ru-RU"/>
        </w:rPr>
        <w:t xml:space="preserve"> </w:t>
      </w:r>
      <w:r w:rsidR="000C4F6D">
        <w:rPr>
          <w:rFonts w:eastAsia="Times New Roman"/>
          <w:spacing w:val="2"/>
          <w:szCs w:val="28"/>
          <w:lang w:eastAsia="ru-RU"/>
        </w:rPr>
        <w:t>у</w:t>
      </w:r>
      <w:r w:rsidR="00F93C44" w:rsidRPr="00881432">
        <w:rPr>
          <w:rFonts w:eastAsia="Times New Roman"/>
          <w:spacing w:val="2"/>
          <w:szCs w:val="28"/>
          <w:lang w:eastAsia="ru-RU"/>
        </w:rPr>
        <w:t xml:space="preserve"> заявителя представления расчетов конструктивных и технологических решений, используемых в проектной документации, а также м</w:t>
      </w:r>
      <w:r w:rsidRPr="00881432">
        <w:rPr>
          <w:rFonts w:eastAsia="Times New Roman"/>
          <w:spacing w:val="2"/>
          <w:szCs w:val="28"/>
          <w:lang w:eastAsia="ru-RU"/>
        </w:rPr>
        <w:t>атериалов инженерных изысканий. У</w:t>
      </w:r>
      <w:r w:rsidR="00F93C44" w:rsidRPr="00881432">
        <w:rPr>
          <w:rFonts w:eastAsia="Times New Roman"/>
          <w:spacing w:val="2"/>
          <w:szCs w:val="28"/>
          <w:lang w:eastAsia="ru-RU"/>
        </w:rPr>
        <w:t>казанные расчеты и материалы должны представляться заявителем не позднее трех рабочих дней со дня пол</w:t>
      </w:r>
      <w:r w:rsidRPr="00881432">
        <w:rPr>
          <w:rFonts w:eastAsia="Times New Roman"/>
          <w:spacing w:val="2"/>
          <w:szCs w:val="28"/>
          <w:lang w:eastAsia="ru-RU"/>
        </w:rPr>
        <w:t>учения соответствующего запроса</w:t>
      </w:r>
      <w:r w:rsidR="000C4F6D">
        <w:rPr>
          <w:rFonts w:eastAsia="Times New Roman"/>
          <w:spacing w:val="2"/>
          <w:szCs w:val="28"/>
          <w:lang w:eastAsia="ru-RU"/>
        </w:rPr>
        <w:t>.</w:t>
      </w:r>
    </w:p>
    <w:p w:rsidR="000F145E" w:rsidRPr="000C4AD0"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9C737D">
        <w:rPr>
          <w:rFonts w:eastAsia="Times New Roman"/>
          <w:color w:val="1F497D" w:themeColor="text2"/>
          <w:spacing w:val="2"/>
          <w:szCs w:val="28"/>
          <w:lang w:eastAsia="ru-RU"/>
        </w:rPr>
        <w:t>3</w:t>
      </w:r>
      <w:r w:rsidRPr="000C4AD0">
        <w:rPr>
          <w:rFonts w:eastAsia="Times New Roman"/>
          <w:spacing w:val="2"/>
          <w:szCs w:val="28"/>
          <w:lang w:eastAsia="ru-RU"/>
        </w:rPr>
        <w:t xml:space="preserve">.3.3.2.2. </w:t>
      </w:r>
      <w:proofErr w:type="gramStart"/>
      <w:r w:rsidR="000F145E" w:rsidRPr="000C4AD0">
        <w:rPr>
          <w:rFonts w:eastAsia="Times New Roman"/>
          <w:spacing w:val="2"/>
          <w:szCs w:val="28"/>
          <w:lang w:eastAsia="ru-RU"/>
        </w:rPr>
        <w:t>Для проведения государственной экспертизы проектной документации в части проверки достоверности определения сметной стоимости строительства, реконструкции, капитального ремонта, сноса объекта капитального строительства, работ по сохранению объектов культурного наследия (памятников истории и культуры) народов Российской Федерации вправе направить заявителю мотивированный запрос о необходимости представления дополнительных расчетных обоснований включенных в сметную стоимость затрат, для расчета которых не установлены сметные нормы, либо конструктивных, технологических</w:t>
      </w:r>
      <w:proofErr w:type="gramEnd"/>
      <w:r w:rsidR="000F145E" w:rsidRPr="000C4AD0">
        <w:rPr>
          <w:rFonts w:eastAsia="Times New Roman"/>
          <w:spacing w:val="2"/>
          <w:szCs w:val="28"/>
          <w:lang w:eastAsia="ru-RU"/>
        </w:rPr>
        <w:t xml:space="preserve"> и других решений, предусмотренных проектной документацией, а также материалов инженерных изысканий, подтверждающих необходимость выполнения работ, расходы на которые включены в сметную стоимость. Указанные обоснования и материалы предст</w:t>
      </w:r>
      <w:r w:rsidR="000C4AD0" w:rsidRPr="000C4AD0">
        <w:rPr>
          <w:rFonts w:eastAsia="Times New Roman"/>
          <w:spacing w:val="2"/>
          <w:szCs w:val="28"/>
          <w:lang w:eastAsia="ru-RU"/>
        </w:rPr>
        <w:t>авляются заявителем не позднее трех</w:t>
      </w:r>
      <w:r w:rsidR="000F145E" w:rsidRPr="000C4AD0">
        <w:rPr>
          <w:rFonts w:eastAsia="Times New Roman"/>
          <w:spacing w:val="2"/>
          <w:szCs w:val="28"/>
          <w:lang w:eastAsia="ru-RU"/>
        </w:rPr>
        <w:t xml:space="preserve"> рабочих дней со дня получения соответствующего запроса. </w:t>
      </w:r>
    </w:p>
    <w:p w:rsidR="000F145E" w:rsidRPr="000C4AD0" w:rsidRDefault="00FE7182" w:rsidP="00881432">
      <w:pPr>
        <w:shd w:val="clear" w:color="auto" w:fill="FFFFFF" w:themeFill="background1"/>
        <w:spacing w:line="360" w:lineRule="auto"/>
        <w:ind w:firstLine="709"/>
        <w:textAlignment w:val="baseline"/>
      </w:pPr>
      <w:r w:rsidRPr="000C4AD0">
        <w:rPr>
          <w:rFonts w:eastAsia="Times New Roman"/>
          <w:spacing w:val="2"/>
          <w:szCs w:val="28"/>
          <w:lang w:eastAsia="ru-RU"/>
        </w:rPr>
        <w:t xml:space="preserve">3.3.3.2.3. </w:t>
      </w:r>
      <w:proofErr w:type="gramStart"/>
      <w:r w:rsidR="000F145E" w:rsidRPr="000C4AD0">
        <w:t xml:space="preserve">В случае если ранее документы представлялись на государственную экспертизу на бумажном носителе при проведении повторной государственной экспертизы проектной документации, получившей положительное заключение государственной экспертизы, в том числе заключение государственной экспертизы, проводимой в случае, предусмотренном </w:t>
      </w:r>
      <w:hyperlink r:id="rId18" w:history="1">
        <w:r w:rsidR="000F145E" w:rsidRPr="000C4AD0">
          <w:t>частью 3.10 статьи 49</w:t>
        </w:r>
      </w:hyperlink>
      <w:r w:rsidR="000F145E" w:rsidRPr="000C4AD0">
        <w:t xml:space="preserve"> Градостроительного кодекса </w:t>
      </w:r>
      <w:r w:rsidR="000F145E" w:rsidRPr="000C4AD0">
        <w:lastRenderedPageBreak/>
        <w:t>Российской Федерации, в целях оценки совместимости внесенных изменений с проектной документацией, в отношении которой была ранее проведена государственная экспертиза, вправе</w:t>
      </w:r>
      <w:proofErr w:type="gramEnd"/>
      <w:r w:rsidR="000F145E" w:rsidRPr="000C4AD0">
        <w:t xml:space="preserve"> дополнительно истребовать от заявителя представление материалов проектной документации, в которые изменения не вносились. Указанные материалы проектной документации предст</w:t>
      </w:r>
      <w:r w:rsidR="000C4AD0">
        <w:t>авляются заявителем не позднее трех</w:t>
      </w:r>
      <w:r w:rsidR="000F145E" w:rsidRPr="000C4AD0">
        <w:t xml:space="preserve"> рабочих дней со дня получения соответствующего запроса в порядке, установленном договором или договором об экспертном сопровождении</w:t>
      </w:r>
      <w:r w:rsidR="000C4AD0">
        <w:t>.</w:t>
      </w:r>
    </w:p>
    <w:p w:rsidR="00F93C44" w:rsidRPr="00881432" w:rsidRDefault="00FE7182"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3.3.3.2.</w:t>
      </w:r>
      <w:r w:rsidR="005A4F91">
        <w:rPr>
          <w:rFonts w:eastAsia="Times New Roman"/>
          <w:spacing w:val="2"/>
          <w:szCs w:val="28"/>
          <w:lang w:eastAsia="ru-RU"/>
        </w:rPr>
        <w:t>4</w:t>
      </w:r>
      <w:r w:rsidR="00F93C44" w:rsidRPr="00881432">
        <w:rPr>
          <w:rFonts w:eastAsia="Times New Roman"/>
          <w:spacing w:val="2"/>
          <w:szCs w:val="28"/>
          <w:lang w:eastAsia="ru-RU"/>
        </w:rPr>
        <w:t xml:space="preserve">. </w:t>
      </w:r>
      <w:r w:rsidR="005A4F91">
        <w:rPr>
          <w:rFonts w:eastAsia="Times New Roman"/>
          <w:spacing w:val="2"/>
          <w:szCs w:val="28"/>
          <w:lang w:eastAsia="ru-RU"/>
        </w:rPr>
        <w:t>Н</w:t>
      </w:r>
      <w:r w:rsidR="00F93C44" w:rsidRPr="00881432">
        <w:rPr>
          <w:rFonts w:eastAsia="Times New Roman"/>
          <w:spacing w:val="2"/>
          <w:szCs w:val="28"/>
          <w:lang w:eastAsia="ru-RU"/>
        </w:rPr>
        <w:t>аправляет заявителю уведомление о выявленных в процессе оказания государственной услуги недостатках в представленных проектной документации и (или) результатах инженерных изысканий</w:t>
      </w:r>
      <w:r w:rsidR="005A4F91">
        <w:rPr>
          <w:rFonts w:eastAsia="Times New Roman"/>
          <w:spacing w:val="2"/>
          <w:szCs w:val="28"/>
          <w:lang w:eastAsia="ru-RU"/>
        </w:rPr>
        <w:t>.</w:t>
      </w:r>
    </w:p>
    <w:p w:rsidR="00F93C44" w:rsidRPr="00881432" w:rsidRDefault="00FE7182"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3.3.3.2.</w:t>
      </w:r>
      <w:r w:rsidR="005A4F91">
        <w:rPr>
          <w:rFonts w:eastAsia="Times New Roman"/>
          <w:spacing w:val="2"/>
          <w:szCs w:val="28"/>
          <w:lang w:eastAsia="ru-RU"/>
        </w:rPr>
        <w:t>5</w:t>
      </w:r>
      <w:r w:rsidR="00F93C44" w:rsidRPr="00881432">
        <w:rPr>
          <w:rFonts w:eastAsia="Times New Roman"/>
          <w:spacing w:val="2"/>
          <w:szCs w:val="28"/>
          <w:lang w:eastAsia="ru-RU"/>
        </w:rPr>
        <w:t xml:space="preserve">. </w:t>
      </w:r>
      <w:r w:rsidR="005A4F91">
        <w:rPr>
          <w:rFonts w:eastAsia="Times New Roman"/>
          <w:spacing w:val="2"/>
          <w:szCs w:val="28"/>
          <w:lang w:eastAsia="ru-RU"/>
        </w:rPr>
        <w:t>П</w:t>
      </w:r>
      <w:r w:rsidR="00F93C44" w:rsidRPr="00881432">
        <w:rPr>
          <w:rFonts w:eastAsia="Times New Roman"/>
          <w:spacing w:val="2"/>
          <w:szCs w:val="28"/>
          <w:lang w:eastAsia="ru-RU"/>
        </w:rPr>
        <w:t>ринимает представленную заявителем проектную документацию и (или) результаты инженерных изысканий с внесенными в процессе оказания государственной услуги изменениями</w:t>
      </w:r>
      <w:r w:rsidR="005A4F91">
        <w:rPr>
          <w:rFonts w:eastAsia="Times New Roman"/>
          <w:spacing w:val="2"/>
          <w:szCs w:val="28"/>
          <w:lang w:eastAsia="ru-RU"/>
        </w:rPr>
        <w:t>.</w:t>
      </w:r>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3.3.3.3. </w:t>
      </w:r>
      <w:r w:rsidR="005A4F91">
        <w:rPr>
          <w:rFonts w:eastAsia="Times New Roman"/>
          <w:spacing w:val="2"/>
          <w:szCs w:val="28"/>
          <w:lang w:eastAsia="ru-RU"/>
        </w:rPr>
        <w:t>О</w:t>
      </w:r>
      <w:r w:rsidRPr="00881432">
        <w:rPr>
          <w:rFonts w:eastAsia="Times New Roman"/>
          <w:spacing w:val="2"/>
          <w:szCs w:val="28"/>
          <w:lang w:eastAsia="ru-RU"/>
        </w:rPr>
        <w:t>формляет результаты предоставления услуги, принимает решение о подготовке положительного либо отрицательного заключения государственной экспертизы или заключения по результатам экспертного сопровождения.</w:t>
      </w:r>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3.3.4. Максимальный срок выполнения административной процедуры определяется в зависимости от объекта государственной экспертизы и не может превыша</w:t>
      </w:r>
      <w:r w:rsidR="000C4AD0">
        <w:rPr>
          <w:rFonts w:eastAsia="Times New Roman"/>
          <w:spacing w:val="2"/>
          <w:szCs w:val="28"/>
          <w:lang w:eastAsia="ru-RU"/>
        </w:rPr>
        <w:t>ть тридцати девяти</w:t>
      </w:r>
      <w:r w:rsidR="005079C1">
        <w:rPr>
          <w:rFonts w:eastAsia="Times New Roman"/>
          <w:spacing w:val="2"/>
          <w:szCs w:val="28"/>
          <w:lang w:eastAsia="ru-RU"/>
        </w:rPr>
        <w:t xml:space="preserve"> рабочих дней.</w:t>
      </w:r>
    </w:p>
    <w:p w:rsidR="00F93C44" w:rsidRPr="00881432" w:rsidRDefault="005079C1" w:rsidP="00881432">
      <w:pPr>
        <w:shd w:val="clear" w:color="auto" w:fill="FFFFFF" w:themeFill="background1"/>
        <w:spacing w:line="360" w:lineRule="auto"/>
        <w:ind w:firstLine="709"/>
        <w:textAlignment w:val="baseline"/>
        <w:rPr>
          <w:rFonts w:eastAsia="Times New Roman"/>
          <w:spacing w:val="2"/>
          <w:szCs w:val="28"/>
          <w:lang w:eastAsia="ru-RU"/>
        </w:rPr>
      </w:pPr>
      <w:r>
        <w:rPr>
          <w:rFonts w:eastAsia="Times New Roman"/>
          <w:spacing w:val="2"/>
          <w:szCs w:val="28"/>
          <w:lang w:eastAsia="ru-RU"/>
        </w:rPr>
        <w:t>3.3.4.1. М</w:t>
      </w:r>
      <w:r w:rsidR="00F93C44" w:rsidRPr="00881432">
        <w:rPr>
          <w:rFonts w:eastAsia="Times New Roman"/>
          <w:spacing w:val="2"/>
          <w:szCs w:val="28"/>
          <w:lang w:eastAsia="ru-RU"/>
        </w:rPr>
        <w:t xml:space="preserve">аксимальный срок выявления в процессе оказания государственной услуги недостатков в представленной проектной документации и (или) результатах инженерных изысканий составляет </w:t>
      </w:r>
      <w:r>
        <w:rPr>
          <w:rFonts w:eastAsia="Times New Roman"/>
          <w:spacing w:val="2"/>
          <w:szCs w:val="28"/>
          <w:lang w:eastAsia="ru-RU"/>
        </w:rPr>
        <w:t>девять</w:t>
      </w:r>
      <w:r w:rsidR="00F93C44" w:rsidRPr="00881432">
        <w:rPr>
          <w:rFonts w:eastAsia="Times New Roman"/>
          <w:spacing w:val="2"/>
          <w:szCs w:val="28"/>
          <w:lang w:eastAsia="ru-RU"/>
        </w:rPr>
        <w:t xml:space="preserve"> рабочих дней</w:t>
      </w:r>
      <w:r w:rsidR="005A4F91">
        <w:rPr>
          <w:rFonts w:eastAsia="Times New Roman"/>
          <w:spacing w:val="2"/>
          <w:szCs w:val="28"/>
          <w:lang w:eastAsia="ru-RU"/>
        </w:rPr>
        <w:t>.</w:t>
      </w:r>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3.3.4.2. </w:t>
      </w:r>
      <w:r w:rsidR="005A4F91">
        <w:rPr>
          <w:rFonts w:eastAsia="Times New Roman"/>
          <w:spacing w:val="2"/>
          <w:szCs w:val="28"/>
          <w:lang w:eastAsia="ru-RU"/>
        </w:rPr>
        <w:t>М</w:t>
      </w:r>
      <w:r w:rsidRPr="00881432">
        <w:rPr>
          <w:rFonts w:eastAsia="Times New Roman"/>
          <w:spacing w:val="2"/>
          <w:szCs w:val="28"/>
          <w:lang w:eastAsia="ru-RU"/>
        </w:rPr>
        <w:t>аксимальный срок, устанавливаемый для внесения в процессе оказания государственной услуги изменений в проектную документацию и (или) результаты инженерных изысканий (первичный срок для внесения изменений), составляет девять рабочих дней</w:t>
      </w:r>
      <w:r w:rsidR="00BE0B68">
        <w:rPr>
          <w:rFonts w:eastAsia="Times New Roman"/>
          <w:spacing w:val="2"/>
          <w:szCs w:val="28"/>
          <w:lang w:eastAsia="ru-RU"/>
        </w:rPr>
        <w:t>.</w:t>
      </w:r>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lastRenderedPageBreak/>
        <w:t xml:space="preserve">3.3.4.3. </w:t>
      </w:r>
      <w:r w:rsidR="005A4F91">
        <w:rPr>
          <w:rFonts w:eastAsia="Times New Roman"/>
          <w:spacing w:val="2"/>
          <w:szCs w:val="28"/>
          <w:lang w:eastAsia="ru-RU"/>
        </w:rPr>
        <w:t>М</w:t>
      </w:r>
      <w:r w:rsidRPr="00881432">
        <w:rPr>
          <w:rFonts w:eastAsia="Times New Roman"/>
          <w:spacing w:val="2"/>
          <w:szCs w:val="28"/>
          <w:lang w:eastAsia="ru-RU"/>
        </w:rPr>
        <w:t>аксимальный срок оценки изменений в проектн</w:t>
      </w:r>
      <w:r w:rsidR="005A4F91">
        <w:rPr>
          <w:rFonts w:eastAsia="Times New Roman"/>
          <w:spacing w:val="2"/>
          <w:szCs w:val="28"/>
          <w:lang w:eastAsia="ru-RU"/>
        </w:rPr>
        <w:t>ой</w:t>
      </w:r>
      <w:r w:rsidRPr="00881432">
        <w:rPr>
          <w:rFonts w:eastAsia="Times New Roman"/>
          <w:spacing w:val="2"/>
          <w:szCs w:val="28"/>
          <w:lang w:eastAsia="ru-RU"/>
        </w:rPr>
        <w:t xml:space="preserve"> документаци</w:t>
      </w:r>
      <w:r w:rsidR="005A4F91">
        <w:rPr>
          <w:rFonts w:eastAsia="Times New Roman"/>
          <w:spacing w:val="2"/>
          <w:szCs w:val="28"/>
          <w:lang w:eastAsia="ru-RU"/>
        </w:rPr>
        <w:t>и</w:t>
      </w:r>
      <w:r w:rsidRPr="00881432">
        <w:rPr>
          <w:rFonts w:eastAsia="Times New Roman"/>
          <w:spacing w:val="2"/>
          <w:szCs w:val="28"/>
          <w:lang w:eastAsia="ru-RU"/>
        </w:rPr>
        <w:t xml:space="preserve"> и (или) результат</w:t>
      </w:r>
      <w:r w:rsidR="005A4F91">
        <w:rPr>
          <w:rFonts w:eastAsia="Times New Roman"/>
          <w:spacing w:val="2"/>
          <w:szCs w:val="28"/>
          <w:lang w:eastAsia="ru-RU"/>
        </w:rPr>
        <w:t>ах</w:t>
      </w:r>
      <w:r w:rsidRPr="00881432">
        <w:rPr>
          <w:rFonts w:eastAsia="Times New Roman"/>
          <w:spacing w:val="2"/>
          <w:szCs w:val="28"/>
          <w:lang w:eastAsia="ru-RU"/>
        </w:rPr>
        <w:t xml:space="preserve"> инженерных изысканий, внесенных заявителем в процессе оказания государственной услуги (первичной оценки внесенных изменений), составляет </w:t>
      </w:r>
      <w:r w:rsidR="005A4F91">
        <w:rPr>
          <w:rFonts w:eastAsia="Times New Roman"/>
          <w:spacing w:val="2"/>
          <w:szCs w:val="28"/>
          <w:lang w:eastAsia="ru-RU"/>
        </w:rPr>
        <w:t>семь</w:t>
      </w:r>
      <w:r w:rsidRPr="00881432">
        <w:rPr>
          <w:rFonts w:eastAsia="Times New Roman"/>
          <w:spacing w:val="2"/>
          <w:szCs w:val="28"/>
          <w:lang w:eastAsia="ru-RU"/>
        </w:rPr>
        <w:t xml:space="preserve"> рабочих дней</w:t>
      </w:r>
      <w:r w:rsidR="005A4F91">
        <w:rPr>
          <w:rFonts w:eastAsia="Times New Roman"/>
          <w:spacing w:val="2"/>
          <w:szCs w:val="28"/>
          <w:lang w:eastAsia="ru-RU"/>
        </w:rPr>
        <w:t>.</w:t>
      </w:r>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3.3.4.4. </w:t>
      </w:r>
      <w:r w:rsidR="005A4F91">
        <w:rPr>
          <w:rFonts w:eastAsia="Times New Roman"/>
          <w:spacing w:val="2"/>
          <w:szCs w:val="28"/>
          <w:lang w:eastAsia="ru-RU"/>
        </w:rPr>
        <w:t>М</w:t>
      </w:r>
      <w:r w:rsidRPr="00881432">
        <w:rPr>
          <w:rFonts w:eastAsia="Times New Roman"/>
          <w:spacing w:val="2"/>
          <w:szCs w:val="28"/>
          <w:lang w:eastAsia="ru-RU"/>
        </w:rPr>
        <w:t xml:space="preserve">аксимальный срок, повторно устанавливаемый для внесения в процессе оказания государственной услуги изменений в проектную документацию и (или) результаты инженерных изысканий (повторный срок для внесения изменений), составляет </w:t>
      </w:r>
      <w:r w:rsidR="005A4F91">
        <w:rPr>
          <w:rFonts w:eastAsia="Times New Roman"/>
          <w:spacing w:val="2"/>
          <w:szCs w:val="28"/>
          <w:lang w:eastAsia="ru-RU"/>
        </w:rPr>
        <w:t>семь рабочих дней.</w:t>
      </w:r>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3.3.4.5. </w:t>
      </w:r>
      <w:r w:rsidR="005A4F91">
        <w:rPr>
          <w:rFonts w:eastAsia="Times New Roman"/>
          <w:spacing w:val="2"/>
          <w:szCs w:val="28"/>
          <w:lang w:eastAsia="ru-RU"/>
        </w:rPr>
        <w:t>М</w:t>
      </w:r>
      <w:r w:rsidRPr="00881432">
        <w:rPr>
          <w:rFonts w:eastAsia="Times New Roman"/>
          <w:spacing w:val="2"/>
          <w:szCs w:val="28"/>
          <w:lang w:eastAsia="ru-RU"/>
        </w:rPr>
        <w:t>аксимальный срок повторной оценки изменений в проектн</w:t>
      </w:r>
      <w:r w:rsidR="005A4F91">
        <w:rPr>
          <w:rFonts w:eastAsia="Times New Roman"/>
          <w:spacing w:val="2"/>
          <w:szCs w:val="28"/>
          <w:lang w:eastAsia="ru-RU"/>
        </w:rPr>
        <w:t>ой</w:t>
      </w:r>
      <w:r w:rsidRPr="00881432">
        <w:rPr>
          <w:rFonts w:eastAsia="Times New Roman"/>
          <w:spacing w:val="2"/>
          <w:szCs w:val="28"/>
          <w:lang w:eastAsia="ru-RU"/>
        </w:rPr>
        <w:t xml:space="preserve"> документаци</w:t>
      </w:r>
      <w:r w:rsidR="005A4F91">
        <w:rPr>
          <w:rFonts w:eastAsia="Times New Roman"/>
          <w:spacing w:val="2"/>
          <w:szCs w:val="28"/>
          <w:lang w:eastAsia="ru-RU"/>
        </w:rPr>
        <w:t>и</w:t>
      </w:r>
      <w:r w:rsidRPr="00881432">
        <w:rPr>
          <w:rFonts w:eastAsia="Times New Roman"/>
          <w:spacing w:val="2"/>
          <w:szCs w:val="28"/>
          <w:lang w:eastAsia="ru-RU"/>
        </w:rPr>
        <w:t xml:space="preserve"> и (или) результат</w:t>
      </w:r>
      <w:r w:rsidR="005A4F91">
        <w:rPr>
          <w:rFonts w:eastAsia="Times New Roman"/>
          <w:spacing w:val="2"/>
          <w:szCs w:val="28"/>
          <w:lang w:eastAsia="ru-RU"/>
        </w:rPr>
        <w:t>ах</w:t>
      </w:r>
      <w:r w:rsidRPr="00881432">
        <w:rPr>
          <w:rFonts w:eastAsia="Times New Roman"/>
          <w:spacing w:val="2"/>
          <w:szCs w:val="28"/>
          <w:lang w:eastAsia="ru-RU"/>
        </w:rPr>
        <w:t xml:space="preserve"> инженерных изысканий, внесенных заявителем в процессе оказания государственной услуги (повторной оценки внесенных изменений), составляет </w:t>
      </w:r>
      <w:r w:rsidR="005A4F91">
        <w:rPr>
          <w:rFonts w:eastAsia="Times New Roman"/>
          <w:spacing w:val="2"/>
          <w:szCs w:val="28"/>
          <w:lang w:eastAsia="ru-RU"/>
        </w:rPr>
        <w:t>семь</w:t>
      </w:r>
      <w:r w:rsidRPr="00881432">
        <w:rPr>
          <w:rFonts w:eastAsia="Times New Roman"/>
          <w:spacing w:val="2"/>
          <w:szCs w:val="28"/>
          <w:lang w:eastAsia="ru-RU"/>
        </w:rPr>
        <w:t xml:space="preserve"> рабочих дней.</w:t>
      </w:r>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3.3.5. В случае проведения государственной экспертизы документации, указанной в </w:t>
      </w:r>
      <w:r w:rsidR="005A4F91">
        <w:rPr>
          <w:rFonts w:eastAsia="Times New Roman"/>
          <w:spacing w:val="2"/>
          <w:szCs w:val="28"/>
          <w:lang w:eastAsia="ru-RU"/>
        </w:rPr>
        <w:t>под</w:t>
      </w:r>
      <w:r w:rsidRPr="00881432">
        <w:rPr>
          <w:rFonts w:eastAsia="Times New Roman"/>
          <w:spacing w:val="2"/>
          <w:szCs w:val="28"/>
          <w:lang w:eastAsia="ru-RU"/>
        </w:rPr>
        <w:t>пунктах 2.4.2.1</w:t>
      </w:r>
      <w:r w:rsidR="00D65B64">
        <w:rPr>
          <w:rFonts w:eastAsia="Times New Roman"/>
          <w:spacing w:val="2"/>
          <w:szCs w:val="28"/>
          <w:lang w:eastAsia="ru-RU"/>
        </w:rPr>
        <w:t xml:space="preserve"> – </w:t>
      </w:r>
      <w:r w:rsidRPr="00881432">
        <w:rPr>
          <w:rFonts w:eastAsia="Times New Roman"/>
          <w:spacing w:val="2"/>
          <w:szCs w:val="28"/>
          <w:lang w:eastAsia="ru-RU"/>
        </w:rPr>
        <w:t>2.4.2.2</w:t>
      </w:r>
      <w:r w:rsidR="005A4F91">
        <w:rPr>
          <w:rFonts w:eastAsia="Times New Roman"/>
          <w:spacing w:val="2"/>
          <w:szCs w:val="28"/>
          <w:lang w:eastAsia="ru-RU"/>
        </w:rPr>
        <w:t xml:space="preserve"> настоящего Административного регламента</w:t>
      </w:r>
      <w:r w:rsidRPr="00881432">
        <w:rPr>
          <w:rFonts w:eastAsia="Times New Roman"/>
          <w:spacing w:val="2"/>
          <w:szCs w:val="28"/>
          <w:lang w:eastAsia="ru-RU"/>
        </w:rPr>
        <w:t>, максимальный срок выполнения административной процедуры составляет двадцать семь рабочих дней</w:t>
      </w:r>
      <w:r w:rsidR="005A4F91">
        <w:rPr>
          <w:rFonts w:eastAsia="Times New Roman"/>
          <w:spacing w:val="2"/>
          <w:szCs w:val="28"/>
          <w:lang w:eastAsia="ru-RU"/>
        </w:rPr>
        <w:t>.</w:t>
      </w:r>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3.3.5.1. </w:t>
      </w:r>
      <w:r w:rsidR="005A4F91">
        <w:rPr>
          <w:rFonts w:eastAsia="Times New Roman"/>
          <w:spacing w:val="2"/>
          <w:szCs w:val="28"/>
          <w:lang w:eastAsia="ru-RU"/>
        </w:rPr>
        <w:t>М</w:t>
      </w:r>
      <w:r w:rsidRPr="00881432">
        <w:rPr>
          <w:rFonts w:eastAsia="Times New Roman"/>
          <w:spacing w:val="2"/>
          <w:szCs w:val="28"/>
          <w:lang w:eastAsia="ru-RU"/>
        </w:rPr>
        <w:t>аксимальный срок выявления в процессе оказания государственной услуги недостатков в представленной проектной документации или результатах инженерных изысканий составляет десять рабочих дней</w:t>
      </w:r>
      <w:r w:rsidR="005A4F91">
        <w:rPr>
          <w:rFonts w:eastAsia="Times New Roman"/>
          <w:spacing w:val="2"/>
          <w:szCs w:val="28"/>
          <w:lang w:eastAsia="ru-RU"/>
        </w:rPr>
        <w:t>.</w:t>
      </w:r>
    </w:p>
    <w:p w:rsidR="00F93C44" w:rsidRPr="00881432" w:rsidRDefault="00F93C44" w:rsidP="005A4F91">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3.3.5.2. </w:t>
      </w:r>
      <w:r w:rsidR="005A4F91">
        <w:rPr>
          <w:rFonts w:eastAsia="Times New Roman"/>
          <w:spacing w:val="2"/>
          <w:szCs w:val="28"/>
          <w:lang w:eastAsia="ru-RU"/>
        </w:rPr>
        <w:t>М</w:t>
      </w:r>
      <w:r w:rsidRPr="00881432">
        <w:rPr>
          <w:rFonts w:eastAsia="Times New Roman"/>
          <w:spacing w:val="2"/>
          <w:szCs w:val="28"/>
          <w:lang w:eastAsia="ru-RU"/>
        </w:rPr>
        <w:t>аксимальный срок, устанавливаемый для внесения в процессе оказания государственной услуги изменений в проектную документацию и (или) результаты инженерных изысканий,</w:t>
      </w:r>
      <w:r w:rsidR="00CA4DC6">
        <w:rPr>
          <w:rFonts w:eastAsia="Times New Roman"/>
          <w:spacing w:val="2"/>
          <w:szCs w:val="28"/>
          <w:lang w:eastAsia="ru-RU"/>
        </w:rPr>
        <w:t xml:space="preserve"> составляет десять рабочих дней.</w:t>
      </w:r>
    </w:p>
    <w:p w:rsidR="00F93C44" w:rsidRPr="00881432" w:rsidRDefault="00F93C44" w:rsidP="005A4F91">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3.3.5.3. </w:t>
      </w:r>
      <w:r w:rsidR="005A4F91">
        <w:rPr>
          <w:rFonts w:eastAsia="Times New Roman"/>
          <w:spacing w:val="2"/>
          <w:szCs w:val="28"/>
          <w:lang w:eastAsia="ru-RU"/>
        </w:rPr>
        <w:t>М</w:t>
      </w:r>
      <w:r w:rsidRPr="00881432">
        <w:rPr>
          <w:rFonts w:eastAsia="Times New Roman"/>
          <w:spacing w:val="2"/>
          <w:szCs w:val="28"/>
          <w:lang w:eastAsia="ru-RU"/>
        </w:rPr>
        <w:t xml:space="preserve">аксимальный срок повторной оценки изменений в проектную документацию или результаты инженерных изысканий, внесенных заявителем в процессе оказания государственной услуги (повторной оценки внесенных изменений), составляет </w:t>
      </w:r>
      <w:r w:rsidR="005A4F91">
        <w:rPr>
          <w:rFonts w:eastAsia="Times New Roman"/>
          <w:spacing w:val="2"/>
          <w:szCs w:val="28"/>
          <w:lang w:eastAsia="ru-RU"/>
        </w:rPr>
        <w:t>с</w:t>
      </w:r>
      <w:r w:rsidRPr="00881432">
        <w:rPr>
          <w:rFonts w:eastAsia="Times New Roman"/>
          <w:spacing w:val="2"/>
          <w:szCs w:val="28"/>
          <w:lang w:eastAsia="ru-RU"/>
        </w:rPr>
        <w:t>емь рабочих дней.</w:t>
      </w:r>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lastRenderedPageBreak/>
        <w:t>3.3.6. В случае проведения государственной экспертизы документации, указанной в пункте 2.4.3</w:t>
      </w:r>
      <w:r w:rsidR="005A4F91">
        <w:rPr>
          <w:rFonts w:eastAsia="Times New Roman"/>
          <w:spacing w:val="2"/>
          <w:szCs w:val="28"/>
          <w:lang w:eastAsia="ru-RU"/>
        </w:rPr>
        <w:t xml:space="preserve"> настоящего</w:t>
      </w:r>
      <w:r w:rsidRPr="00881432">
        <w:rPr>
          <w:rFonts w:eastAsia="Times New Roman"/>
          <w:spacing w:val="2"/>
          <w:szCs w:val="28"/>
          <w:lang w:eastAsia="ru-RU"/>
        </w:rPr>
        <w:t xml:space="preserve"> Административного регламента, максимальный срок выполнения административной процедуры сос</w:t>
      </w:r>
      <w:r w:rsidR="006D527C">
        <w:rPr>
          <w:rFonts w:eastAsia="Times New Roman"/>
          <w:spacing w:val="2"/>
          <w:szCs w:val="28"/>
          <w:lang w:eastAsia="ru-RU"/>
        </w:rPr>
        <w:t>тавляет семнадцать рабочих дней.</w:t>
      </w:r>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3.3.6.1. </w:t>
      </w:r>
      <w:r w:rsidR="005A4F91">
        <w:rPr>
          <w:rFonts w:eastAsia="Times New Roman"/>
          <w:spacing w:val="2"/>
          <w:szCs w:val="28"/>
          <w:lang w:eastAsia="ru-RU"/>
        </w:rPr>
        <w:t>М</w:t>
      </w:r>
      <w:r w:rsidRPr="00881432">
        <w:rPr>
          <w:rFonts w:eastAsia="Times New Roman"/>
          <w:spacing w:val="2"/>
          <w:szCs w:val="28"/>
          <w:lang w:eastAsia="ru-RU"/>
        </w:rPr>
        <w:t>аксимальный срок выявления в процессе оказания государственной услуги недостатков в представленной проектной документации и (или) результатах инженерных изысканий составляет пять рабочих дней</w:t>
      </w:r>
      <w:r w:rsidR="005A4F91">
        <w:rPr>
          <w:rFonts w:eastAsia="Times New Roman"/>
          <w:spacing w:val="2"/>
          <w:szCs w:val="28"/>
          <w:lang w:eastAsia="ru-RU"/>
        </w:rPr>
        <w:t>.</w:t>
      </w:r>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3.3.6.2. </w:t>
      </w:r>
      <w:r w:rsidR="005A4F91">
        <w:rPr>
          <w:rFonts w:eastAsia="Times New Roman"/>
          <w:spacing w:val="2"/>
          <w:szCs w:val="28"/>
          <w:lang w:eastAsia="ru-RU"/>
        </w:rPr>
        <w:t>М</w:t>
      </w:r>
      <w:r w:rsidRPr="00881432">
        <w:rPr>
          <w:rFonts w:eastAsia="Times New Roman"/>
          <w:spacing w:val="2"/>
          <w:szCs w:val="28"/>
          <w:lang w:eastAsia="ru-RU"/>
        </w:rPr>
        <w:t>аксимальный срок, устанавливаемый для внесения в процессе оказания государственной услуги изменений в проектную документацию и (или) результаты инженерных изысканий, составляет пять</w:t>
      </w:r>
      <w:r w:rsidR="005A4F91">
        <w:rPr>
          <w:rFonts w:eastAsia="Times New Roman"/>
          <w:spacing w:val="2"/>
          <w:szCs w:val="28"/>
          <w:lang w:eastAsia="ru-RU"/>
        </w:rPr>
        <w:t xml:space="preserve"> рабочих дней.</w:t>
      </w:r>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3.3.6.3. </w:t>
      </w:r>
      <w:r w:rsidR="005A4F91">
        <w:rPr>
          <w:rFonts w:eastAsia="Times New Roman"/>
          <w:spacing w:val="2"/>
          <w:szCs w:val="28"/>
          <w:lang w:eastAsia="ru-RU"/>
        </w:rPr>
        <w:t>М</w:t>
      </w:r>
      <w:r w:rsidRPr="00881432">
        <w:rPr>
          <w:rFonts w:eastAsia="Times New Roman"/>
          <w:spacing w:val="2"/>
          <w:szCs w:val="28"/>
          <w:lang w:eastAsia="ru-RU"/>
        </w:rPr>
        <w:t>аксимальный срок оценки изменений в проектн</w:t>
      </w:r>
      <w:r w:rsidR="005A4F91">
        <w:rPr>
          <w:rFonts w:eastAsia="Times New Roman"/>
          <w:spacing w:val="2"/>
          <w:szCs w:val="28"/>
          <w:lang w:eastAsia="ru-RU"/>
        </w:rPr>
        <w:t>ой</w:t>
      </w:r>
      <w:r w:rsidRPr="00881432">
        <w:rPr>
          <w:rFonts w:eastAsia="Times New Roman"/>
          <w:spacing w:val="2"/>
          <w:szCs w:val="28"/>
          <w:lang w:eastAsia="ru-RU"/>
        </w:rPr>
        <w:t xml:space="preserve"> документаци</w:t>
      </w:r>
      <w:r w:rsidR="005A4F91">
        <w:rPr>
          <w:rFonts w:eastAsia="Times New Roman"/>
          <w:spacing w:val="2"/>
          <w:szCs w:val="28"/>
          <w:lang w:eastAsia="ru-RU"/>
        </w:rPr>
        <w:t>и</w:t>
      </w:r>
      <w:r w:rsidRPr="00881432">
        <w:rPr>
          <w:rFonts w:eastAsia="Times New Roman"/>
          <w:spacing w:val="2"/>
          <w:szCs w:val="28"/>
          <w:lang w:eastAsia="ru-RU"/>
        </w:rPr>
        <w:t xml:space="preserve"> и (или) результат</w:t>
      </w:r>
      <w:r w:rsidR="005A4F91">
        <w:rPr>
          <w:rFonts w:eastAsia="Times New Roman"/>
          <w:spacing w:val="2"/>
          <w:szCs w:val="28"/>
          <w:lang w:eastAsia="ru-RU"/>
        </w:rPr>
        <w:t>ах</w:t>
      </w:r>
      <w:r w:rsidRPr="00881432">
        <w:rPr>
          <w:rFonts w:eastAsia="Times New Roman"/>
          <w:spacing w:val="2"/>
          <w:szCs w:val="28"/>
          <w:lang w:eastAsia="ru-RU"/>
        </w:rPr>
        <w:t xml:space="preserve"> инженерных изысканий, внесенных заявителем в процессе оказания государственной услуги, составляет семь рабочих дней.</w:t>
      </w:r>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3.3.7. В случае проведения государственной экспертизы в рамках экспертного сопровождения максимальный срок</w:t>
      </w:r>
      <w:r w:rsidR="00FE72F9">
        <w:rPr>
          <w:rFonts w:eastAsia="Times New Roman"/>
          <w:spacing w:val="2"/>
          <w:szCs w:val="28"/>
          <w:lang w:eastAsia="ru-RU"/>
        </w:rPr>
        <w:t xml:space="preserve"> </w:t>
      </w:r>
      <w:r w:rsidR="00FE72F9" w:rsidRPr="00881432">
        <w:rPr>
          <w:rFonts w:eastAsia="Times New Roman"/>
          <w:spacing w:val="2"/>
          <w:szCs w:val="28"/>
          <w:lang w:eastAsia="ru-RU"/>
        </w:rPr>
        <w:t>выполнения административной процедуры</w:t>
      </w:r>
      <w:r w:rsidRPr="00881432">
        <w:rPr>
          <w:rFonts w:eastAsia="Times New Roman"/>
          <w:spacing w:val="2"/>
          <w:szCs w:val="28"/>
          <w:lang w:eastAsia="ru-RU"/>
        </w:rPr>
        <w:t xml:space="preserve"> составляет:</w:t>
      </w:r>
    </w:p>
    <w:p w:rsidR="00FE72F9"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3.3.7.1. </w:t>
      </w:r>
      <w:r w:rsidR="00FE72F9">
        <w:rPr>
          <w:rFonts w:eastAsia="Times New Roman"/>
          <w:spacing w:val="2"/>
          <w:szCs w:val="28"/>
          <w:lang w:eastAsia="ru-RU"/>
        </w:rPr>
        <w:t>П</w:t>
      </w:r>
      <w:r w:rsidRPr="00881432">
        <w:rPr>
          <w:rFonts w:eastAsia="Times New Roman"/>
          <w:spacing w:val="2"/>
          <w:szCs w:val="28"/>
          <w:lang w:eastAsia="ru-RU"/>
        </w:rPr>
        <w:t xml:space="preserve">ри выполнении административной процедуры при подготовке заключения, предусмотренного </w:t>
      </w:r>
      <w:r w:rsidR="00FE72F9">
        <w:rPr>
          <w:rFonts w:eastAsia="Times New Roman"/>
          <w:spacing w:val="2"/>
          <w:szCs w:val="28"/>
          <w:lang w:eastAsia="ru-RU"/>
        </w:rPr>
        <w:t>под</w:t>
      </w:r>
      <w:r w:rsidRPr="00881432">
        <w:rPr>
          <w:rFonts w:eastAsia="Times New Roman"/>
          <w:spacing w:val="2"/>
          <w:szCs w:val="28"/>
          <w:lang w:eastAsia="ru-RU"/>
        </w:rPr>
        <w:t xml:space="preserve">пунктом 2.3.1.3 </w:t>
      </w:r>
      <w:r w:rsidR="00FE72F9">
        <w:rPr>
          <w:rFonts w:eastAsia="Times New Roman"/>
          <w:spacing w:val="2"/>
          <w:szCs w:val="28"/>
          <w:lang w:eastAsia="ru-RU"/>
        </w:rPr>
        <w:t xml:space="preserve">настоящего </w:t>
      </w:r>
      <w:r w:rsidRPr="00881432">
        <w:rPr>
          <w:rFonts w:eastAsia="Times New Roman"/>
          <w:spacing w:val="2"/>
          <w:szCs w:val="28"/>
          <w:lang w:eastAsia="ru-RU"/>
        </w:rPr>
        <w:t xml:space="preserve">Административного регламента, </w:t>
      </w:r>
      <w:r w:rsidR="00D65B64">
        <w:rPr>
          <w:rFonts w:eastAsia="Times New Roman"/>
          <w:spacing w:val="2"/>
          <w:szCs w:val="28"/>
          <w:lang w:eastAsia="ru-RU"/>
        </w:rPr>
        <w:t>–</w:t>
      </w:r>
      <w:r w:rsidRPr="00881432">
        <w:rPr>
          <w:rFonts w:eastAsia="Times New Roman"/>
          <w:spacing w:val="2"/>
          <w:szCs w:val="28"/>
          <w:lang w:eastAsia="ru-RU"/>
        </w:rPr>
        <w:t xml:space="preserve"> </w:t>
      </w:r>
      <w:r w:rsidR="00FE72F9">
        <w:rPr>
          <w:rFonts w:eastAsia="Times New Roman"/>
          <w:spacing w:val="2"/>
          <w:szCs w:val="28"/>
          <w:lang w:eastAsia="ru-RU"/>
        </w:rPr>
        <w:t>с</w:t>
      </w:r>
      <w:r w:rsidRPr="00881432">
        <w:rPr>
          <w:rFonts w:eastAsia="Times New Roman"/>
          <w:spacing w:val="2"/>
          <w:szCs w:val="28"/>
          <w:lang w:eastAsia="ru-RU"/>
        </w:rPr>
        <w:t xml:space="preserve">емь рабочих дней. </w:t>
      </w:r>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Срок, предусмотренный </w:t>
      </w:r>
      <w:r w:rsidR="006D527C">
        <w:rPr>
          <w:rFonts w:eastAsia="Times New Roman"/>
          <w:spacing w:val="2"/>
          <w:szCs w:val="28"/>
          <w:lang w:eastAsia="ru-RU"/>
        </w:rPr>
        <w:t>под</w:t>
      </w:r>
      <w:r w:rsidRPr="00881432">
        <w:rPr>
          <w:rFonts w:eastAsia="Times New Roman"/>
          <w:spacing w:val="2"/>
          <w:szCs w:val="28"/>
          <w:lang w:eastAsia="ru-RU"/>
        </w:rPr>
        <w:t>пунктом</w:t>
      </w:r>
      <w:r w:rsidR="006D527C">
        <w:rPr>
          <w:rFonts w:eastAsia="Times New Roman"/>
          <w:spacing w:val="2"/>
          <w:szCs w:val="28"/>
          <w:lang w:eastAsia="ru-RU"/>
        </w:rPr>
        <w:t xml:space="preserve"> 3.3.7.1 настоящего Административного регламента</w:t>
      </w:r>
      <w:r w:rsidRPr="00881432">
        <w:rPr>
          <w:rFonts w:eastAsia="Times New Roman"/>
          <w:spacing w:val="2"/>
          <w:szCs w:val="28"/>
          <w:lang w:eastAsia="ru-RU"/>
        </w:rPr>
        <w:t xml:space="preserve">, может быть продлен </w:t>
      </w:r>
      <w:r w:rsidR="00FE72F9">
        <w:rPr>
          <w:rFonts w:eastAsia="Times New Roman"/>
          <w:spacing w:val="2"/>
          <w:szCs w:val="28"/>
          <w:lang w:eastAsia="ru-RU"/>
        </w:rPr>
        <w:t>у</w:t>
      </w:r>
      <w:r w:rsidRPr="00881432">
        <w:rPr>
          <w:rFonts w:eastAsia="Times New Roman"/>
          <w:spacing w:val="2"/>
          <w:szCs w:val="28"/>
          <w:lang w:eastAsia="ru-RU"/>
        </w:rPr>
        <w:t xml:space="preserve">чреждением в случае, если изменения в проектную документацию, представляемые на оценку соответствия, внесены в </w:t>
      </w:r>
      <w:r w:rsidR="00FE72F9">
        <w:rPr>
          <w:rFonts w:eastAsia="Times New Roman"/>
          <w:spacing w:val="2"/>
          <w:szCs w:val="28"/>
          <w:lang w:eastAsia="ru-RU"/>
        </w:rPr>
        <w:t>два</w:t>
      </w:r>
      <w:r w:rsidRPr="00881432">
        <w:rPr>
          <w:rFonts w:eastAsia="Times New Roman"/>
          <w:spacing w:val="2"/>
          <w:szCs w:val="28"/>
          <w:lang w:eastAsia="ru-RU"/>
        </w:rPr>
        <w:t xml:space="preserve"> и более раздела проектной документации, но не более чем на десять рабочих дней</w:t>
      </w:r>
      <w:r w:rsidR="00FE72F9">
        <w:rPr>
          <w:rFonts w:eastAsia="Times New Roman"/>
          <w:spacing w:val="2"/>
          <w:szCs w:val="28"/>
          <w:lang w:eastAsia="ru-RU"/>
        </w:rPr>
        <w:t>.</w:t>
      </w:r>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lastRenderedPageBreak/>
        <w:t xml:space="preserve">3.3.7.2. </w:t>
      </w:r>
      <w:r w:rsidR="00FE72F9">
        <w:rPr>
          <w:rFonts w:eastAsia="Times New Roman"/>
          <w:spacing w:val="2"/>
          <w:szCs w:val="28"/>
          <w:lang w:eastAsia="ru-RU"/>
        </w:rPr>
        <w:t>П</w:t>
      </w:r>
      <w:r w:rsidRPr="00881432">
        <w:rPr>
          <w:rFonts w:eastAsia="Times New Roman"/>
          <w:spacing w:val="2"/>
          <w:szCs w:val="28"/>
          <w:lang w:eastAsia="ru-RU"/>
        </w:rPr>
        <w:t xml:space="preserve">ри выполнении административной процедуры при подготовке заключения, предусмотренного </w:t>
      </w:r>
      <w:r w:rsidR="00FE72F9">
        <w:rPr>
          <w:rFonts w:eastAsia="Times New Roman"/>
          <w:spacing w:val="2"/>
          <w:szCs w:val="28"/>
          <w:lang w:eastAsia="ru-RU"/>
        </w:rPr>
        <w:t>под</w:t>
      </w:r>
      <w:r w:rsidRPr="00881432">
        <w:rPr>
          <w:rFonts w:eastAsia="Times New Roman"/>
          <w:spacing w:val="2"/>
          <w:szCs w:val="28"/>
          <w:lang w:eastAsia="ru-RU"/>
        </w:rPr>
        <w:t xml:space="preserve">пунктом 2.3.1.4 </w:t>
      </w:r>
      <w:r w:rsidR="00FE72F9">
        <w:rPr>
          <w:rFonts w:eastAsia="Times New Roman"/>
          <w:spacing w:val="2"/>
          <w:szCs w:val="28"/>
          <w:lang w:eastAsia="ru-RU"/>
        </w:rPr>
        <w:t xml:space="preserve">настоящего </w:t>
      </w:r>
      <w:r w:rsidRPr="00881432">
        <w:rPr>
          <w:rFonts w:eastAsia="Times New Roman"/>
          <w:spacing w:val="2"/>
          <w:szCs w:val="28"/>
          <w:lang w:eastAsia="ru-RU"/>
        </w:rPr>
        <w:t xml:space="preserve">Административного регламента, </w:t>
      </w:r>
      <w:r w:rsidR="00D65B64">
        <w:rPr>
          <w:rFonts w:eastAsia="Times New Roman"/>
          <w:spacing w:val="2"/>
          <w:szCs w:val="28"/>
          <w:lang w:eastAsia="ru-RU"/>
        </w:rPr>
        <w:t>–</w:t>
      </w:r>
      <w:r w:rsidRPr="00881432">
        <w:rPr>
          <w:rFonts w:eastAsia="Times New Roman"/>
          <w:spacing w:val="2"/>
          <w:szCs w:val="28"/>
          <w:lang w:eastAsia="ru-RU"/>
        </w:rPr>
        <w:t xml:space="preserve"> девять рабочих дней</w:t>
      </w:r>
      <w:r w:rsidR="00FE72F9">
        <w:rPr>
          <w:rFonts w:eastAsia="Times New Roman"/>
          <w:spacing w:val="2"/>
          <w:szCs w:val="28"/>
          <w:lang w:eastAsia="ru-RU"/>
        </w:rPr>
        <w:t>.</w:t>
      </w:r>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3.3.7.3. </w:t>
      </w:r>
      <w:r w:rsidR="00FE72F9">
        <w:rPr>
          <w:rFonts w:eastAsia="Times New Roman"/>
          <w:spacing w:val="2"/>
          <w:szCs w:val="28"/>
          <w:lang w:eastAsia="ru-RU"/>
        </w:rPr>
        <w:t>П</w:t>
      </w:r>
      <w:r w:rsidRPr="00881432">
        <w:rPr>
          <w:rFonts w:eastAsia="Times New Roman"/>
          <w:spacing w:val="2"/>
          <w:szCs w:val="28"/>
          <w:lang w:eastAsia="ru-RU"/>
        </w:rPr>
        <w:t xml:space="preserve">ри выполнении административной процедуры при подготовке заключения, предусмотренного </w:t>
      </w:r>
      <w:r w:rsidR="006D527C">
        <w:rPr>
          <w:rFonts w:eastAsia="Times New Roman"/>
          <w:spacing w:val="2"/>
          <w:szCs w:val="28"/>
          <w:lang w:eastAsia="ru-RU"/>
        </w:rPr>
        <w:t>под</w:t>
      </w:r>
      <w:r w:rsidRPr="00881432">
        <w:rPr>
          <w:rFonts w:eastAsia="Times New Roman"/>
          <w:spacing w:val="2"/>
          <w:szCs w:val="28"/>
          <w:lang w:eastAsia="ru-RU"/>
        </w:rPr>
        <w:t xml:space="preserve">пунктом 2.3.1.5 </w:t>
      </w:r>
      <w:r w:rsidR="006D527C">
        <w:rPr>
          <w:rFonts w:eastAsia="Times New Roman"/>
          <w:spacing w:val="2"/>
          <w:szCs w:val="28"/>
          <w:lang w:eastAsia="ru-RU"/>
        </w:rPr>
        <w:t xml:space="preserve">настоящего </w:t>
      </w:r>
      <w:r w:rsidRPr="00881432">
        <w:rPr>
          <w:rFonts w:eastAsia="Times New Roman"/>
          <w:spacing w:val="2"/>
          <w:szCs w:val="28"/>
          <w:lang w:eastAsia="ru-RU"/>
        </w:rPr>
        <w:t xml:space="preserve">Административного регламента, </w:t>
      </w:r>
      <w:r w:rsidR="00D65B64">
        <w:rPr>
          <w:rFonts w:eastAsia="Times New Roman"/>
          <w:spacing w:val="2"/>
          <w:szCs w:val="28"/>
          <w:lang w:eastAsia="ru-RU"/>
        </w:rPr>
        <w:t>–</w:t>
      </w:r>
      <w:r w:rsidR="00FE72F9">
        <w:rPr>
          <w:rFonts w:eastAsia="Times New Roman"/>
          <w:spacing w:val="2"/>
          <w:szCs w:val="28"/>
          <w:lang w:eastAsia="ru-RU"/>
        </w:rPr>
        <w:t xml:space="preserve"> </w:t>
      </w:r>
      <w:r w:rsidRPr="00881432">
        <w:rPr>
          <w:rFonts w:eastAsia="Times New Roman"/>
          <w:spacing w:val="2"/>
          <w:szCs w:val="28"/>
          <w:lang w:eastAsia="ru-RU"/>
        </w:rPr>
        <w:t>двадцать девять рабочих дней.</w:t>
      </w:r>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3.3.8. Заявитель вправе до истечения срока для оперативного внесения изменений, определенного в соответствии с договором, в случаях, предусмотренных пунктами 3.3.4</w:t>
      </w:r>
      <w:r w:rsidR="00D65B64">
        <w:rPr>
          <w:rFonts w:eastAsia="Times New Roman"/>
          <w:spacing w:val="2"/>
          <w:szCs w:val="28"/>
          <w:lang w:eastAsia="ru-RU"/>
        </w:rPr>
        <w:t xml:space="preserve"> – </w:t>
      </w:r>
      <w:r w:rsidRPr="00881432">
        <w:rPr>
          <w:rFonts w:eastAsia="Times New Roman"/>
          <w:spacing w:val="2"/>
          <w:szCs w:val="28"/>
          <w:lang w:eastAsia="ru-RU"/>
        </w:rPr>
        <w:t>3.3.6</w:t>
      </w:r>
      <w:r w:rsidR="00FE72F9">
        <w:rPr>
          <w:rFonts w:eastAsia="Times New Roman"/>
          <w:spacing w:val="2"/>
          <w:szCs w:val="28"/>
          <w:lang w:eastAsia="ru-RU"/>
        </w:rPr>
        <w:t xml:space="preserve"> настоящего</w:t>
      </w:r>
      <w:r w:rsidRPr="00881432">
        <w:rPr>
          <w:rFonts w:eastAsia="Times New Roman"/>
          <w:spacing w:val="2"/>
          <w:szCs w:val="28"/>
          <w:lang w:eastAsia="ru-RU"/>
        </w:rPr>
        <w:t xml:space="preserve"> Административного регламента, обратиться в </w:t>
      </w:r>
      <w:r w:rsidR="00FE72F9">
        <w:rPr>
          <w:rFonts w:eastAsia="Times New Roman"/>
          <w:spacing w:val="2"/>
          <w:szCs w:val="28"/>
          <w:lang w:eastAsia="ru-RU"/>
        </w:rPr>
        <w:t>у</w:t>
      </w:r>
      <w:r w:rsidRPr="00881432">
        <w:rPr>
          <w:rFonts w:eastAsia="Times New Roman"/>
          <w:spacing w:val="2"/>
          <w:szCs w:val="28"/>
          <w:lang w:eastAsia="ru-RU"/>
        </w:rPr>
        <w:t>чреждение с заявлением об изменении срока оперативного внесения изменений и (или) продлении срока проведения государственной экспертизы, но не более чем на двадцать рабочих дней.</w:t>
      </w:r>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3.3.10. Критериями принятия решения в рамках административной </w:t>
      </w:r>
      <w:r w:rsidR="006D527C">
        <w:rPr>
          <w:rFonts w:eastAsia="Times New Roman"/>
          <w:spacing w:val="2"/>
          <w:szCs w:val="28"/>
          <w:lang w:eastAsia="ru-RU"/>
        </w:rPr>
        <w:t>процедуры является соответствие (</w:t>
      </w:r>
      <w:r w:rsidRPr="00881432">
        <w:rPr>
          <w:rFonts w:eastAsia="Times New Roman"/>
          <w:spacing w:val="2"/>
          <w:szCs w:val="28"/>
          <w:lang w:eastAsia="ru-RU"/>
        </w:rPr>
        <w:t>несоответствие</w:t>
      </w:r>
      <w:r w:rsidR="006D527C">
        <w:rPr>
          <w:rFonts w:eastAsia="Times New Roman"/>
          <w:spacing w:val="2"/>
          <w:szCs w:val="28"/>
          <w:lang w:eastAsia="ru-RU"/>
        </w:rPr>
        <w:t>)</w:t>
      </w:r>
      <w:r w:rsidRPr="00881432">
        <w:rPr>
          <w:rFonts w:eastAsia="Times New Roman"/>
          <w:spacing w:val="2"/>
          <w:szCs w:val="28"/>
          <w:lang w:eastAsia="ru-RU"/>
        </w:rPr>
        <w:t>:</w:t>
      </w:r>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3.3.10.1. </w:t>
      </w:r>
      <w:r w:rsidR="00FE72F9">
        <w:rPr>
          <w:rFonts w:eastAsia="Times New Roman"/>
          <w:spacing w:val="2"/>
          <w:szCs w:val="28"/>
          <w:lang w:eastAsia="ru-RU"/>
        </w:rPr>
        <w:t>Р</w:t>
      </w:r>
      <w:r w:rsidRPr="00881432">
        <w:rPr>
          <w:rFonts w:eastAsia="Times New Roman"/>
          <w:spacing w:val="2"/>
          <w:szCs w:val="28"/>
          <w:lang w:eastAsia="ru-RU"/>
        </w:rPr>
        <w:t>езультатов инженерных изысканий требованиям технических регламентов</w:t>
      </w:r>
      <w:r w:rsidR="00FE72F9">
        <w:rPr>
          <w:rFonts w:eastAsia="Times New Roman"/>
          <w:spacing w:val="2"/>
          <w:szCs w:val="28"/>
          <w:lang w:eastAsia="ru-RU"/>
        </w:rPr>
        <w:t>.</w:t>
      </w:r>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3.3.10.2. </w:t>
      </w:r>
      <w:proofErr w:type="gramStart"/>
      <w:r w:rsidR="00FE72F9">
        <w:rPr>
          <w:rFonts w:eastAsia="Times New Roman"/>
          <w:spacing w:val="2"/>
          <w:szCs w:val="28"/>
          <w:lang w:eastAsia="ru-RU"/>
        </w:rPr>
        <w:t>П</w:t>
      </w:r>
      <w:r w:rsidRPr="00881432">
        <w:rPr>
          <w:rFonts w:eastAsia="Times New Roman"/>
          <w:spacing w:val="2"/>
          <w:szCs w:val="28"/>
          <w:lang w:eastAsia="ru-RU"/>
        </w:rPr>
        <w:t xml:space="preserve">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(далее </w:t>
      </w:r>
      <w:r w:rsidR="00FE72F9">
        <w:rPr>
          <w:rFonts w:eastAsia="Times New Roman"/>
          <w:spacing w:val="2"/>
          <w:szCs w:val="28"/>
          <w:lang w:eastAsia="ru-RU"/>
        </w:rPr>
        <w:t>–</w:t>
      </w:r>
      <w:r w:rsidRPr="00881432">
        <w:rPr>
          <w:rFonts w:eastAsia="Times New Roman"/>
          <w:spacing w:val="2"/>
          <w:szCs w:val="28"/>
          <w:lang w:eastAsia="ru-RU"/>
        </w:rPr>
        <w:t xml:space="preserve"> оценка соответствия проектной документации), за исключением</w:t>
      </w:r>
      <w:proofErr w:type="gramEnd"/>
      <w:r w:rsidRPr="00881432">
        <w:rPr>
          <w:rFonts w:eastAsia="Times New Roman"/>
          <w:spacing w:val="2"/>
          <w:szCs w:val="28"/>
          <w:lang w:eastAsia="ru-RU"/>
        </w:rPr>
        <w:t xml:space="preserve"> </w:t>
      </w:r>
      <w:proofErr w:type="gramStart"/>
      <w:r w:rsidRPr="00881432">
        <w:rPr>
          <w:rFonts w:eastAsia="Times New Roman"/>
          <w:spacing w:val="2"/>
          <w:szCs w:val="28"/>
          <w:lang w:eastAsia="ru-RU"/>
        </w:rPr>
        <w:t>случаев проведения государственной экспертизы проектной документации объектов капитального строительства, указанных в части 2 статьи 49</w:t>
      </w:r>
      <w:r w:rsidR="00067A59">
        <w:rPr>
          <w:rFonts w:eastAsia="Times New Roman"/>
          <w:spacing w:val="2"/>
          <w:szCs w:val="28"/>
          <w:lang w:eastAsia="ru-RU"/>
        </w:rPr>
        <w:t xml:space="preserve"> </w:t>
      </w:r>
      <w:r w:rsidRPr="00881432">
        <w:rPr>
          <w:rFonts w:eastAsia="Times New Roman"/>
          <w:spacing w:val="2"/>
          <w:szCs w:val="28"/>
          <w:lang w:eastAsia="ru-RU"/>
        </w:rPr>
        <w:t xml:space="preserve">Градостроительного кодекса Российской Федерации, и проектной </w:t>
      </w:r>
      <w:r w:rsidRPr="00881432">
        <w:rPr>
          <w:rFonts w:eastAsia="Times New Roman"/>
          <w:spacing w:val="2"/>
          <w:szCs w:val="28"/>
          <w:lang w:eastAsia="ru-RU"/>
        </w:rPr>
        <w:lastRenderedPageBreak/>
        <w:t>документации, указанной в части 3 статьи 49</w:t>
      </w:r>
      <w:r w:rsidR="00067A59">
        <w:rPr>
          <w:rFonts w:eastAsia="Times New Roman"/>
          <w:spacing w:val="2"/>
          <w:szCs w:val="28"/>
          <w:lang w:eastAsia="ru-RU"/>
        </w:rPr>
        <w:t xml:space="preserve"> </w:t>
      </w:r>
      <w:r w:rsidRPr="00881432">
        <w:rPr>
          <w:rFonts w:eastAsia="Times New Roman"/>
          <w:spacing w:val="2"/>
          <w:szCs w:val="28"/>
          <w:lang w:eastAsia="ru-RU"/>
        </w:rPr>
        <w:t>Градостроительного кодекса Российской Федерации, в соответствии с пунктом 1 части 3.3 статьи 49</w:t>
      </w:r>
      <w:r w:rsidR="00067A59">
        <w:rPr>
          <w:rFonts w:eastAsia="Times New Roman"/>
          <w:spacing w:val="2"/>
          <w:szCs w:val="28"/>
          <w:lang w:eastAsia="ru-RU"/>
        </w:rPr>
        <w:t xml:space="preserve"> </w:t>
      </w:r>
      <w:r w:rsidRPr="00881432">
        <w:rPr>
          <w:rFonts w:eastAsia="Times New Roman"/>
          <w:spacing w:val="2"/>
          <w:szCs w:val="28"/>
          <w:lang w:eastAsia="ru-RU"/>
        </w:rPr>
        <w:t>Градостроительного кодекса Российской Федерации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w:t>
      </w:r>
      <w:proofErr w:type="gramEnd"/>
      <w:r w:rsidRPr="00881432">
        <w:rPr>
          <w:rFonts w:eastAsia="Times New Roman"/>
          <w:spacing w:val="2"/>
          <w:szCs w:val="28"/>
          <w:lang w:eastAsia="ru-RU"/>
        </w:rPr>
        <w:t xml:space="preserve"> проектной документации требованиям в области охраны окружающей среды не осуществляется)</w:t>
      </w:r>
      <w:r w:rsidR="00FE72F9">
        <w:rPr>
          <w:rFonts w:eastAsia="Times New Roman"/>
          <w:spacing w:val="2"/>
          <w:szCs w:val="28"/>
          <w:lang w:eastAsia="ru-RU"/>
        </w:rPr>
        <w:t>.</w:t>
      </w:r>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3.3.10.3. </w:t>
      </w:r>
      <w:proofErr w:type="gramStart"/>
      <w:r w:rsidR="00FE72F9">
        <w:rPr>
          <w:rFonts w:eastAsia="Times New Roman"/>
          <w:spacing w:val="2"/>
          <w:szCs w:val="28"/>
          <w:lang w:eastAsia="ru-RU"/>
        </w:rPr>
        <w:t>С</w:t>
      </w:r>
      <w:r w:rsidRPr="00881432">
        <w:rPr>
          <w:rFonts w:eastAsia="Times New Roman"/>
          <w:spacing w:val="2"/>
          <w:szCs w:val="28"/>
          <w:lang w:eastAsia="ru-RU"/>
        </w:rPr>
        <w:t xml:space="preserve">метной стоимости строительства, реконструкции, капитального ремонта, сноса объекта капитального строительства утвержденным сметным нормативам, федеральным единичным расценкам, в том числе их отдельным составляющим, к сметным нормам, информация о которых включена в федеральный реестр сметных нормативов, физическим объемам работ, конструктивным, организационно-технологическим и другим решениям, предусмотренным проектной документацией, а также установления </w:t>
      </w:r>
      <w:proofErr w:type="spellStart"/>
      <w:r w:rsidRPr="00881432">
        <w:rPr>
          <w:rFonts w:eastAsia="Times New Roman"/>
          <w:spacing w:val="2"/>
          <w:szCs w:val="28"/>
          <w:lang w:eastAsia="ru-RU"/>
        </w:rPr>
        <w:t>непревышения</w:t>
      </w:r>
      <w:proofErr w:type="spellEnd"/>
      <w:r w:rsidRPr="00881432">
        <w:rPr>
          <w:rFonts w:eastAsia="Times New Roman"/>
          <w:spacing w:val="2"/>
          <w:szCs w:val="28"/>
          <w:lang w:eastAsia="ru-RU"/>
        </w:rPr>
        <w:t xml:space="preserve"> сметной стоимости строительства, реконструкции над укрупненным нормативом цены строительства.</w:t>
      </w:r>
      <w:proofErr w:type="gramEnd"/>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3.3.11. После принятия решения в рамках административной процедуры руководитель структурного подразделения экспертов:</w:t>
      </w:r>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3.3.11.1. </w:t>
      </w:r>
      <w:r w:rsidR="00FE72F9">
        <w:rPr>
          <w:rFonts w:eastAsia="Times New Roman"/>
          <w:spacing w:val="2"/>
          <w:szCs w:val="28"/>
          <w:lang w:eastAsia="ru-RU"/>
        </w:rPr>
        <w:t>О</w:t>
      </w:r>
      <w:r w:rsidRPr="00881432">
        <w:rPr>
          <w:rFonts w:eastAsia="Times New Roman"/>
          <w:spacing w:val="2"/>
          <w:szCs w:val="28"/>
          <w:lang w:eastAsia="ru-RU"/>
        </w:rPr>
        <w:t>формляет положительное либо отрицательное заключение государственной экспертизы или заключение государственной экспертизы в рамках экспертного сопровождения</w:t>
      </w:r>
      <w:r w:rsidR="00FE72F9">
        <w:rPr>
          <w:rFonts w:eastAsia="Times New Roman"/>
          <w:spacing w:val="2"/>
          <w:szCs w:val="28"/>
          <w:lang w:eastAsia="ru-RU"/>
        </w:rPr>
        <w:t>.</w:t>
      </w:r>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3.3.11.2. </w:t>
      </w:r>
      <w:r w:rsidR="00FE72F9">
        <w:rPr>
          <w:rFonts w:eastAsia="Times New Roman"/>
          <w:spacing w:val="2"/>
          <w:szCs w:val="28"/>
          <w:lang w:eastAsia="ru-RU"/>
        </w:rPr>
        <w:t>О</w:t>
      </w:r>
      <w:r w:rsidRPr="00881432">
        <w:rPr>
          <w:rFonts w:eastAsia="Times New Roman"/>
          <w:spacing w:val="2"/>
          <w:szCs w:val="28"/>
          <w:lang w:eastAsia="ru-RU"/>
        </w:rPr>
        <w:t>беспечивает подписание заключения государственной экспертизы или заключения государственной экспертизы в рамках экспертного сопровождения уполномоченными экспертами и утверждение</w:t>
      </w:r>
      <w:r w:rsidR="004446B2" w:rsidRPr="00881432">
        <w:rPr>
          <w:rFonts w:eastAsia="Times New Roman"/>
          <w:spacing w:val="2"/>
          <w:szCs w:val="28"/>
          <w:lang w:eastAsia="ru-RU"/>
        </w:rPr>
        <w:t xml:space="preserve"> заключения</w:t>
      </w:r>
      <w:r w:rsidRPr="00881432">
        <w:rPr>
          <w:rFonts w:eastAsia="Times New Roman"/>
          <w:spacing w:val="2"/>
          <w:szCs w:val="28"/>
          <w:lang w:eastAsia="ru-RU"/>
        </w:rPr>
        <w:t xml:space="preserve"> </w:t>
      </w:r>
      <w:r w:rsidR="00467CC5" w:rsidRPr="00881432">
        <w:rPr>
          <w:rFonts w:eastAsia="Times New Roman"/>
          <w:spacing w:val="2"/>
          <w:szCs w:val="28"/>
          <w:lang w:eastAsia="ru-RU"/>
        </w:rPr>
        <w:t xml:space="preserve">руководителем </w:t>
      </w:r>
      <w:r w:rsidR="00FE72F9">
        <w:rPr>
          <w:rFonts w:eastAsia="Times New Roman"/>
          <w:spacing w:val="2"/>
          <w:szCs w:val="28"/>
          <w:lang w:eastAsia="ru-RU"/>
        </w:rPr>
        <w:t>у</w:t>
      </w:r>
      <w:r w:rsidR="00467CC5" w:rsidRPr="00881432">
        <w:rPr>
          <w:rFonts w:eastAsia="Times New Roman"/>
          <w:spacing w:val="2"/>
          <w:szCs w:val="28"/>
          <w:lang w:eastAsia="ru-RU"/>
        </w:rPr>
        <w:t>чреждения либо уполномоченным им лицом с использованием усиленной квалифицированной электронной подписи</w:t>
      </w:r>
      <w:r w:rsidRPr="00881432">
        <w:rPr>
          <w:rFonts w:eastAsia="Times New Roman"/>
          <w:spacing w:val="2"/>
          <w:szCs w:val="28"/>
          <w:lang w:eastAsia="ru-RU"/>
        </w:rPr>
        <w:t>.</w:t>
      </w:r>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3.3.12. Проектная документация (часть проектной документации в случае, предусмотренном </w:t>
      </w:r>
      <w:r w:rsidR="00FE72F9">
        <w:rPr>
          <w:rFonts w:eastAsia="Times New Roman"/>
          <w:spacing w:val="2"/>
          <w:szCs w:val="28"/>
          <w:lang w:eastAsia="ru-RU"/>
        </w:rPr>
        <w:t>под</w:t>
      </w:r>
      <w:r w:rsidRPr="00881432">
        <w:rPr>
          <w:rFonts w:eastAsia="Times New Roman"/>
          <w:spacing w:val="2"/>
          <w:szCs w:val="28"/>
          <w:lang w:eastAsia="ru-RU"/>
        </w:rPr>
        <w:t xml:space="preserve">пунктом 2.6.1.1.2 </w:t>
      </w:r>
      <w:r w:rsidR="00FE72F9">
        <w:rPr>
          <w:rFonts w:eastAsia="Times New Roman"/>
          <w:spacing w:val="2"/>
          <w:szCs w:val="28"/>
          <w:lang w:eastAsia="ru-RU"/>
        </w:rPr>
        <w:t xml:space="preserve">настоящего </w:t>
      </w:r>
      <w:r w:rsidRPr="00881432">
        <w:rPr>
          <w:rFonts w:eastAsia="Times New Roman"/>
          <w:spacing w:val="2"/>
          <w:szCs w:val="28"/>
          <w:lang w:eastAsia="ru-RU"/>
        </w:rPr>
        <w:t>Административного регламента)</w:t>
      </w:r>
      <w:r w:rsidR="006D527C">
        <w:rPr>
          <w:rFonts w:eastAsia="Times New Roman"/>
          <w:spacing w:val="2"/>
          <w:szCs w:val="28"/>
          <w:lang w:eastAsia="ru-RU"/>
        </w:rPr>
        <w:t>,</w:t>
      </w:r>
      <w:r w:rsidRPr="00881432">
        <w:rPr>
          <w:rFonts w:eastAsia="Times New Roman"/>
          <w:spacing w:val="2"/>
          <w:szCs w:val="28"/>
          <w:lang w:eastAsia="ru-RU"/>
        </w:rPr>
        <w:t xml:space="preserve"> и (или) результаты инженерных </w:t>
      </w:r>
      <w:r w:rsidRPr="00881432">
        <w:rPr>
          <w:rFonts w:eastAsia="Times New Roman"/>
          <w:spacing w:val="2"/>
          <w:szCs w:val="28"/>
          <w:lang w:eastAsia="ru-RU"/>
        </w:rPr>
        <w:lastRenderedPageBreak/>
        <w:t>изысканий направляются повторно (</w:t>
      </w:r>
      <w:r w:rsidR="00FE72F9">
        <w:rPr>
          <w:rFonts w:eastAsia="Times New Roman"/>
          <w:spacing w:val="2"/>
          <w:szCs w:val="28"/>
          <w:lang w:eastAsia="ru-RU"/>
        </w:rPr>
        <w:t>два</w:t>
      </w:r>
      <w:r w:rsidRPr="00881432">
        <w:rPr>
          <w:rFonts w:eastAsia="Times New Roman"/>
          <w:spacing w:val="2"/>
          <w:szCs w:val="28"/>
          <w:lang w:eastAsia="ru-RU"/>
        </w:rPr>
        <w:t xml:space="preserve"> раза</w:t>
      </w:r>
      <w:r w:rsidR="00FE72F9" w:rsidRPr="00FE72F9">
        <w:rPr>
          <w:rFonts w:eastAsia="Times New Roman"/>
          <w:spacing w:val="2"/>
          <w:szCs w:val="28"/>
          <w:lang w:eastAsia="ru-RU"/>
        </w:rPr>
        <w:t xml:space="preserve"> </w:t>
      </w:r>
      <w:r w:rsidR="00FE72F9" w:rsidRPr="00881432">
        <w:rPr>
          <w:rFonts w:eastAsia="Times New Roman"/>
          <w:spacing w:val="2"/>
          <w:szCs w:val="28"/>
          <w:lang w:eastAsia="ru-RU"/>
        </w:rPr>
        <w:t>и более</w:t>
      </w:r>
      <w:r w:rsidRPr="00881432">
        <w:rPr>
          <w:rFonts w:eastAsia="Times New Roman"/>
          <w:spacing w:val="2"/>
          <w:szCs w:val="28"/>
          <w:lang w:eastAsia="ru-RU"/>
        </w:rPr>
        <w:t>) на государственную экспертизу:</w:t>
      </w:r>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3.3.12.1. </w:t>
      </w:r>
      <w:r w:rsidR="00FE72F9">
        <w:rPr>
          <w:rFonts w:eastAsia="Times New Roman"/>
          <w:spacing w:val="2"/>
          <w:szCs w:val="28"/>
          <w:lang w:eastAsia="ru-RU"/>
        </w:rPr>
        <w:t>П</w:t>
      </w:r>
      <w:r w:rsidRPr="00881432">
        <w:rPr>
          <w:rFonts w:eastAsia="Times New Roman"/>
          <w:spacing w:val="2"/>
          <w:szCs w:val="28"/>
          <w:lang w:eastAsia="ru-RU"/>
        </w:rPr>
        <w:t>осле устранения недостатков, указанных в отрицательном заключении государственной экспертизы</w:t>
      </w:r>
      <w:r w:rsidR="00FE72F9">
        <w:rPr>
          <w:rFonts w:eastAsia="Times New Roman"/>
          <w:spacing w:val="2"/>
          <w:szCs w:val="28"/>
          <w:lang w:eastAsia="ru-RU"/>
        </w:rPr>
        <w:t>.</w:t>
      </w:r>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3.3.12.2. </w:t>
      </w:r>
      <w:r w:rsidR="00FE72F9">
        <w:rPr>
          <w:rFonts w:eastAsia="Times New Roman"/>
          <w:spacing w:val="2"/>
          <w:szCs w:val="28"/>
          <w:lang w:eastAsia="ru-RU"/>
        </w:rPr>
        <w:t>П</w:t>
      </w:r>
      <w:r w:rsidRPr="00881432">
        <w:rPr>
          <w:rFonts w:eastAsia="Times New Roman"/>
          <w:spacing w:val="2"/>
          <w:szCs w:val="28"/>
          <w:lang w:eastAsia="ru-RU"/>
        </w:rPr>
        <w:t xml:space="preserve">ри внесении изменений в проектную документацию, получившую положительное заключение государственной экспертизы, не предусмотренных частью </w:t>
      </w:r>
      <w:r w:rsidR="00067A59">
        <w:rPr>
          <w:rFonts w:eastAsia="Times New Roman"/>
          <w:spacing w:val="2"/>
          <w:szCs w:val="28"/>
          <w:lang w:eastAsia="ru-RU"/>
        </w:rPr>
        <w:t xml:space="preserve">3.8 статьи 49 </w:t>
      </w:r>
      <w:r w:rsidRPr="00881432">
        <w:rPr>
          <w:rFonts w:eastAsia="Times New Roman"/>
          <w:spacing w:val="2"/>
          <w:szCs w:val="28"/>
          <w:lang w:eastAsia="ru-RU"/>
        </w:rPr>
        <w:t>Градостроительного кодекса Российской Федерации</w:t>
      </w:r>
      <w:r w:rsidR="00FE72F9">
        <w:rPr>
          <w:rFonts w:eastAsia="Times New Roman"/>
          <w:spacing w:val="2"/>
          <w:szCs w:val="28"/>
          <w:lang w:eastAsia="ru-RU"/>
        </w:rPr>
        <w:t>.</w:t>
      </w:r>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3.3.12.3. </w:t>
      </w:r>
      <w:r w:rsidR="00FE72F9">
        <w:rPr>
          <w:rFonts w:eastAsia="Times New Roman"/>
          <w:spacing w:val="2"/>
          <w:szCs w:val="28"/>
          <w:lang w:eastAsia="ru-RU"/>
        </w:rPr>
        <w:t>П</w:t>
      </w:r>
      <w:r w:rsidRPr="00881432">
        <w:rPr>
          <w:rFonts w:eastAsia="Times New Roman"/>
          <w:spacing w:val="2"/>
          <w:szCs w:val="28"/>
          <w:lang w:eastAsia="ru-RU"/>
        </w:rPr>
        <w:t>ри внесении изменений в проектную документацию, получившую положительное заключение государственной экспертизы, преду</w:t>
      </w:r>
      <w:r w:rsidR="00D65B64">
        <w:rPr>
          <w:rFonts w:eastAsia="Times New Roman"/>
          <w:spacing w:val="2"/>
          <w:szCs w:val="28"/>
          <w:lang w:eastAsia="ru-RU"/>
        </w:rPr>
        <w:t xml:space="preserve">смотренных частью 3.8 статьи 49 </w:t>
      </w:r>
      <w:r w:rsidRPr="00881432">
        <w:rPr>
          <w:rFonts w:eastAsia="Times New Roman"/>
          <w:spacing w:val="2"/>
          <w:szCs w:val="28"/>
          <w:lang w:eastAsia="ru-RU"/>
        </w:rPr>
        <w:t xml:space="preserve">Градостроительного кодекса Российской Федерации, </w:t>
      </w:r>
      <w:r w:rsidR="00D65B64">
        <w:rPr>
          <w:rFonts w:eastAsia="Times New Roman"/>
          <w:spacing w:val="2"/>
          <w:szCs w:val="28"/>
          <w:lang w:eastAsia="ru-RU"/>
        </w:rPr>
        <w:t>–</w:t>
      </w:r>
      <w:r w:rsidRPr="00881432">
        <w:rPr>
          <w:rFonts w:eastAsia="Times New Roman"/>
          <w:spacing w:val="2"/>
          <w:szCs w:val="28"/>
          <w:lang w:eastAsia="ru-RU"/>
        </w:rPr>
        <w:t xml:space="preserve"> по инициативе заявителя.</w:t>
      </w:r>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3.3.13. Повторная государственная экспертиза осуществляется в порядке, предусмотренном</w:t>
      </w:r>
      <w:r w:rsidR="00FE72F9">
        <w:rPr>
          <w:rFonts w:eastAsia="Times New Roman"/>
          <w:spacing w:val="2"/>
          <w:szCs w:val="28"/>
          <w:lang w:eastAsia="ru-RU"/>
        </w:rPr>
        <w:t xml:space="preserve"> настоящим</w:t>
      </w:r>
      <w:r w:rsidRPr="00881432">
        <w:rPr>
          <w:rFonts w:eastAsia="Times New Roman"/>
          <w:spacing w:val="2"/>
          <w:szCs w:val="28"/>
          <w:lang w:eastAsia="ru-RU"/>
        </w:rPr>
        <w:t xml:space="preserve"> Административным регламентом для проведения первичной государственной экспертизы.</w:t>
      </w:r>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3.3.14. </w:t>
      </w:r>
      <w:proofErr w:type="gramStart"/>
      <w:r w:rsidRPr="00881432">
        <w:rPr>
          <w:rFonts w:eastAsia="Times New Roman"/>
          <w:spacing w:val="2"/>
          <w:szCs w:val="28"/>
          <w:lang w:eastAsia="ru-RU"/>
        </w:rPr>
        <w:t>Экспертной оценке при проведении повторной государственной экспертизы подлежит часть проектной документации и (или) результатов инженерных изысканий, в которую были внесены изменения, а также совместимость внесенных изменений с проектной документацией и (или) результатами инженерных изысканий, в отношении которых была ранее проведена государственная экспертиза, за исключением случаев, установленных в пункте 3.3.15</w:t>
      </w:r>
      <w:r w:rsidR="00FE72F9">
        <w:rPr>
          <w:rFonts w:eastAsia="Times New Roman"/>
          <w:spacing w:val="2"/>
          <w:szCs w:val="28"/>
          <w:lang w:eastAsia="ru-RU"/>
        </w:rPr>
        <w:t xml:space="preserve"> настоящего</w:t>
      </w:r>
      <w:r w:rsidRPr="00881432">
        <w:rPr>
          <w:rFonts w:eastAsia="Times New Roman"/>
          <w:spacing w:val="2"/>
          <w:szCs w:val="28"/>
          <w:lang w:eastAsia="ru-RU"/>
        </w:rPr>
        <w:t xml:space="preserve"> Административного регламента.</w:t>
      </w:r>
      <w:proofErr w:type="gramEnd"/>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3.3.15. </w:t>
      </w:r>
      <w:proofErr w:type="gramStart"/>
      <w:r w:rsidRPr="00881432">
        <w:rPr>
          <w:rFonts w:eastAsia="Times New Roman"/>
          <w:spacing w:val="2"/>
          <w:szCs w:val="28"/>
          <w:lang w:eastAsia="ru-RU"/>
        </w:rPr>
        <w:t xml:space="preserve">Проектная документация и (или) результаты инженерных изысканий подлежат экспертной оценке в полном объеме в случае, если после проведения первичной (предыдущей повторной) государственной экспертизы такой проектной документации и (или) результатов инженерных изысканий в законодательство Российской Федерации внесены изменения, в соответствии с которыми государственная экспертиза должна </w:t>
      </w:r>
      <w:r w:rsidRPr="00881432">
        <w:rPr>
          <w:rFonts w:eastAsia="Times New Roman"/>
          <w:spacing w:val="2"/>
          <w:szCs w:val="28"/>
          <w:lang w:eastAsia="ru-RU"/>
        </w:rPr>
        <w:lastRenderedPageBreak/>
        <w:t>осуществляться иной организацией по проведению государственной экспертизы.</w:t>
      </w:r>
      <w:proofErr w:type="gramEnd"/>
    </w:p>
    <w:p w:rsidR="005E3B22" w:rsidRPr="00881432" w:rsidRDefault="005E3B22" w:rsidP="00881432">
      <w:pPr>
        <w:shd w:val="clear" w:color="auto" w:fill="FFFFFF" w:themeFill="background1"/>
        <w:spacing w:line="360" w:lineRule="auto"/>
        <w:ind w:firstLine="709"/>
        <w:textAlignment w:val="baseline"/>
        <w:rPr>
          <w:rFonts w:eastAsia="Times New Roman"/>
          <w:spacing w:val="2"/>
          <w:szCs w:val="28"/>
          <w:lang w:eastAsia="ru-RU"/>
        </w:rPr>
      </w:pPr>
      <w:proofErr w:type="gramStart"/>
      <w:r w:rsidRPr="00881432">
        <w:rPr>
          <w:rFonts w:eastAsia="Times New Roman"/>
          <w:spacing w:val="2"/>
          <w:szCs w:val="28"/>
          <w:lang w:eastAsia="ru-RU"/>
        </w:rPr>
        <w:t xml:space="preserve">При проведении государственной экспертизы проектной документации, в том числе в части проверки достоверности определения сметной стоимости, проектная документация подлежит экспертной оценке в полном объеме в случае, если при проведении первичной (предыдущей повторной) государственной экспертизы такой проектной документации оценка, предусмотренная </w:t>
      </w:r>
      <w:r w:rsidR="00FE72F9">
        <w:rPr>
          <w:rFonts w:eastAsia="Times New Roman"/>
          <w:spacing w:val="2"/>
          <w:szCs w:val="28"/>
          <w:lang w:eastAsia="ru-RU"/>
        </w:rPr>
        <w:t>под</w:t>
      </w:r>
      <w:r w:rsidRPr="00881432">
        <w:rPr>
          <w:rFonts w:eastAsia="Times New Roman"/>
          <w:spacing w:val="2"/>
          <w:szCs w:val="28"/>
          <w:lang w:eastAsia="ru-RU"/>
        </w:rPr>
        <w:t>пунктом 2.3.1.2.1</w:t>
      </w:r>
      <w:r w:rsidR="00FE72F9">
        <w:rPr>
          <w:rFonts w:eastAsia="Times New Roman"/>
          <w:spacing w:val="2"/>
          <w:szCs w:val="28"/>
          <w:lang w:eastAsia="ru-RU"/>
        </w:rPr>
        <w:t xml:space="preserve"> настоящего</w:t>
      </w:r>
      <w:r w:rsidRPr="00881432">
        <w:rPr>
          <w:rFonts w:eastAsia="Times New Roman"/>
          <w:spacing w:val="2"/>
          <w:szCs w:val="28"/>
          <w:lang w:eastAsia="ru-RU"/>
        </w:rPr>
        <w:t xml:space="preserve"> Административного регламента</w:t>
      </w:r>
      <w:r w:rsidR="00FE72F9">
        <w:rPr>
          <w:rFonts w:eastAsia="Times New Roman"/>
          <w:spacing w:val="2"/>
          <w:szCs w:val="28"/>
          <w:lang w:eastAsia="ru-RU"/>
        </w:rPr>
        <w:t>,</w:t>
      </w:r>
      <w:r w:rsidRPr="00881432">
        <w:rPr>
          <w:rFonts w:eastAsia="Times New Roman"/>
          <w:spacing w:val="2"/>
          <w:szCs w:val="28"/>
          <w:lang w:eastAsia="ru-RU"/>
        </w:rPr>
        <w:t xml:space="preserve"> или проверка сметной стоимости в соответствии с </w:t>
      </w:r>
      <w:r w:rsidR="00FE72F9">
        <w:rPr>
          <w:rFonts w:eastAsia="Times New Roman"/>
          <w:spacing w:val="2"/>
          <w:szCs w:val="28"/>
          <w:lang w:eastAsia="ru-RU"/>
        </w:rPr>
        <w:t>под</w:t>
      </w:r>
      <w:r w:rsidRPr="00881432">
        <w:rPr>
          <w:rFonts w:eastAsia="Times New Roman"/>
          <w:spacing w:val="2"/>
          <w:szCs w:val="28"/>
          <w:lang w:eastAsia="ru-RU"/>
        </w:rPr>
        <w:t xml:space="preserve">пунктом 2.3.1.2.2 </w:t>
      </w:r>
      <w:r w:rsidR="00FE72F9">
        <w:rPr>
          <w:rFonts w:eastAsia="Times New Roman"/>
          <w:spacing w:val="2"/>
          <w:szCs w:val="28"/>
          <w:lang w:eastAsia="ru-RU"/>
        </w:rPr>
        <w:t xml:space="preserve">настоящего </w:t>
      </w:r>
      <w:r w:rsidRPr="00881432">
        <w:rPr>
          <w:rFonts w:eastAsia="Times New Roman"/>
          <w:spacing w:val="2"/>
          <w:szCs w:val="28"/>
          <w:lang w:eastAsia="ru-RU"/>
        </w:rPr>
        <w:t>Административного регламента не проводились.</w:t>
      </w:r>
      <w:proofErr w:type="gramEnd"/>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3.3.16. </w:t>
      </w:r>
      <w:proofErr w:type="gramStart"/>
      <w:r w:rsidRPr="00881432">
        <w:rPr>
          <w:rFonts w:eastAsia="Times New Roman"/>
          <w:spacing w:val="2"/>
          <w:szCs w:val="28"/>
          <w:lang w:eastAsia="ru-RU"/>
        </w:rPr>
        <w:t>В случае внесения изменений в проектную документацию и (или) результаты инженерных изысканий, получившие положительное заключение государственной экспертизы, проводится оценка таких изменений на предмет их соответствия требованиям, на соответствие которым оценивалась проектная документация и (или) результаты инженерных изысканий при первоначальном проведении государственной экспертизы, по результатам которой было получено положительное заключение государственной экспертизы.</w:t>
      </w:r>
      <w:proofErr w:type="gramEnd"/>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proofErr w:type="gramStart"/>
      <w:r w:rsidRPr="00881432">
        <w:rPr>
          <w:rFonts w:eastAsia="Times New Roman"/>
          <w:spacing w:val="2"/>
          <w:szCs w:val="28"/>
          <w:lang w:eastAsia="ru-RU"/>
        </w:rPr>
        <w:t>В случае, когда в соответствии с заданием застройщика или технического заказчика на проектирование внесение изменений в проектную документацию и (или) результаты инженерных изысканий, получившие положительное заключение государственной экспертизы проектной документации и (или) государственной экспертизы результатов инженерных изысканий, осуществлено в соответствии с требованиями, вступившими в силу после выдачи указанного положительного заключения государственной экспертизы, проводится оценка изменений, внесенных в проектную документацию и</w:t>
      </w:r>
      <w:proofErr w:type="gramEnd"/>
      <w:r w:rsidRPr="00881432">
        <w:rPr>
          <w:rFonts w:eastAsia="Times New Roman"/>
          <w:spacing w:val="2"/>
          <w:szCs w:val="28"/>
          <w:lang w:eastAsia="ru-RU"/>
        </w:rPr>
        <w:t xml:space="preserve"> (или) результаты инженерных изысканий, на </w:t>
      </w:r>
      <w:r w:rsidRPr="00881432">
        <w:rPr>
          <w:rFonts w:eastAsia="Times New Roman"/>
          <w:spacing w:val="2"/>
          <w:szCs w:val="28"/>
          <w:lang w:eastAsia="ru-RU"/>
        </w:rPr>
        <w:lastRenderedPageBreak/>
        <w:t>предмет соответствия требованиям, вступившим в силу после выдачи положительного заключения государственной экспертизы.</w:t>
      </w:r>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3.3.17. </w:t>
      </w:r>
      <w:proofErr w:type="gramStart"/>
      <w:r w:rsidRPr="00881432">
        <w:rPr>
          <w:rFonts w:eastAsia="Times New Roman"/>
          <w:spacing w:val="2"/>
          <w:szCs w:val="28"/>
          <w:lang w:eastAsia="ru-RU"/>
        </w:rPr>
        <w:t xml:space="preserve">В случае если после получения положительного заключения государственной экспертизы сметные нормативы, федеральные единичные расценки, в том числе их отдельные составляющие, к сметным нормам и (или) сметные цены строительных ресурсов, с учетом которых были осуществлены расчеты сметной стоимости, изменились, представление документов для проведения повторной проверки сметной стоимости в соответствии с </w:t>
      </w:r>
      <w:r w:rsidR="00FE72F9">
        <w:rPr>
          <w:rFonts w:eastAsia="Times New Roman"/>
          <w:spacing w:val="2"/>
          <w:szCs w:val="28"/>
          <w:lang w:eastAsia="ru-RU"/>
        </w:rPr>
        <w:t>под</w:t>
      </w:r>
      <w:r w:rsidRPr="00881432">
        <w:rPr>
          <w:rFonts w:eastAsia="Times New Roman"/>
          <w:spacing w:val="2"/>
          <w:szCs w:val="28"/>
          <w:lang w:eastAsia="ru-RU"/>
        </w:rPr>
        <w:t>пунктом 3.3.10.3</w:t>
      </w:r>
      <w:r w:rsidR="00FE72F9">
        <w:rPr>
          <w:rFonts w:eastAsia="Times New Roman"/>
          <w:spacing w:val="2"/>
          <w:szCs w:val="28"/>
          <w:lang w:eastAsia="ru-RU"/>
        </w:rPr>
        <w:t xml:space="preserve"> настоящего</w:t>
      </w:r>
      <w:r w:rsidRPr="00881432">
        <w:rPr>
          <w:rFonts w:eastAsia="Times New Roman"/>
          <w:spacing w:val="2"/>
          <w:szCs w:val="28"/>
          <w:lang w:eastAsia="ru-RU"/>
        </w:rPr>
        <w:t xml:space="preserve"> Административного регламента осуществляется после корректировки сметной документации в</w:t>
      </w:r>
      <w:proofErr w:type="gramEnd"/>
      <w:r w:rsidRPr="00881432">
        <w:rPr>
          <w:rFonts w:eastAsia="Times New Roman"/>
          <w:spacing w:val="2"/>
          <w:szCs w:val="28"/>
          <w:lang w:eastAsia="ru-RU"/>
        </w:rPr>
        <w:t xml:space="preserve"> </w:t>
      </w:r>
      <w:proofErr w:type="gramStart"/>
      <w:r w:rsidRPr="00881432">
        <w:rPr>
          <w:rFonts w:eastAsia="Times New Roman"/>
          <w:spacing w:val="2"/>
          <w:szCs w:val="28"/>
          <w:lang w:eastAsia="ru-RU"/>
        </w:rPr>
        <w:t>части, подвергшейся изменениям в результате изменения физических объемов работ,</w:t>
      </w:r>
      <w:r w:rsidR="00BE0B68">
        <w:rPr>
          <w:rFonts w:eastAsia="Times New Roman"/>
          <w:spacing w:val="2"/>
          <w:szCs w:val="28"/>
          <w:lang w:eastAsia="ru-RU"/>
        </w:rPr>
        <w:t xml:space="preserve"> конструктивных, организационно</w:t>
      </w:r>
      <w:r w:rsidRPr="00881432">
        <w:rPr>
          <w:rFonts w:eastAsia="Times New Roman"/>
          <w:spacing w:val="2"/>
          <w:szCs w:val="28"/>
          <w:lang w:eastAsia="ru-RU"/>
        </w:rPr>
        <w:t>-технологических и других решений, предусмотренных проектной документацией, с учетом утвержденных сметных нормативов федеральных единичных расценок, в том числе их отдельных составляющих, к сметным нормам, и (или) определенных Министерством строительства и жилищно-коммунального хозяйства Российской Федерации сметных цен строительных ресурсов на дату представления документов для проведения повторной государственной экспертизы, при этом остальная</w:t>
      </w:r>
      <w:proofErr w:type="gramEnd"/>
      <w:r w:rsidRPr="00881432">
        <w:rPr>
          <w:rFonts w:eastAsia="Times New Roman"/>
          <w:spacing w:val="2"/>
          <w:szCs w:val="28"/>
          <w:lang w:eastAsia="ru-RU"/>
        </w:rPr>
        <w:t xml:space="preserve"> часть сметной документации не корректируется.</w:t>
      </w:r>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3.3.18. </w:t>
      </w:r>
      <w:proofErr w:type="gramStart"/>
      <w:r w:rsidRPr="00881432">
        <w:rPr>
          <w:rFonts w:eastAsia="Times New Roman"/>
          <w:spacing w:val="2"/>
          <w:szCs w:val="28"/>
          <w:lang w:eastAsia="ru-RU"/>
        </w:rPr>
        <w:t>В случае если после получения положительного заключения государственной экспертизы, но до даты заключения государственного (муниципального) контракта (договора), предметом которого является выполнение работ по строительству, реконструкции, капитальному ремонту, сносу объектов капитального строительства, сохранению объектов культурного наследия (памятников истории и культуры) народов Российской Федерации, по решению застройщика внесены изменения в сметную документацию без изменений физических объемов работ, конструктивных, организационных-технологических и других решений</w:t>
      </w:r>
      <w:proofErr w:type="gramEnd"/>
      <w:r w:rsidRPr="00881432">
        <w:rPr>
          <w:rFonts w:eastAsia="Times New Roman"/>
          <w:spacing w:val="2"/>
          <w:szCs w:val="28"/>
          <w:lang w:eastAsia="ru-RU"/>
        </w:rPr>
        <w:t xml:space="preserve">, </w:t>
      </w:r>
      <w:r w:rsidRPr="00881432">
        <w:rPr>
          <w:rFonts w:eastAsia="Times New Roman"/>
          <w:spacing w:val="2"/>
          <w:szCs w:val="28"/>
          <w:lang w:eastAsia="ru-RU"/>
        </w:rPr>
        <w:lastRenderedPageBreak/>
        <w:t>предусмотренных проектной документацией (актом, утвержденным застройщиком или техническим заказчиком и содержащим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заданием на проектирование в зависимости от содержания работ), в связи с применением:</w:t>
      </w:r>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3.3.18.1. </w:t>
      </w:r>
      <w:proofErr w:type="gramStart"/>
      <w:r w:rsidR="00C9179F">
        <w:rPr>
          <w:rFonts w:eastAsia="Times New Roman"/>
          <w:spacing w:val="2"/>
          <w:szCs w:val="28"/>
          <w:lang w:eastAsia="ru-RU"/>
        </w:rPr>
        <w:t>Н</w:t>
      </w:r>
      <w:r w:rsidRPr="00881432">
        <w:rPr>
          <w:rFonts w:eastAsia="Times New Roman"/>
          <w:spacing w:val="2"/>
          <w:szCs w:val="28"/>
          <w:lang w:eastAsia="ru-RU"/>
        </w:rPr>
        <w:t>овых сметных норм, федеральных единичных расценок, в том числе их отдельных составляющих, к сметным нормам, утвержденных в установленном порядке после даты получения положительного заключения государственной экспертизы, а также индексов изменения сметной стоимости к таким федеральным единичным расценкам или сметных цен строительных ресурсов, такая сметная документация подлежит направлению на повторную государственную экспертизу проектной документации в части проверки сметной стоимости</w:t>
      </w:r>
      <w:r w:rsidR="00C9179F">
        <w:rPr>
          <w:rFonts w:eastAsia="Times New Roman"/>
          <w:spacing w:val="2"/>
          <w:szCs w:val="28"/>
          <w:lang w:eastAsia="ru-RU"/>
        </w:rPr>
        <w:t>.</w:t>
      </w:r>
      <w:proofErr w:type="gramEnd"/>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3.3.18.2. </w:t>
      </w:r>
      <w:r w:rsidR="00C9179F">
        <w:rPr>
          <w:rFonts w:eastAsia="Times New Roman"/>
          <w:spacing w:val="2"/>
          <w:szCs w:val="28"/>
          <w:lang w:eastAsia="ru-RU"/>
        </w:rPr>
        <w:t>И</w:t>
      </w:r>
      <w:r w:rsidRPr="00881432">
        <w:rPr>
          <w:rFonts w:eastAsia="Times New Roman"/>
          <w:spacing w:val="2"/>
          <w:szCs w:val="28"/>
          <w:lang w:eastAsia="ru-RU"/>
        </w:rPr>
        <w:t>ндексов изменения сметной стоимости строительства или сметных цен строительных ресурсов, действующих на дату пересчета сметной стоимости, проверка сметной стоимости не проводится. Такая сметная документация может быть направлена на повторную государственную экспертизу проектной документации в части проверки сметной стоимости по решению застройщика.</w:t>
      </w:r>
    </w:p>
    <w:p w:rsidR="00F93C44"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3.3.19. Результатом административной процедуры является подписание</w:t>
      </w:r>
      <w:r w:rsidR="00AE55C5" w:rsidRPr="00881432">
        <w:t xml:space="preserve"> </w:t>
      </w:r>
      <w:r w:rsidR="00AE55C5" w:rsidRPr="00881432">
        <w:rPr>
          <w:rFonts w:eastAsia="Times New Roman"/>
          <w:spacing w:val="2"/>
          <w:szCs w:val="28"/>
          <w:lang w:eastAsia="ru-RU"/>
        </w:rPr>
        <w:t>уполномоченными экспертами</w:t>
      </w:r>
      <w:r w:rsidRPr="00881432">
        <w:rPr>
          <w:rFonts w:eastAsia="Times New Roman"/>
          <w:spacing w:val="2"/>
          <w:szCs w:val="28"/>
          <w:lang w:eastAsia="ru-RU"/>
        </w:rPr>
        <w:t xml:space="preserve"> и утверждение </w:t>
      </w:r>
      <w:r w:rsidR="00AE55C5" w:rsidRPr="00881432">
        <w:rPr>
          <w:rFonts w:eastAsia="Times New Roman"/>
          <w:spacing w:val="2"/>
          <w:szCs w:val="28"/>
          <w:lang w:eastAsia="ru-RU"/>
        </w:rPr>
        <w:t xml:space="preserve">руководителем </w:t>
      </w:r>
      <w:r w:rsidR="00C9179F">
        <w:rPr>
          <w:rFonts w:eastAsia="Times New Roman"/>
          <w:spacing w:val="2"/>
          <w:szCs w:val="28"/>
          <w:lang w:eastAsia="ru-RU"/>
        </w:rPr>
        <w:t>у</w:t>
      </w:r>
      <w:r w:rsidR="00AE55C5" w:rsidRPr="00881432">
        <w:rPr>
          <w:rFonts w:eastAsia="Times New Roman"/>
          <w:spacing w:val="2"/>
          <w:szCs w:val="28"/>
          <w:lang w:eastAsia="ru-RU"/>
        </w:rPr>
        <w:t xml:space="preserve">чреждения или уполномоченным им лицом </w:t>
      </w:r>
      <w:r w:rsidRPr="00881432">
        <w:rPr>
          <w:rFonts w:eastAsia="Times New Roman"/>
          <w:spacing w:val="2"/>
          <w:szCs w:val="28"/>
          <w:lang w:eastAsia="ru-RU"/>
        </w:rPr>
        <w:t>заключения государственной экспертизы или заключени</w:t>
      </w:r>
      <w:r w:rsidR="00C9179F">
        <w:rPr>
          <w:rFonts w:eastAsia="Times New Roman"/>
          <w:spacing w:val="2"/>
          <w:szCs w:val="28"/>
          <w:lang w:eastAsia="ru-RU"/>
        </w:rPr>
        <w:t>я</w:t>
      </w:r>
      <w:r w:rsidRPr="00881432">
        <w:rPr>
          <w:rFonts w:eastAsia="Times New Roman"/>
          <w:spacing w:val="2"/>
          <w:szCs w:val="28"/>
          <w:lang w:eastAsia="ru-RU"/>
        </w:rPr>
        <w:t xml:space="preserve"> государственной экспертизы по результатам экспертного сопровождения.</w:t>
      </w:r>
    </w:p>
    <w:p w:rsidR="00D65B64" w:rsidRPr="00D65B64" w:rsidRDefault="00D65B64" w:rsidP="00D65B64">
      <w:pPr>
        <w:shd w:val="clear" w:color="auto" w:fill="FFFFFF" w:themeFill="background1"/>
        <w:ind w:left="1418" w:hanging="709"/>
        <w:textAlignment w:val="baseline"/>
        <w:rPr>
          <w:rFonts w:eastAsia="Times New Roman"/>
          <w:spacing w:val="2"/>
          <w:sz w:val="20"/>
          <w:szCs w:val="28"/>
          <w:lang w:eastAsia="ru-RU"/>
        </w:rPr>
      </w:pPr>
    </w:p>
    <w:p w:rsidR="00C5602B" w:rsidRDefault="00C5602B" w:rsidP="001D4D0C">
      <w:pPr>
        <w:shd w:val="clear" w:color="auto" w:fill="FFFFFF" w:themeFill="background1"/>
        <w:ind w:left="1276" w:hanging="567"/>
        <w:textAlignment w:val="baseline"/>
        <w:outlineLvl w:val="3"/>
        <w:rPr>
          <w:rFonts w:eastAsia="Times New Roman"/>
          <w:b/>
          <w:spacing w:val="2"/>
          <w:szCs w:val="28"/>
          <w:lang w:eastAsia="ru-RU"/>
        </w:rPr>
      </w:pPr>
    </w:p>
    <w:p w:rsidR="00C5602B" w:rsidRDefault="00C5602B" w:rsidP="001D4D0C">
      <w:pPr>
        <w:shd w:val="clear" w:color="auto" w:fill="FFFFFF" w:themeFill="background1"/>
        <w:ind w:left="1276" w:hanging="567"/>
        <w:textAlignment w:val="baseline"/>
        <w:outlineLvl w:val="3"/>
        <w:rPr>
          <w:rFonts w:eastAsia="Times New Roman"/>
          <w:b/>
          <w:spacing w:val="2"/>
          <w:szCs w:val="28"/>
          <w:lang w:eastAsia="ru-RU"/>
        </w:rPr>
      </w:pPr>
    </w:p>
    <w:p w:rsidR="00585D77" w:rsidRPr="00D65B64" w:rsidRDefault="00F93C44" w:rsidP="001D4D0C">
      <w:pPr>
        <w:shd w:val="clear" w:color="auto" w:fill="FFFFFF" w:themeFill="background1"/>
        <w:ind w:left="1276" w:hanging="567"/>
        <w:textAlignment w:val="baseline"/>
        <w:outlineLvl w:val="3"/>
        <w:rPr>
          <w:rFonts w:eastAsia="Times New Roman"/>
          <w:b/>
          <w:spacing w:val="2"/>
          <w:szCs w:val="28"/>
          <w:lang w:eastAsia="ru-RU"/>
        </w:rPr>
      </w:pPr>
      <w:r w:rsidRPr="00D65B64">
        <w:rPr>
          <w:rFonts w:eastAsia="Times New Roman"/>
          <w:b/>
          <w:spacing w:val="2"/>
          <w:szCs w:val="28"/>
          <w:lang w:eastAsia="ru-RU"/>
        </w:rPr>
        <w:lastRenderedPageBreak/>
        <w:t xml:space="preserve">3.4. </w:t>
      </w:r>
      <w:r w:rsidR="00DA57C2">
        <w:rPr>
          <w:rFonts w:eastAsia="Times New Roman"/>
          <w:b/>
          <w:spacing w:val="2"/>
          <w:szCs w:val="28"/>
          <w:lang w:eastAsia="ru-RU"/>
        </w:rPr>
        <w:t>Регистрация заключения государственной экспертизы (в том числе заключения государственной экспертизы по результатам экспертного сопровождения) в ГИС ЕГРЗ</w:t>
      </w:r>
    </w:p>
    <w:p w:rsidR="00D65B64" w:rsidRPr="00D65B64" w:rsidRDefault="00D65B64" w:rsidP="00881432">
      <w:pPr>
        <w:shd w:val="clear" w:color="auto" w:fill="FFFFFF" w:themeFill="background1"/>
        <w:spacing w:line="360" w:lineRule="auto"/>
        <w:ind w:firstLine="709"/>
        <w:textAlignment w:val="baseline"/>
        <w:outlineLvl w:val="3"/>
        <w:rPr>
          <w:rFonts w:eastAsia="Times New Roman"/>
          <w:spacing w:val="2"/>
          <w:sz w:val="20"/>
          <w:szCs w:val="28"/>
          <w:lang w:eastAsia="ru-RU"/>
        </w:rPr>
      </w:pPr>
    </w:p>
    <w:p w:rsidR="00F93C44" w:rsidRPr="00881432" w:rsidRDefault="00F93C44" w:rsidP="00881432">
      <w:pPr>
        <w:shd w:val="clear" w:color="auto" w:fill="FFFFFF" w:themeFill="background1"/>
        <w:spacing w:line="360" w:lineRule="auto"/>
        <w:ind w:firstLine="709"/>
        <w:textAlignment w:val="baseline"/>
        <w:outlineLvl w:val="3"/>
        <w:rPr>
          <w:rFonts w:eastAsia="Times New Roman"/>
          <w:spacing w:val="2"/>
          <w:szCs w:val="28"/>
          <w:lang w:eastAsia="ru-RU"/>
        </w:rPr>
      </w:pPr>
      <w:r w:rsidRPr="00881432">
        <w:rPr>
          <w:rFonts w:eastAsia="Times New Roman"/>
          <w:spacing w:val="2"/>
          <w:szCs w:val="28"/>
          <w:lang w:eastAsia="ru-RU"/>
        </w:rPr>
        <w:t>3.4.1. Основанием начала выполнения административной процедуры является подписанное и утвержденное заключение государственной экспертизы или заключение государственной экспертизы по результатам экспертного сопровождения.</w:t>
      </w:r>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3.4.2. Работником, ответственным за выполнение административной процедуры, является работник </w:t>
      </w:r>
      <w:r w:rsidR="00DA57C2">
        <w:rPr>
          <w:rFonts w:eastAsia="Times New Roman"/>
          <w:spacing w:val="2"/>
          <w:szCs w:val="28"/>
          <w:lang w:eastAsia="ru-RU"/>
        </w:rPr>
        <w:t>у</w:t>
      </w:r>
      <w:r w:rsidRPr="00881432">
        <w:rPr>
          <w:rFonts w:eastAsia="Times New Roman"/>
          <w:spacing w:val="2"/>
          <w:szCs w:val="28"/>
          <w:lang w:eastAsia="ru-RU"/>
        </w:rPr>
        <w:t>чреждения, уполномоченный на регистрацию заключения государст</w:t>
      </w:r>
      <w:r w:rsidR="00EF085D">
        <w:rPr>
          <w:rFonts w:eastAsia="Times New Roman"/>
          <w:spacing w:val="2"/>
          <w:szCs w:val="28"/>
          <w:lang w:eastAsia="ru-RU"/>
        </w:rPr>
        <w:t>венной экспертизы или заключени</w:t>
      </w:r>
      <w:r w:rsidR="00EF085D" w:rsidRPr="00EF085D">
        <w:rPr>
          <w:rFonts w:eastAsia="Times New Roman"/>
          <w:color w:val="1F497D" w:themeColor="text2"/>
          <w:spacing w:val="2"/>
          <w:szCs w:val="28"/>
          <w:lang w:eastAsia="ru-RU"/>
        </w:rPr>
        <w:t>я</w:t>
      </w:r>
      <w:r w:rsidRPr="00881432">
        <w:rPr>
          <w:rFonts w:eastAsia="Times New Roman"/>
          <w:spacing w:val="2"/>
          <w:szCs w:val="28"/>
          <w:lang w:eastAsia="ru-RU"/>
        </w:rPr>
        <w:t xml:space="preserve"> государственной экспертизы по результатам экспертного сопровождения в ГИС ЕГРЗ (далее </w:t>
      </w:r>
      <w:r w:rsidR="00D65B64">
        <w:rPr>
          <w:rFonts w:eastAsia="Times New Roman"/>
          <w:spacing w:val="2"/>
          <w:szCs w:val="28"/>
          <w:lang w:eastAsia="ru-RU"/>
        </w:rPr>
        <w:t>–</w:t>
      </w:r>
      <w:r w:rsidRPr="00881432">
        <w:rPr>
          <w:rFonts w:eastAsia="Times New Roman"/>
          <w:spacing w:val="2"/>
          <w:szCs w:val="28"/>
          <w:lang w:eastAsia="ru-RU"/>
        </w:rPr>
        <w:t xml:space="preserve"> работник, ответственный за регистрацию заключения).</w:t>
      </w:r>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3.4.3. После получения результатов государственной экспертизы, в том числе экспертного сопровождения, работник, ответственный за регистрацию заключения:</w:t>
      </w:r>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3.4.3.1. </w:t>
      </w:r>
      <w:r w:rsidR="00DA57C2">
        <w:rPr>
          <w:rFonts w:eastAsia="Times New Roman"/>
          <w:spacing w:val="2"/>
          <w:szCs w:val="28"/>
          <w:lang w:eastAsia="ru-RU"/>
        </w:rPr>
        <w:t>О</w:t>
      </w:r>
      <w:r w:rsidRPr="00881432">
        <w:rPr>
          <w:rFonts w:eastAsia="Times New Roman"/>
          <w:spacing w:val="2"/>
          <w:szCs w:val="28"/>
          <w:lang w:eastAsia="ru-RU"/>
        </w:rPr>
        <w:t>беспечивает внесение сведений о соответствующем заключении в реестр выданных заключений государственной экспертизы.</w:t>
      </w:r>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3.4.3.2. </w:t>
      </w:r>
      <w:r w:rsidR="00DA57C2">
        <w:rPr>
          <w:rFonts w:eastAsia="Times New Roman"/>
          <w:spacing w:val="2"/>
          <w:szCs w:val="28"/>
          <w:lang w:eastAsia="ru-RU"/>
        </w:rPr>
        <w:t>О</w:t>
      </w:r>
      <w:r w:rsidRPr="00881432">
        <w:rPr>
          <w:rFonts w:eastAsia="Times New Roman"/>
          <w:spacing w:val="2"/>
          <w:szCs w:val="28"/>
          <w:lang w:eastAsia="ru-RU"/>
        </w:rPr>
        <w:t>беспечивает регистрацию соответствующего заключения в ГИС ЕГРЗ.</w:t>
      </w:r>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3.4.4. Работником, ответственным за регистрацию заключения, в срок не позднее одного рабочего дня со дня утверждения заключения государственной экспертизы или заключения государственной экспертизы по результатам экспертного сопровождения осуществляется загрузка заключения и документов, представленных заявителем для проведения государственной экспертизы, в ГИС ЕГРЗ.</w:t>
      </w:r>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Включение сведений о заключении государственной экспертизы или заключении государственной экспертизы по результатам экспертного сопровождения в ГИС ЕГРЗ, регистрация заключения государственной экспертизы или заключения государственной экспертизы по результатам экспертного сопровождения (присвоение реестрового номера заключению) </w:t>
      </w:r>
      <w:r w:rsidRPr="00881432">
        <w:rPr>
          <w:rFonts w:eastAsia="Times New Roman"/>
          <w:spacing w:val="2"/>
          <w:szCs w:val="28"/>
          <w:lang w:eastAsia="ru-RU"/>
        </w:rPr>
        <w:lastRenderedPageBreak/>
        <w:t>осущ</w:t>
      </w:r>
      <w:r w:rsidR="00812C62" w:rsidRPr="00881432">
        <w:rPr>
          <w:rFonts w:eastAsia="Times New Roman"/>
          <w:spacing w:val="2"/>
          <w:szCs w:val="28"/>
          <w:lang w:eastAsia="ru-RU"/>
        </w:rPr>
        <w:t xml:space="preserve">ествляется оператором ГИС ЕГРЗ </w:t>
      </w:r>
      <w:r w:rsidRPr="00881432">
        <w:rPr>
          <w:rFonts w:eastAsia="Times New Roman"/>
          <w:spacing w:val="2"/>
          <w:szCs w:val="28"/>
          <w:lang w:eastAsia="ru-RU"/>
        </w:rPr>
        <w:t>Федеральн</w:t>
      </w:r>
      <w:r w:rsidR="00DA57C2">
        <w:rPr>
          <w:rFonts w:eastAsia="Times New Roman"/>
          <w:spacing w:val="2"/>
          <w:szCs w:val="28"/>
          <w:lang w:eastAsia="ru-RU"/>
        </w:rPr>
        <w:t>ым автономным</w:t>
      </w:r>
      <w:r w:rsidRPr="00881432">
        <w:rPr>
          <w:rFonts w:eastAsia="Times New Roman"/>
          <w:spacing w:val="2"/>
          <w:szCs w:val="28"/>
          <w:lang w:eastAsia="ru-RU"/>
        </w:rPr>
        <w:t xml:space="preserve"> учреждение</w:t>
      </w:r>
      <w:r w:rsidR="00DA57C2">
        <w:rPr>
          <w:rFonts w:eastAsia="Times New Roman"/>
          <w:spacing w:val="2"/>
          <w:szCs w:val="28"/>
          <w:lang w:eastAsia="ru-RU"/>
        </w:rPr>
        <w:t>м</w:t>
      </w:r>
      <w:r w:rsidRPr="00881432">
        <w:rPr>
          <w:rFonts w:eastAsia="Times New Roman"/>
          <w:spacing w:val="2"/>
          <w:szCs w:val="28"/>
          <w:lang w:eastAsia="ru-RU"/>
        </w:rPr>
        <w:t xml:space="preserve"> </w:t>
      </w:r>
      <w:r w:rsidR="00D65B64">
        <w:rPr>
          <w:rFonts w:eastAsia="Times New Roman"/>
          <w:spacing w:val="2"/>
          <w:szCs w:val="28"/>
          <w:lang w:eastAsia="ru-RU"/>
        </w:rPr>
        <w:t>«</w:t>
      </w:r>
      <w:r w:rsidRPr="00881432">
        <w:rPr>
          <w:rFonts w:eastAsia="Times New Roman"/>
          <w:spacing w:val="2"/>
          <w:szCs w:val="28"/>
          <w:lang w:eastAsia="ru-RU"/>
        </w:rPr>
        <w:t>Главное управление государственной экспертизы</w:t>
      </w:r>
      <w:r w:rsidR="00D65B64">
        <w:rPr>
          <w:rFonts w:eastAsia="Times New Roman"/>
          <w:spacing w:val="2"/>
          <w:szCs w:val="28"/>
          <w:lang w:eastAsia="ru-RU"/>
        </w:rPr>
        <w:t>»</w:t>
      </w:r>
      <w:r w:rsidRPr="00881432">
        <w:rPr>
          <w:rFonts w:eastAsia="Times New Roman"/>
          <w:spacing w:val="2"/>
          <w:szCs w:val="28"/>
          <w:lang w:eastAsia="ru-RU"/>
        </w:rPr>
        <w:t xml:space="preserve"> (далее </w:t>
      </w:r>
      <w:r w:rsidR="00D65B64">
        <w:rPr>
          <w:rFonts w:eastAsia="Times New Roman"/>
          <w:spacing w:val="2"/>
          <w:szCs w:val="28"/>
          <w:lang w:eastAsia="ru-RU"/>
        </w:rPr>
        <w:t>–</w:t>
      </w:r>
      <w:r w:rsidRPr="00881432">
        <w:rPr>
          <w:rFonts w:eastAsia="Times New Roman"/>
          <w:spacing w:val="2"/>
          <w:szCs w:val="28"/>
          <w:lang w:eastAsia="ru-RU"/>
        </w:rPr>
        <w:t xml:space="preserve"> ФАУ </w:t>
      </w:r>
      <w:r w:rsidR="00D65B64">
        <w:rPr>
          <w:rFonts w:eastAsia="Times New Roman"/>
          <w:spacing w:val="2"/>
          <w:szCs w:val="28"/>
          <w:lang w:eastAsia="ru-RU"/>
        </w:rPr>
        <w:t>«</w:t>
      </w:r>
      <w:proofErr w:type="spellStart"/>
      <w:r w:rsidRPr="00881432">
        <w:rPr>
          <w:rFonts w:eastAsia="Times New Roman"/>
          <w:spacing w:val="2"/>
          <w:szCs w:val="28"/>
          <w:lang w:eastAsia="ru-RU"/>
        </w:rPr>
        <w:t>Главгосэкспертиза</w:t>
      </w:r>
      <w:proofErr w:type="spellEnd"/>
      <w:r w:rsidRPr="00881432">
        <w:rPr>
          <w:rFonts w:eastAsia="Times New Roman"/>
          <w:spacing w:val="2"/>
          <w:szCs w:val="28"/>
          <w:lang w:eastAsia="ru-RU"/>
        </w:rPr>
        <w:t xml:space="preserve"> России</w:t>
      </w:r>
      <w:r w:rsidR="00D65B64">
        <w:rPr>
          <w:rFonts w:eastAsia="Times New Roman"/>
          <w:spacing w:val="2"/>
          <w:szCs w:val="28"/>
          <w:lang w:eastAsia="ru-RU"/>
        </w:rPr>
        <w:t>»</w:t>
      </w:r>
      <w:r w:rsidRPr="00881432">
        <w:rPr>
          <w:rFonts w:eastAsia="Times New Roman"/>
          <w:spacing w:val="2"/>
          <w:szCs w:val="28"/>
          <w:lang w:eastAsia="ru-RU"/>
        </w:rPr>
        <w:t>)</w:t>
      </w:r>
      <w:r w:rsidR="004B0104">
        <w:rPr>
          <w:rFonts w:eastAsia="Times New Roman"/>
          <w:spacing w:val="2"/>
          <w:szCs w:val="28"/>
          <w:lang w:eastAsia="ru-RU"/>
        </w:rPr>
        <w:t>.</w:t>
      </w:r>
    </w:p>
    <w:p w:rsidR="00F93C44" w:rsidRPr="00881432" w:rsidRDefault="00F93C44" w:rsidP="00881432">
      <w:pPr>
        <w:shd w:val="clear" w:color="auto" w:fill="FFFFFF" w:themeFill="background1"/>
        <w:spacing w:line="360" w:lineRule="auto"/>
        <w:ind w:firstLine="709"/>
        <w:textAlignment w:val="baseline"/>
        <w:rPr>
          <w:rFonts w:eastAsia="Times New Roman"/>
          <w:spacing w:val="2"/>
          <w:szCs w:val="28"/>
          <w:lang w:eastAsia="ru-RU"/>
        </w:rPr>
      </w:pPr>
      <w:proofErr w:type="gramStart"/>
      <w:r w:rsidRPr="00881432">
        <w:rPr>
          <w:rFonts w:eastAsia="Times New Roman"/>
          <w:spacing w:val="2"/>
          <w:szCs w:val="28"/>
          <w:lang w:eastAsia="ru-RU"/>
        </w:rPr>
        <w:t xml:space="preserve">В случае выявления ФАУ </w:t>
      </w:r>
      <w:r w:rsidR="00D65B64">
        <w:rPr>
          <w:rFonts w:eastAsia="Times New Roman"/>
          <w:spacing w:val="2"/>
          <w:szCs w:val="28"/>
          <w:lang w:eastAsia="ru-RU"/>
        </w:rPr>
        <w:t>«</w:t>
      </w:r>
      <w:proofErr w:type="spellStart"/>
      <w:r w:rsidRPr="00881432">
        <w:rPr>
          <w:rFonts w:eastAsia="Times New Roman"/>
          <w:spacing w:val="2"/>
          <w:szCs w:val="28"/>
          <w:lang w:eastAsia="ru-RU"/>
        </w:rPr>
        <w:t>Главгосэкспертиза</w:t>
      </w:r>
      <w:proofErr w:type="spellEnd"/>
      <w:r w:rsidRPr="00881432">
        <w:rPr>
          <w:rFonts w:eastAsia="Times New Roman"/>
          <w:spacing w:val="2"/>
          <w:szCs w:val="28"/>
          <w:lang w:eastAsia="ru-RU"/>
        </w:rPr>
        <w:t xml:space="preserve"> России</w:t>
      </w:r>
      <w:r w:rsidR="00D65B64">
        <w:rPr>
          <w:rFonts w:eastAsia="Times New Roman"/>
          <w:spacing w:val="2"/>
          <w:szCs w:val="28"/>
          <w:lang w:eastAsia="ru-RU"/>
        </w:rPr>
        <w:t>»</w:t>
      </w:r>
      <w:r w:rsidRPr="00881432">
        <w:rPr>
          <w:rFonts w:eastAsia="Times New Roman"/>
          <w:spacing w:val="2"/>
          <w:szCs w:val="28"/>
          <w:lang w:eastAsia="ru-RU"/>
        </w:rPr>
        <w:t xml:space="preserve"> недостатков в представленных документах, не позволяющих присвоить реестровый номер заключению государственной экспертизы или заключению государственной экспертизы по результатам экспертного сопровождения и включить сведения о таком заключении в ГИС ЕГРЗ, работник, ответственный за регистрацию заключения, в течение одного рабочего дня с момента получения отказа оператора информационной системы обеспечивает устранение соответствующих замечаний, а также осуществляет повторное</w:t>
      </w:r>
      <w:proofErr w:type="gramEnd"/>
      <w:r w:rsidRPr="00881432">
        <w:rPr>
          <w:rFonts w:eastAsia="Times New Roman"/>
          <w:spacing w:val="2"/>
          <w:szCs w:val="28"/>
          <w:lang w:eastAsia="ru-RU"/>
        </w:rPr>
        <w:t xml:space="preserve"> представление установленного комплекта документов в ГИС ЕГРЗ.</w:t>
      </w:r>
    </w:p>
    <w:p w:rsidR="00F93C44" w:rsidRPr="00881432" w:rsidRDefault="00812C62"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3.4.5</w:t>
      </w:r>
      <w:r w:rsidR="00F93C44" w:rsidRPr="00881432">
        <w:rPr>
          <w:rFonts w:eastAsia="Times New Roman"/>
          <w:spacing w:val="2"/>
          <w:szCs w:val="28"/>
          <w:lang w:eastAsia="ru-RU"/>
        </w:rPr>
        <w:t>. Результатом административной процедуры является включение сведений о заключении государственной экспертизы или о заключении государственной экспертизы по результатам экспертного сопровождения в ГИС ЕГРЗ, регистрация заключения государственной экспертизы или заключения государственной экспертизы по результатам экспертного сопровождения в ГИС ЕГРЗ (присвоение реестрового номера заключению).</w:t>
      </w:r>
    </w:p>
    <w:p w:rsidR="00F93C44" w:rsidRDefault="00812C62"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3.4.6</w:t>
      </w:r>
      <w:r w:rsidR="00F93C44" w:rsidRPr="00881432">
        <w:rPr>
          <w:rFonts w:eastAsia="Times New Roman"/>
          <w:spacing w:val="2"/>
          <w:szCs w:val="28"/>
          <w:lang w:eastAsia="ru-RU"/>
        </w:rPr>
        <w:t>. Максимальный срок выполнения административной процедуры составляет два рабочих дня.</w:t>
      </w:r>
    </w:p>
    <w:p w:rsidR="00D65B64" w:rsidRPr="00D65B64" w:rsidRDefault="00D65B64" w:rsidP="00D65B64">
      <w:pPr>
        <w:shd w:val="clear" w:color="auto" w:fill="FFFFFF" w:themeFill="background1"/>
        <w:ind w:firstLine="709"/>
        <w:textAlignment w:val="baseline"/>
        <w:rPr>
          <w:rFonts w:eastAsia="Times New Roman"/>
          <w:spacing w:val="2"/>
          <w:sz w:val="20"/>
          <w:szCs w:val="28"/>
          <w:lang w:eastAsia="ru-RU"/>
        </w:rPr>
      </w:pPr>
    </w:p>
    <w:p w:rsidR="00F93C44" w:rsidRPr="00D65B64" w:rsidRDefault="00F93C44" w:rsidP="00D65B64">
      <w:pPr>
        <w:shd w:val="clear" w:color="auto" w:fill="FFFFFF" w:themeFill="background1"/>
        <w:ind w:left="1418" w:hanging="709"/>
        <w:textAlignment w:val="baseline"/>
        <w:outlineLvl w:val="3"/>
        <w:rPr>
          <w:rFonts w:eastAsia="Times New Roman"/>
          <w:b/>
          <w:spacing w:val="2"/>
          <w:szCs w:val="28"/>
          <w:lang w:eastAsia="ru-RU"/>
        </w:rPr>
      </w:pPr>
      <w:r w:rsidRPr="00D65B64">
        <w:rPr>
          <w:rFonts w:eastAsia="Times New Roman"/>
          <w:b/>
          <w:spacing w:val="2"/>
          <w:szCs w:val="28"/>
          <w:lang w:eastAsia="ru-RU"/>
        </w:rPr>
        <w:t>3.5. Выдача (направление) заявителю документов и (или) результата предоставления государственной услуги</w:t>
      </w:r>
    </w:p>
    <w:p w:rsidR="00D65B64" w:rsidRPr="00881432" w:rsidRDefault="00D65B64" w:rsidP="00D65B64">
      <w:pPr>
        <w:shd w:val="clear" w:color="auto" w:fill="FFFFFF" w:themeFill="background1"/>
        <w:ind w:firstLine="709"/>
        <w:textAlignment w:val="baseline"/>
        <w:outlineLvl w:val="3"/>
        <w:rPr>
          <w:rFonts w:eastAsia="Times New Roman"/>
          <w:spacing w:val="2"/>
          <w:szCs w:val="28"/>
          <w:lang w:eastAsia="ru-RU"/>
        </w:rPr>
      </w:pPr>
    </w:p>
    <w:p w:rsidR="00F93C44" w:rsidRPr="00881432" w:rsidRDefault="00F93C44" w:rsidP="000E0FC6">
      <w:pPr>
        <w:shd w:val="clear" w:color="auto" w:fill="FFFFFF" w:themeFill="background1"/>
        <w:spacing w:line="440" w:lineRule="exact"/>
        <w:ind w:firstLine="709"/>
        <w:textAlignment w:val="baseline"/>
        <w:rPr>
          <w:rFonts w:eastAsia="Times New Roman"/>
          <w:spacing w:val="2"/>
          <w:szCs w:val="28"/>
          <w:lang w:eastAsia="ru-RU"/>
        </w:rPr>
      </w:pPr>
      <w:r w:rsidRPr="00881432">
        <w:rPr>
          <w:rFonts w:eastAsia="Times New Roman"/>
          <w:spacing w:val="2"/>
          <w:szCs w:val="28"/>
          <w:lang w:eastAsia="ru-RU"/>
        </w:rPr>
        <w:t>3.5.1. Основанием начала выполнения административной процедуры является поступление от работника, ответственного за регистрацию заключения, заключения государственной экспертизы или заключения государственной экспертизы по результатам экспертного сопровождения с присвоенным реестровым номером в ГИС ЕГРЗ.</w:t>
      </w:r>
    </w:p>
    <w:p w:rsidR="00F93C44" w:rsidRPr="00881432" w:rsidRDefault="00F93C44" w:rsidP="000E0FC6">
      <w:pPr>
        <w:shd w:val="clear" w:color="auto" w:fill="FFFFFF" w:themeFill="background1"/>
        <w:spacing w:line="440" w:lineRule="exact"/>
        <w:ind w:firstLine="709"/>
        <w:textAlignment w:val="baseline"/>
        <w:rPr>
          <w:rFonts w:eastAsia="Times New Roman"/>
          <w:spacing w:val="2"/>
          <w:szCs w:val="28"/>
          <w:lang w:eastAsia="ru-RU"/>
        </w:rPr>
      </w:pPr>
      <w:r w:rsidRPr="00881432">
        <w:rPr>
          <w:rFonts w:eastAsia="Times New Roman"/>
          <w:spacing w:val="2"/>
          <w:szCs w:val="28"/>
          <w:lang w:eastAsia="ru-RU"/>
        </w:rPr>
        <w:t xml:space="preserve">3.5.2. </w:t>
      </w:r>
      <w:proofErr w:type="gramStart"/>
      <w:r w:rsidRPr="00881432">
        <w:rPr>
          <w:rFonts w:eastAsia="Times New Roman"/>
          <w:spacing w:val="2"/>
          <w:szCs w:val="28"/>
          <w:lang w:eastAsia="ru-RU"/>
        </w:rPr>
        <w:t xml:space="preserve">Работником, ответственным за выполнение административной процедуры, является работник </w:t>
      </w:r>
      <w:r w:rsidR="00DA57C2">
        <w:rPr>
          <w:rFonts w:eastAsia="Times New Roman"/>
          <w:spacing w:val="2"/>
          <w:szCs w:val="28"/>
          <w:lang w:eastAsia="ru-RU"/>
        </w:rPr>
        <w:t>у</w:t>
      </w:r>
      <w:r w:rsidRPr="00881432">
        <w:rPr>
          <w:rFonts w:eastAsia="Times New Roman"/>
          <w:spacing w:val="2"/>
          <w:szCs w:val="28"/>
          <w:lang w:eastAsia="ru-RU"/>
        </w:rPr>
        <w:t xml:space="preserve">чреждения, уполномоченный на выдачу </w:t>
      </w:r>
      <w:r w:rsidRPr="00881432">
        <w:rPr>
          <w:rFonts w:eastAsia="Times New Roman"/>
          <w:spacing w:val="2"/>
          <w:szCs w:val="28"/>
          <w:lang w:eastAsia="ru-RU"/>
        </w:rPr>
        <w:lastRenderedPageBreak/>
        <w:t xml:space="preserve">(направление) заявителю документов и (или) заключения государственной экспертизы (далее </w:t>
      </w:r>
      <w:r w:rsidR="00D65B64">
        <w:rPr>
          <w:rFonts w:eastAsia="Times New Roman"/>
          <w:spacing w:val="2"/>
          <w:szCs w:val="28"/>
          <w:lang w:eastAsia="ru-RU"/>
        </w:rPr>
        <w:t>–</w:t>
      </w:r>
      <w:r w:rsidRPr="00881432">
        <w:rPr>
          <w:rFonts w:eastAsia="Times New Roman"/>
          <w:spacing w:val="2"/>
          <w:szCs w:val="28"/>
          <w:lang w:eastAsia="ru-RU"/>
        </w:rPr>
        <w:t xml:space="preserve"> работник, ответственный за выдачу документов).</w:t>
      </w:r>
      <w:proofErr w:type="gramEnd"/>
    </w:p>
    <w:p w:rsidR="00F93C44" w:rsidRPr="00881432" w:rsidRDefault="00F93C44" w:rsidP="000E0FC6">
      <w:pPr>
        <w:shd w:val="clear" w:color="auto" w:fill="FFFFFF" w:themeFill="background1"/>
        <w:spacing w:line="440" w:lineRule="exact"/>
        <w:ind w:firstLine="709"/>
        <w:textAlignment w:val="baseline"/>
        <w:rPr>
          <w:rFonts w:eastAsia="Times New Roman"/>
          <w:spacing w:val="2"/>
          <w:szCs w:val="28"/>
          <w:lang w:eastAsia="ru-RU"/>
        </w:rPr>
      </w:pPr>
      <w:r w:rsidRPr="00881432">
        <w:rPr>
          <w:rFonts w:eastAsia="Times New Roman"/>
          <w:spacing w:val="2"/>
          <w:szCs w:val="28"/>
          <w:lang w:eastAsia="ru-RU"/>
        </w:rPr>
        <w:t xml:space="preserve">3.5.3. </w:t>
      </w:r>
      <w:proofErr w:type="gramStart"/>
      <w:r w:rsidRPr="00881432">
        <w:rPr>
          <w:rFonts w:eastAsia="Times New Roman"/>
          <w:spacing w:val="2"/>
          <w:szCs w:val="28"/>
          <w:lang w:eastAsia="ru-RU"/>
        </w:rPr>
        <w:t xml:space="preserve">Работник, ответственный за выдачу документов, не позднее </w:t>
      </w:r>
      <w:r w:rsidR="00D65B64">
        <w:rPr>
          <w:rFonts w:eastAsia="Times New Roman"/>
          <w:spacing w:val="2"/>
          <w:szCs w:val="28"/>
          <w:lang w:eastAsia="ru-RU"/>
        </w:rPr>
        <w:br/>
      </w:r>
      <w:r w:rsidRPr="00881432">
        <w:rPr>
          <w:rFonts w:eastAsia="Times New Roman"/>
          <w:spacing w:val="2"/>
          <w:szCs w:val="28"/>
          <w:lang w:eastAsia="ru-RU"/>
        </w:rPr>
        <w:t xml:space="preserve">одного рабочего дня, следующего за днем присвоения реестрового номера в ГИС ЕГРЗ, но не позднее последнего рабочего дня срока проведения государственной экспертизы, установленного в соответствии с </w:t>
      </w:r>
      <w:r w:rsidR="006D527C">
        <w:rPr>
          <w:rFonts w:eastAsia="Times New Roman"/>
          <w:spacing w:val="2"/>
          <w:szCs w:val="28"/>
          <w:lang w:eastAsia="ru-RU"/>
        </w:rPr>
        <w:br/>
      </w:r>
      <w:r w:rsidRPr="00881432">
        <w:rPr>
          <w:rFonts w:eastAsia="Times New Roman"/>
          <w:spacing w:val="2"/>
          <w:szCs w:val="28"/>
          <w:lang w:eastAsia="ru-RU"/>
        </w:rPr>
        <w:t>пунктами 2.4.1</w:t>
      </w:r>
      <w:r w:rsidR="00D65B64">
        <w:rPr>
          <w:rFonts w:eastAsia="Times New Roman"/>
          <w:spacing w:val="2"/>
          <w:szCs w:val="28"/>
          <w:lang w:eastAsia="ru-RU"/>
        </w:rPr>
        <w:t xml:space="preserve"> – </w:t>
      </w:r>
      <w:r w:rsidRPr="00881432">
        <w:rPr>
          <w:rFonts w:eastAsia="Times New Roman"/>
          <w:spacing w:val="2"/>
          <w:szCs w:val="28"/>
          <w:lang w:eastAsia="ru-RU"/>
        </w:rPr>
        <w:t xml:space="preserve">2.4.4, </w:t>
      </w:r>
      <w:r w:rsidR="006D527C" w:rsidRPr="006D527C">
        <w:rPr>
          <w:rFonts w:eastAsia="Times New Roman"/>
          <w:spacing w:val="2"/>
          <w:szCs w:val="28"/>
          <w:lang w:eastAsia="ru-RU"/>
        </w:rPr>
        <w:t xml:space="preserve">подпунктами </w:t>
      </w:r>
      <w:r w:rsidRPr="00881432">
        <w:rPr>
          <w:rFonts w:eastAsia="Times New Roman"/>
          <w:spacing w:val="2"/>
          <w:szCs w:val="28"/>
          <w:lang w:eastAsia="ru-RU"/>
        </w:rPr>
        <w:t>2.4.6.2</w:t>
      </w:r>
      <w:r w:rsidR="00D65B64">
        <w:rPr>
          <w:rFonts w:eastAsia="Times New Roman"/>
          <w:spacing w:val="2"/>
          <w:szCs w:val="28"/>
          <w:lang w:eastAsia="ru-RU"/>
        </w:rPr>
        <w:t xml:space="preserve"> – </w:t>
      </w:r>
      <w:r w:rsidRPr="00881432">
        <w:rPr>
          <w:rFonts w:eastAsia="Times New Roman"/>
          <w:spacing w:val="2"/>
          <w:szCs w:val="28"/>
          <w:lang w:eastAsia="ru-RU"/>
        </w:rPr>
        <w:t>2.4.6.3</w:t>
      </w:r>
      <w:r w:rsidR="00DA57C2">
        <w:rPr>
          <w:rFonts w:eastAsia="Times New Roman"/>
          <w:spacing w:val="2"/>
          <w:szCs w:val="28"/>
          <w:lang w:eastAsia="ru-RU"/>
        </w:rPr>
        <w:t xml:space="preserve"> настоящего</w:t>
      </w:r>
      <w:r w:rsidRPr="00881432">
        <w:rPr>
          <w:rFonts w:eastAsia="Times New Roman"/>
          <w:spacing w:val="2"/>
          <w:szCs w:val="28"/>
          <w:lang w:eastAsia="ru-RU"/>
        </w:rPr>
        <w:t xml:space="preserve"> Административного регламента, выгружает в </w:t>
      </w:r>
      <w:r w:rsidR="00DA57C2">
        <w:rPr>
          <w:rFonts w:eastAsia="Times New Roman"/>
          <w:spacing w:val="2"/>
          <w:szCs w:val="28"/>
          <w:lang w:eastAsia="ru-RU"/>
        </w:rPr>
        <w:t>раздел «</w:t>
      </w:r>
      <w:r w:rsidRPr="00881432">
        <w:rPr>
          <w:rFonts w:eastAsia="Times New Roman"/>
          <w:spacing w:val="2"/>
          <w:szCs w:val="28"/>
          <w:lang w:eastAsia="ru-RU"/>
        </w:rPr>
        <w:t>Личный кабинет</w:t>
      </w:r>
      <w:r w:rsidR="00DA57C2">
        <w:rPr>
          <w:rFonts w:eastAsia="Times New Roman"/>
          <w:spacing w:val="2"/>
          <w:szCs w:val="28"/>
          <w:lang w:eastAsia="ru-RU"/>
        </w:rPr>
        <w:t>»</w:t>
      </w:r>
      <w:r w:rsidRPr="00881432">
        <w:rPr>
          <w:rFonts w:eastAsia="Times New Roman"/>
          <w:spacing w:val="2"/>
          <w:szCs w:val="28"/>
          <w:lang w:eastAsia="ru-RU"/>
        </w:rPr>
        <w:t xml:space="preserve"> положительное либо отрицательное заключение государственной экспертизы или заключение государственной экспертизы в рамках экспертного</w:t>
      </w:r>
      <w:proofErr w:type="gramEnd"/>
      <w:r w:rsidRPr="00881432">
        <w:rPr>
          <w:rFonts w:eastAsia="Times New Roman"/>
          <w:spacing w:val="2"/>
          <w:szCs w:val="28"/>
          <w:lang w:eastAsia="ru-RU"/>
        </w:rPr>
        <w:t xml:space="preserve"> сопровождения.</w:t>
      </w:r>
    </w:p>
    <w:p w:rsidR="00F93C44" w:rsidRPr="00881432" w:rsidRDefault="00F93C44" w:rsidP="000E0FC6">
      <w:pPr>
        <w:shd w:val="clear" w:color="auto" w:fill="FFFFFF" w:themeFill="background1"/>
        <w:spacing w:line="440" w:lineRule="exact"/>
        <w:ind w:firstLine="709"/>
        <w:textAlignment w:val="baseline"/>
        <w:rPr>
          <w:rFonts w:eastAsia="Times New Roman"/>
          <w:spacing w:val="2"/>
          <w:szCs w:val="28"/>
          <w:lang w:eastAsia="ru-RU"/>
        </w:rPr>
      </w:pPr>
      <w:r w:rsidRPr="00881432">
        <w:rPr>
          <w:rFonts w:eastAsia="Times New Roman"/>
          <w:spacing w:val="2"/>
          <w:szCs w:val="28"/>
          <w:lang w:eastAsia="ru-RU"/>
        </w:rPr>
        <w:t>3.5.4. Максимальный срок выполнения административной процедуры составляет один рабочий день с момента поступления от работника, ответственного за регистрацию заключения, подписанного положительного либо отрицательного заключения государственной экспертизы или заключения государственной экспертизы в рамках экспертного сопровождения с присвоенным реестровым номером в ГИС ЕГРЗ.</w:t>
      </w:r>
    </w:p>
    <w:p w:rsidR="00A07417" w:rsidRDefault="00F93C44" w:rsidP="000E0FC6">
      <w:pPr>
        <w:shd w:val="clear" w:color="auto" w:fill="FFFFFF" w:themeFill="background1"/>
        <w:spacing w:line="440" w:lineRule="exact"/>
        <w:ind w:firstLine="709"/>
        <w:textAlignment w:val="baseline"/>
        <w:rPr>
          <w:rFonts w:eastAsia="Times New Roman"/>
          <w:spacing w:val="2"/>
          <w:szCs w:val="28"/>
          <w:lang w:eastAsia="ru-RU"/>
        </w:rPr>
      </w:pPr>
      <w:r w:rsidRPr="00881432">
        <w:rPr>
          <w:rFonts w:eastAsia="Times New Roman"/>
          <w:spacing w:val="2"/>
          <w:szCs w:val="28"/>
          <w:lang w:eastAsia="ru-RU"/>
        </w:rPr>
        <w:t>3.5.5. Результатом административной процедуры является направление (вручение) заявителю положительного или отрицательного заключения государственной экспертизы или заключения государственной экспертизы в р</w:t>
      </w:r>
      <w:r w:rsidR="004446B2" w:rsidRPr="00881432">
        <w:rPr>
          <w:rFonts w:eastAsia="Times New Roman"/>
          <w:spacing w:val="2"/>
          <w:szCs w:val="28"/>
          <w:lang w:eastAsia="ru-RU"/>
        </w:rPr>
        <w:t>амках экспертного сопровождения</w:t>
      </w:r>
      <w:r w:rsidRPr="00881432">
        <w:rPr>
          <w:rFonts w:eastAsia="Times New Roman"/>
          <w:spacing w:val="2"/>
          <w:szCs w:val="28"/>
          <w:lang w:eastAsia="ru-RU"/>
        </w:rPr>
        <w:t>.</w:t>
      </w:r>
    </w:p>
    <w:p w:rsidR="001D4D0C" w:rsidRPr="001D4D0C" w:rsidRDefault="001D4D0C" w:rsidP="00881432">
      <w:pPr>
        <w:shd w:val="clear" w:color="auto" w:fill="FFFFFF" w:themeFill="background1"/>
        <w:spacing w:line="360" w:lineRule="auto"/>
        <w:ind w:firstLine="709"/>
        <w:textAlignment w:val="baseline"/>
        <w:rPr>
          <w:rFonts w:eastAsia="Times New Roman"/>
          <w:spacing w:val="2"/>
          <w:sz w:val="18"/>
          <w:szCs w:val="28"/>
          <w:lang w:eastAsia="ru-RU"/>
        </w:rPr>
      </w:pPr>
    </w:p>
    <w:p w:rsidR="00F93C44" w:rsidRDefault="00F63FA6" w:rsidP="00DA57C2">
      <w:pPr>
        <w:shd w:val="clear" w:color="auto" w:fill="FFFFFF" w:themeFill="background1"/>
        <w:ind w:left="1276" w:hanging="567"/>
        <w:textAlignment w:val="baseline"/>
        <w:outlineLvl w:val="3"/>
        <w:rPr>
          <w:rFonts w:eastAsia="Times New Roman"/>
          <w:b/>
          <w:spacing w:val="2"/>
          <w:szCs w:val="28"/>
          <w:lang w:eastAsia="ru-RU"/>
        </w:rPr>
      </w:pPr>
      <w:r w:rsidRPr="00DA57C2">
        <w:rPr>
          <w:rFonts w:eastAsia="Times New Roman"/>
          <w:b/>
          <w:spacing w:val="2"/>
          <w:szCs w:val="28"/>
          <w:lang w:eastAsia="ru-RU"/>
        </w:rPr>
        <w:t>3.6.</w:t>
      </w:r>
      <w:r w:rsidR="00F93C44" w:rsidRPr="00DA57C2">
        <w:rPr>
          <w:rFonts w:eastAsia="Times New Roman"/>
          <w:b/>
          <w:spacing w:val="2"/>
          <w:szCs w:val="28"/>
          <w:lang w:eastAsia="ru-RU"/>
        </w:rPr>
        <w:t xml:space="preserve"> Порядок исправления допущенных опечаток и ошибок в </w:t>
      </w:r>
      <w:r w:rsidR="00DA57C2">
        <w:rPr>
          <w:rFonts w:eastAsia="Times New Roman"/>
          <w:b/>
          <w:spacing w:val="2"/>
          <w:szCs w:val="28"/>
          <w:lang w:eastAsia="ru-RU"/>
        </w:rPr>
        <w:t xml:space="preserve">  </w:t>
      </w:r>
      <w:r w:rsidR="00DA57C2">
        <w:rPr>
          <w:rFonts w:eastAsia="Times New Roman"/>
          <w:b/>
          <w:spacing w:val="2"/>
          <w:szCs w:val="28"/>
          <w:lang w:eastAsia="ru-RU"/>
        </w:rPr>
        <w:br/>
        <w:t xml:space="preserve"> </w:t>
      </w:r>
      <w:r w:rsidR="00F93C44" w:rsidRPr="00DA57C2">
        <w:rPr>
          <w:rFonts w:eastAsia="Times New Roman"/>
          <w:b/>
          <w:spacing w:val="2"/>
          <w:szCs w:val="28"/>
          <w:lang w:eastAsia="ru-RU"/>
        </w:rPr>
        <w:t xml:space="preserve">выданных в результате предоставления государственной </w:t>
      </w:r>
      <w:r w:rsidR="00DA57C2">
        <w:rPr>
          <w:rFonts w:eastAsia="Times New Roman"/>
          <w:b/>
          <w:spacing w:val="2"/>
          <w:szCs w:val="28"/>
          <w:lang w:eastAsia="ru-RU"/>
        </w:rPr>
        <w:br/>
        <w:t xml:space="preserve"> </w:t>
      </w:r>
      <w:r w:rsidR="00F93C44" w:rsidRPr="00DA57C2">
        <w:rPr>
          <w:rFonts w:eastAsia="Times New Roman"/>
          <w:b/>
          <w:spacing w:val="2"/>
          <w:szCs w:val="28"/>
          <w:lang w:eastAsia="ru-RU"/>
        </w:rPr>
        <w:t>услуги документах</w:t>
      </w:r>
    </w:p>
    <w:p w:rsidR="00DA57C2" w:rsidRPr="00DA57C2" w:rsidRDefault="00DA57C2" w:rsidP="00DA57C2">
      <w:pPr>
        <w:shd w:val="clear" w:color="auto" w:fill="FFFFFF" w:themeFill="background1"/>
        <w:ind w:firstLine="709"/>
        <w:textAlignment w:val="baseline"/>
        <w:outlineLvl w:val="3"/>
        <w:rPr>
          <w:rFonts w:eastAsia="Times New Roman"/>
          <w:b/>
          <w:spacing w:val="2"/>
          <w:szCs w:val="28"/>
          <w:lang w:eastAsia="ru-RU"/>
        </w:rPr>
      </w:pPr>
    </w:p>
    <w:p w:rsidR="00BA5F10" w:rsidRPr="00881432" w:rsidRDefault="00BA5F10" w:rsidP="000E0FC6">
      <w:pPr>
        <w:shd w:val="clear" w:color="auto" w:fill="FFFFFF" w:themeFill="background1"/>
        <w:spacing w:line="440" w:lineRule="exact"/>
        <w:ind w:firstLine="709"/>
        <w:textAlignment w:val="baseline"/>
        <w:rPr>
          <w:rFonts w:eastAsia="Times New Roman"/>
          <w:spacing w:val="2"/>
          <w:szCs w:val="28"/>
          <w:lang w:eastAsia="ru-RU"/>
        </w:rPr>
      </w:pPr>
      <w:r w:rsidRPr="00881432">
        <w:rPr>
          <w:rFonts w:eastAsia="Times New Roman"/>
          <w:spacing w:val="2"/>
          <w:szCs w:val="28"/>
          <w:lang w:eastAsia="ru-RU"/>
        </w:rPr>
        <w:t xml:space="preserve">3.6.1. </w:t>
      </w:r>
      <w:proofErr w:type="gramStart"/>
      <w:r w:rsidRPr="00881432">
        <w:rPr>
          <w:rFonts w:eastAsia="Times New Roman"/>
          <w:spacing w:val="2"/>
          <w:szCs w:val="28"/>
          <w:lang w:eastAsia="ru-RU"/>
        </w:rPr>
        <w:t xml:space="preserve">Основанием для исправления допущенных опечаток и ошибок в выданных в результате предоставления государственной услуги документах является получение </w:t>
      </w:r>
      <w:r w:rsidR="00DD428E">
        <w:rPr>
          <w:rFonts w:eastAsia="Times New Roman"/>
          <w:spacing w:val="2"/>
          <w:szCs w:val="28"/>
          <w:lang w:eastAsia="ru-RU"/>
        </w:rPr>
        <w:t>у</w:t>
      </w:r>
      <w:r w:rsidRPr="00881432">
        <w:rPr>
          <w:rFonts w:eastAsia="Times New Roman"/>
          <w:spacing w:val="2"/>
          <w:szCs w:val="28"/>
          <w:lang w:eastAsia="ru-RU"/>
        </w:rPr>
        <w:t xml:space="preserve">чреждением заявления об исправлении допущенных опечаток и ошибок в выданных в результате предоставления государственной услуги документах, представленного заявителем (далее </w:t>
      </w:r>
      <w:r w:rsidR="00DD428E">
        <w:rPr>
          <w:rFonts w:eastAsia="Times New Roman"/>
          <w:spacing w:val="2"/>
          <w:szCs w:val="28"/>
          <w:lang w:eastAsia="ru-RU"/>
        </w:rPr>
        <w:t>–</w:t>
      </w:r>
      <w:r w:rsidRPr="00881432">
        <w:rPr>
          <w:rFonts w:eastAsia="Times New Roman"/>
          <w:spacing w:val="2"/>
          <w:szCs w:val="28"/>
          <w:lang w:eastAsia="ru-RU"/>
        </w:rPr>
        <w:t xml:space="preserve"> заявление об исправлении ошибок).</w:t>
      </w:r>
      <w:proofErr w:type="gramEnd"/>
    </w:p>
    <w:p w:rsidR="00BA5F10" w:rsidRPr="00881432" w:rsidRDefault="00BA5F10" w:rsidP="000E0FC6">
      <w:pPr>
        <w:shd w:val="clear" w:color="auto" w:fill="FFFFFF" w:themeFill="background1"/>
        <w:spacing w:line="440" w:lineRule="exact"/>
        <w:ind w:firstLine="709"/>
        <w:textAlignment w:val="baseline"/>
        <w:rPr>
          <w:rFonts w:eastAsia="Times New Roman"/>
          <w:spacing w:val="2"/>
          <w:szCs w:val="28"/>
          <w:lang w:eastAsia="ru-RU"/>
        </w:rPr>
      </w:pPr>
      <w:r w:rsidRPr="00881432">
        <w:rPr>
          <w:rFonts w:eastAsia="Times New Roman"/>
          <w:spacing w:val="2"/>
          <w:szCs w:val="28"/>
          <w:lang w:eastAsia="ru-RU"/>
        </w:rPr>
        <w:lastRenderedPageBreak/>
        <w:t xml:space="preserve">Заявление об исправлении ошибок представляется </w:t>
      </w:r>
      <w:r w:rsidR="00391CFD" w:rsidRPr="00881432">
        <w:rPr>
          <w:rFonts w:eastAsia="Times New Roman"/>
          <w:spacing w:val="2"/>
          <w:szCs w:val="28"/>
          <w:lang w:eastAsia="ru-RU"/>
        </w:rPr>
        <w:t xml:space="preserve">заявителем </w:t>
      </w:r>
      <w:r w:rsidRPr="00881432">
        <w:rPr>
          <w:rFonts w:eastAsia="Times New Roman"/>
          <w:spacing w:val="2"/>
          <w:szCs w:val="28"/>
          <w:lang w:eastAsia="ru-RU"/>
        </w:rPr>
        <w:t xml:space="preserve">в </w:t>
      </w:r>
      <w:r w:rsidR="00DD428E">
        <w:rPr>
          <w:rFonts w:eastAsia="Times New Roman"/>
          <w:spacing w:val="2"/>
          <w:szCs w:val="28"/>
          <w:lang w:eastAsia="ru-RU"/>
        </w:rPr>
        <w:t>у</w:t>
      </w:r>
      <w:r w:rsidR="00585D77" w:rsidRPr="00881432">
        <w:rPr>
          <w:rFonts w:eastAsia="Times New Roman"/>
          <w:spacing w:val="2"/>
          <w:szCs w:val="28"/>
          <w:lang w:eastAsia="ru-RU"/>
        </w:rPr>
        <w:t>чреждение</w:t>
      </w:r>
      <w:r w:rsidR="00391CFD" w:rsidRPr="00881432">
        <w:rPr>
          <w:rFonts w:eastAsia="Times New Roman"/>
          <w:spacing w:val="2"/>
          <w:szCs w:val="28"/>
          <w:lang w:eastAsia="ru-RU"/>
        </w:rPr>
        <w:t xml:space="preserve"> при личном обращении, по почте, по электронной почте </w:t>
      </w:r>
      <w:r w:rsidRPr="00881432">
        <w:rPr>
          <w:rFonts w:eastAsia="Times New Roman"/>
          <w:spacing w:val="2"/>
          <w:szCs w:val="28"/>
          <w:lang w:eastAsia="ru-RU"/>
        </w:rPr>
        <w:t>в произвольной форме.</w:t>
      </w:r>
    </w:p>
    <w:p w:rsidR="00BA5F10" w:rsidRPr="00881432" w:rsidRDefault="00BA5F10" w:rsidP="000E0FC6">
      <w:pPr>
        <w:shd w:val="clear" w:color="auto" w:fill="FFFFFF" w:themeFill="background1"/>
        <w:spacing w:line="440" w:lineRule="exact"/>
        <w:ind w:firstLine="709"/>
        <w:textAlignment w:val="baseline"/>
        <w:rPr>
          <w:rFonts w:eastAsia="Times New Roman"/>
          <w:spacing w:val="2"/>
          <w:szCs w:val="28"/>
          <w:lang w:eastAsia="ru-RU"/>
        </w:rPr>
      </w:pPr>
      <w:r w:rsidRPr="00881432">
        <w:rPr>
          <w:rFonts w:eastAsia="Times New Roman"/>
          <w:spacing w:val="2"/>
          <w:szCs w:val="28"/>
          <w:lang w:eastAsia="ru-RU"/>
        </w:rPr>
        <w:t>3.6.2. Заявление об ис</w:t>
      </w:r>
      <w:r w:rsidR="006D527C">
        <w:rPr>
          <w:rFonts w:eastAsia="Times New Roman"/>
          <w:spacing w:val="2"/>
          <w:szCs w:val="28"/>
          <w:lang w:eastAsia="ru-RU"/>
        </w:rPr>
        <w:t>правлении ошибок рассматривает</w:t>
      </w:r>
      <w:r w:rsidRPr="00881432">
        <w:rPr>
          <w:rFonts w:eastAsia="Times New Roman"/>
          <w:spacing w:val="2"/>
          <w:szCs w:val="28"/>
          <w:lang w:eastAsia="ru-RU"/>
        </w:rPr>
        <w:t xml:space="preserve"> специалист, ответственный за предоставление государственной услуги, в течение </w:t>
      </w:r>
      <w:r w:rsidR="00DD428E">
        <w:rPr>
          <w:rFonts w:eastAsia="Times New Roman"/>
          <w:spacing w:val="2"/>
          <w:szCs w:val="28"/>
          <w:lang w:eastAsia="ru-RU"/>
        </w:rPr>
        <w:t xml:space="preserve">трех рабочих дней </w:t>
      </w:r>
      <w:proofErr w:type="gramStart"/>
      <w:r w:rsidR="00DD428E">
        <w:rPr>
          <w:rFonts w:eastAsia="Times New Roman"/>
          <w:spacing w:val="2"/>
          <w:szCs w:val="28"/>
          <w:lang w:eastAsia="ru-RU"/>
        </w:rPr>
        <w:t xml:space="preserve">с даты </w:t>
      </w:r>
      <w:r w:rsidRPr="00881432">
        <w:rPr>
          <w:rFonts w:eastAsia="Times New Roman"/>
          <w:spacing w:val="2"/>
          <w:szCs w:val="28"/>
          <w:lang w:eastAsia="ru-RU"/>
        </w:rPr>
        <w:t>регистрации</w:t>
      </w:r>
      <w:proofErr w:type="gramEnd"/>
      <w:r w:rsidR="00DD428E">
        <w:rPr>
          <w:rFonts w:eastAsia="Times New Roman"/>
          <w:spacing w:val="2"/>
          <w:szCs w:val="28"/>
          <w:lang w:eastAsia="ru-RU"/>
        </w:rPr>
        <w:t xml:space="preserve"> такого заявления</w:t>
      </w:r>
      <w:r w:rsidRPr="00881432">
        <w:rPr>
          <w:rFonts w:eastAsia="Times New Roman"/>
          <w:spacing w:val="2"/>
          <w:szCs w:val="28"/>
          <w:lang w:eastAsia="ru-RU"/>
        </w:rPr>
        <w:t>.</w:t>
      </w:r>
    </w:p>
    <w:p w:rsidR="00BA5F10" w:rsidRPr="00881432" w:rsidRDefault="00BA5F10" w:rsidP="000E0FC6">
      <w:pPr>
        <w:shd w:val="clear" w:color="auto" w:fill="FFFFFF" w:themeFill="background1"/>
        <w:spacing w:line="440" w:lineRule="exact"/>
        <w:ind w:firstLine="709"/>
        <w:textAlignment w:val="baseline"/>
        <w:rPr>
          <w:rFonts w:eastAsia="Times New Roman"/>
          <w:spacing w:val="2"/>
          <w:szCs w:val="28"/>
          <w:lang w:eastAsia="ru-RU"/>
        </w:rPr>
      </w:pPr>
      <w:r w:rsidRPr="00881432">
        <w:rPr>
          <w:rFonts w:eastAsia="Times New Roman"/>
          <w:spacing w:val="2"/>
          <w:szCs w:val="28"/>
          <w:lang w:eastAsia="ru-RU"/>
        </w:rPr>
        <w:t xml:space="preserve">3.6.3. </w:t>
      </w:r>
      <w:proofErr w:type="gramStart"/>
      <w:r w:rsidRPr="00881432">
        <w:rPr>
          <w:rFonts w:eastAsia="Times New Roman"/>
          <w:spacing w:val="2"/>
          <w:szCs w:val="28"/>
          <w:lang w:eastAsia="ru-RU"/>
        </w:rPr>
        <w:t xml:space="preserve">В случае выявления допущенных опечаток и (или) ошибок в выданных в результате предоставления государственной услуги документах </w:t>
      </w:r>
      <w:r w:rsidR="00391CFD" w:rsidRPr="00881432">
        <w:rPr>
          <w:rFonts w:eastAsia="Times New Roman"/>
          <w:spacing w:val="2"/>
          <w:szCs w:val="28"/>
          <w:lang w:eastAsia="ru-RU"/>
        </w:rPr>
        <w:t xml:space="preserve">специалист, ответственный за предоставление государственной услуги, </w:t>
      </w:r>
      <w:r w:rsidRPr="00881432">
        <w:rPr>
          <w:rFonts w:eastAsia="Times New Roman"/>
          <w:spacing w:val="2"/>
          <w:szCs w:val="28"/>
          <w:lang w:eastAsia="ru-RU"/>
        </w:rPr>
        <w:t xml:space="preserve">осуществляет замену указанных документов в срок, не превышающий </w:t>
      </w:r>
      <w:r w:rsidR="00DD428E">
        <w:rPr>
          <w:rFonts w:eastAsia="Times New Roman"/>
          <w:spacing w:val="2"/>
          <w:szCs w:val="28"/>
          <w:lang w:eastAsia="ru-RU"/>
        </w:rPr>
        <w:t>пяти</w:t>
      </w:r>
      <w:r w:rsidRPr="00881432">
        <w:rPr>
          <w:rFonts w:eastAsia="Times New Roman"/>
          <w:spacing w:val="2"/>
          <w:szCs w:val="28"/>
          <w:lang w:eastAsia="ru-RU"/>
        </w:rPr>
        <w:t xml:space="preserve"> рабочих дней с даты регистрации заявления об исправлении ошибок.</w:t>
      </w:r>
      <w:proofErr w:type="gramEnd"/>
    </w:p>
    <w:p w:rsidR="00BA5F10" w:rsidRDefault="00391CFD" w:rsidP="000E0FC6">
      <w:pPr>
        <w:shd w:val="clear" w:color="auto" w:fill="FFFFFF" w:themeFill="background1"/>
        <w:spacing w:line="440" w:lineRule="exact"/>
        <w:ind w:firstLine="709"/>
        <w:textAlignment w:val="baseline"/>
        <w:rPr>
          <w:rFonts w:eastAsia="Times New Roman"/>
          <w:spacing w:val="2"/>
          <w:szCs w:val="28"/>
          <w:lang w:eastAsia="ru-RU"/>
        </w:rPr>
      </w:pPr>
      <w:r w:rsidRPr="00881432">
        <w:rPr>
          <w:rFonts w:eastAsia="Times New Roman"/>
          <w:spacing w:val="2"/>
          <w:szCs w:val="28"/>
          <w:lang w:eastAsia="ru-RU"/>
        </w:rPr>
        <w:t xml:space="preserve">3.6.4. </w:t>
      </w:r>
      <w:proofErr w:type="gramStart"/>
      <w:r w:rsidR="00BA5F10" w:rsidRPr="00881432">
        <w:rPr>
          <w:rFonts w:eastAsia="Times New Roman"/>
          <w:spacing w:val="2"/>
          <w:szCs w:val="28"/>
          <w:lang w:eastAsia="ru-RU"/>
        </w:rPr>
        <w:t xml:space="preserve">В случае отсутствия опечаток и (или) ошибок в выданных в результате предоставления государственной услуги документах </w:t>
      </w:r>
      <w:r w:rsidRPr="00881432">
        <w:rPr>
          <w:rFonts w:eastAsia="Times New Roman"/>
          <w:spacing w:val="2"/>
          <w:szCs w:val="28"/>
          <w:lang w:eastAsia="ru-RU"/>
        </w:rPr>
        <w:t>специалист, ответственный за предоставление государственной услуги,</w:t>
      </w:r>
      <w:r w:rsidR="00BA5F10" w:rsidRPr="00881432">
        <w:rPr>
          <w:rFonts w:eastAsia="Times New Roman"/>
          <w:spacing w:val="2"/>
          <w:szCs w:val="28"/>
          <w:lang w:eastAsia="ru-RU"/>
        </w:rPr>
        <w:t xml:space="preserve"> письменно сообщает заявителю об отсутствии таких опечаток и (или) ошибок в срок, не превышающий </w:t>
      </w:r>
      <w:r w:rsidR="00DD428E">
        <w:rPr>
          <w:rFonts w:eastAsia="Times New Roman"/>
          <w:spacing w:val="2"/>
          <w:szCs w:val="28"/>
          <w:lang w:eastAsia="ru-RU"/>
        </w:rPr>
        <w:t>пяти</w:t>
      </w:r>
      <w:r w:rsidR="00BA5F10" w:rsidRPr="00881432">
        <w:rPr>
          <w:rFonts w:eastAsia="Times New Roman"/>
          <w:spacing w:val="2"/>
          <w:szCs w:val="28"/>
          <w:lang w:eastAsia="ru-RU"/>
        </w:rPr>
        <w:t xml:space="preserve"> рабочих дней с даты регистрации заявления об исправлении ошибок.</w:t>
      </w:r>
      <w:proofErr w:type="gramEnd"/>
    </w:p>
    <w:p w:rsidR="00CA4DC6" w:rsidRPr="00CA4DC6" w:rsidRDefault="00CA4DC6" w:rsidP="00D65B64">
      <w:pPr>
        <w:shd w:val="clear" w:color="auto" w:fill="FFFFFF" w:themeFill="background1"/>
        <w:ind w:left="1560" w:hanging="851"/>
        <w:textAlignment w:val="baseline"/>
        <w:outlineLvl w:val="3"/>
        <w:rPr>
          <w:rFonts w:eastAsia="Times New Roman"/>
          <w:b/>
          <w:spacing w:val="2"/>
          <w:sz w:val="16"/>
          <w:szCs w:val="28"/>
          <w:lang w:eastAsia="ru-RU"/>
        </w:rPr>
      </w:pPr>
    </w:p>
    <w:p w:rsidR="00F93C44" w:rsidRPr="00D65B64" w:rsidRDefault="00EE6B28" w:rsidP="00D65B64">
      <w:pPr>
        <w:shd w:val="clear" w:color="auto" w:fill="FFFFFF" w:themeFill="background1"/>
        <w:ind w:left="1560" w:hanging="851"/>
        <w:textAlignment w:val="baseline"/>
        <w:outlineLvl w:val="3"/>
        <w:rPr>
          <w:rFonts w:eastAsia="Times New Roman"/>
          <w:b/>
          <w:spacing w:val="2"/>
          <w:szCs w:val="28"/>
          <w:lang w:eastAsia="ru-RU"/>
        </w:rPr>
      </w:pPr>
      <w:r w:rsidRPr="00D65B64">
        <w:rPr>
          <w:rFonts w:eastAsia="Times New Roman"/>
          <w:b/>
          <w:spacing w:val="2"/>
          <w:szCs w:val="28"/>
          <w:lang w:eastAsia="ru-RU"/>
        </w:rPr>
        <w:t>3.7</w:t>
      </w:r>
      <w:r w:rsidR="00F93C44" w:rsidRPr="00D65B64">
        <w:rPr>
          <w:rFonts w:eastAsia="Times New Roman"/>
          <w:b/>
          <w:spacing w:val="2"/>
          <w:szCs w:val="28"/>
          <w:lang w:eastAsia="ru-RU"/>
        </w:rPr>
        <w:t>. Иные действия, необходимые для предоставления государственной услуги, связанные с проверкой действительности усиленной квалифицированной электронной подписи заявителя, использованной при обращении за получением государственной услуги</w:t>
      </w:r>
    </w:p>
    <w:p w:rsidR="00D65B64" w:rsidRPr="00881432" w:rsidRDefault="00D65B64" w:rsidP="00D65B64">
      <w:pPr>
        <w:shd w:val="clear" w:color="auto" w:fill="FFFFFF" w:themeFill="background1"/>
        <w:ind w:firstLine="709"/>
        <w:textAlignment w:val="baseline"/>
        <w:outlineLvl w:val="3"/>
        <w:rPr>
          <w:rFonts w:eastAsia="Times New Roman"/>
          <w:spacing w:val="2"/>
          <w:szCs w:val="28"/>
          <w:lang w:eastAsia="ru-RU"/>
        </w:rPr>
      </w:pPr>
    </w:p>
    <w:p w:rsidR="00F93C44" w:rsidRPr="00881432" w:rsidRDefault="00F93C44" w:rsidP="000E0FC6">
      <w:pPr>
        <w:shd w:val="clear" w:color="auto" w:fill="FFFFFF" w:themeFill="background1"/>
        <w:spacing w:line="440" w:lineRule="exact"/>
        <w:ind w:firstLine="709"/>
        <w:textAlignment w:val="baseline"/>
        <w:rPr>
          <w:rFonts w:eastAsia="Times New Roman"/>
          <w:spacing w:val="2"/>
          <w:szCs w:val="28"/>
          <w:lang w:eastAsia="ru-RU"/>
        </w:rPr>
      </w:pPr>
      <w:r w:rsidRPr="00881432">
        <w:rPr>
          <w:rFonts w:eastAsia="Times New Roman"/>
          <w:spacing w:val="2"/>
          <w:szCs w:val="28"/>
          <w:lang w:eastAsia="ru-RU"/>
        </w:rPr>
        <w:t>3.</w:t>
      </w:r>
      <w:r w:rsidR="00EE6B28" w:rsidRPr="00881432">
        <w:rPr>
          <w:rFonts w:eastAsia="Times New Roman"/>
          <w:spacing w:val="2"/>
          <w:szCs w:val="28"/>
          <w:lang w:eastAsia="ru-RU"/>
        </w:rPr>
        <w:t>7</w:t>
      </w:r>
      <w:r w:rsidRPr="00881432">
        <w:rPr>
          <w:rFonts w:eastAsia="Times New Roman"/>
          <w:spacing w:val="2"/>
          <w:szCs w:val="28"/>
          <w:lang w:eastAsia="ru-RU"/>
        </w:rPr>
        <w:t>.1. При поступлении обращения за получением услуг, подписанного квалифицированной подписью, работник, ответственный за прием документации, обязан провести процедуру проверки действительности квалифицированной подписи, с использованием которой подписан электронный документ (пакет электронных документов) о предоставлении услуги.</w:t>
      </w:r>
    </w:p>
    <w:p w:rsidR="00F93C44" w:rsidRDefault="00EE6B28" w:rsidP="000E0FC6">
      <w:pPr>
        <w:shd w:val="clear" w:color="auto" w:fill="FFFFFF" w:themeFill="background1"/>
        <w:spacing w:line="440" w:lineRule="exact"/>
        <w:ind w:firstLine="709"/>
        <w:textAlignment w:val="baseline"/>
        <w:rPr>
          <w:rFonts w:eastAsia="Times New Roman"/>
          <w:spacing w:val="2"/>
          <w:szCs w:val="28"/>
          <w:lang w:eastAsia="ru-RU"/>
        </w:rPr>
      </w:pPr>
      <w:r w:rsidRPr="00881432">
        <w:rPr>
          <w:rFonts w:eastAsia="Times New Roman"/>
          <w:spacing w:val="2"/>
          <w:szCs w:val="28"/>
          <w:lang w:eastAsia="ru-RU"/>
        </w:rPr>
        <w:t>3.7</w:t>
      </w:r>
      <w:r w:rsidR="00F93C44" w:rsidRPr="00881432">
        <w:rPr>
          <w:rFonts w:eastAsia="Times New Roman"/>
          <w:spacing w:val="2"/>
          <w:szCs w:val="28"/>
          <w:lang w:eastAsia="ru-RU"/>
        </w:rPr>
        <w:t xml:space="preserve">.2. Проверка квалифицированной подписи может осуществляться работником, ответственным за прием документации,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w:t>
      </w:r>
      <w:r w:rsidR="00F93C44" w:rsidRPr="00881432">
        <w:rPr>
          <w:rFonts w:eastAsia="Times New Roman"/>
          <w:spacing w:val="2"/>
          <w:szCs w:val="28"/>
          <w:lang w:eastAsia="ru-RU"/>
        </w:rPr>
        <w:lastRenderedPageBreak/>
        <w:t>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rsidR="004B0104" w:rsidRDefault="004B0104" w:rsidP="000E0FC6">
      <w:pPr>
        <w:shd w:val="clear" w:color="auto" w:fill="FFFFFF" w:themeFill="background1"/>
        <w:spacing w:line="440" w:lineRule="exact"/>
        <w:ind w:firstLine="709"/>
        <w:textAlignment w:val="baseline"/>
        <w:rPr>
          <w:rFonts w:eastAsia="Times New Roman"/>
          <w:spacing w:val="2"/>
          <w:szCs w:val="28"/>
          <w:lang w:eastAsia="ru-RU"/>
        </w:rPr>
      </w:pPr>
    </w:p>
    <w:p w:rsidR="00F262D3" w:rsidRPr="00881432" w:rsidRDefault="00F262D3" w:rsidP="00D65B64">
      <w:pPr>
        <w:shd w:val="clear" w:color="auto" w:fill="FFFFFF" w:themeFill="background1"/>
        <w:ind w:left="1276" w:hanging="567"/>
        <w:textAlignment w:val="baseline"/>
        <w:outlineLvl w:val="2"/>
        <w:rPr>
          <w:rFonts w:eastAsia="Times New Roman"/>
          <w:b/>
          <w:spacing w:val="2"/>
          <w:szCs w:val="28"/>
          <w:lang w:eastAsia="ru-RU"/>
        </w:rPr>
      </w:pPr>
      <w:r w:rsidRPr="00881432">
        <w:rPr>
          <w:rFonts w:eastAsia="Times New Roman"/>
          <w:b/>
          <w:spacing w:val="2"/>
          <w:szCs w:val="28"/>
          <w:lang w:eastAsia="ru-RU"/>
        </w:rPr>
        <w:t xml:space="preserve">4. Формы </w:t>
      </w:r>
      <w:proofErr w:type="gramStart"/>
      <w:r w:rsidRPr="00881432">
        <w:rPr>
          <w:rFonts w:eastAsia="Times New Roman"/>
          <w:b/>
          <w:spacing w:val="2"/>
          <w:szCs w:val="28"/>
          <w:lang w:eastAsia="ru-RU"/>
        </w:rPr>
        <w:t>контроля за</w:t>
      </w:r>
      <w:proofErr w:type="gramEnd"/>
      <w:r w:rsidRPr="00881432">
        <w:rPr>
          <w:rFonts w:eastAsia="Times New Roman"/>
          <w:b/>
          <w:spacing w:val="2"/>
          <w:szCs w:val="28"/>
          <w:lang w:eastAsia="ru-RU"/>
        </w:rPr>
        <w:t xml:space="preserve"> исполнени</w:t>
      </w:r>
      <w:r w:rsidR="00D65B64">
        <w:rPr>
          <w:rFonts w:eastAsia="Times New Roman"/>
          <w:b/>
          <w:spacing w:val="2"/>
          <w:szCs w:val="28"/>
          <w:lang w:eastAsia="ru-RU"/>
        </w:rPr>
        <w:t>ем Административного регламента</w:t>
      </w:r>
    </w:p>
    <w:p w:rsidR="00D65B64" w:rsidRPr="00D65B64" w:rsidRDefault="00D65B64" w:rsidP="00881432">
      <w:pPr>
        <w:shd w:val="clear" w:color="auto" w:fill="FFFFFF" w:themeFill="background1"/>
        <w:spacing w:line="360" w:lineRule="auto"/>
        <w:ind w:firstLine="709"/>
        <w:textAlignment w:val="baseline"/>
        <w:rPr>
          <w:rFonts w:eastAsia="Times New Roman"/>
          <w:spacing w:val="2"/>
          <w:sz w:val="20"/>
          <w:szCs w:val="28"/>
          <w:lang w:eastAsia="ru-RU"/>
        </w:rPr>
      </w:pPr>
    </w:p>
    <w:p w:rsidR="00F262D3" w:rsidRPr="00D65B64" w:rsidRDefault="00F262D3" w:rsidP="00D65B64">
      <w:pPr>
        <w:shd w:val="clear" w:color="auto" w:fill="FFFFFF" w:themeFill="background1"/>
        <w:ind w:left="1276" w:hanging="567"/>
        <w:textAlignment w:val="baseline"/>
        <w:rPr>
          <w:rFonts w:eastAsia="Times New Roman"/>
          <w:b/>
          <w:spacing w:val="2"/>
          <w:szCs w:val="28"/>
          <w:lang w:eastAsia="ru-RU"/>
        </w:rPr>
      </w:pPr>
      <w:r w:rsidRPr="00D65B64">
        <w:rPr>
          <w:rFonts w:eastAsia="Times New Roman"/>
          <w:b/>
          <w:spacing w:val="2"/>
          <w:szCs w:val="28"/>
          <w:lang w:eastAsia="ru-RU"/>
        </w:rPr>
        <w:t xml:space="preserve">4.1. Порядок осуществления текущего </w:t>
      </w:r>
      <w:proofErr w:type="gramStart"/>
      <w:r w:rsidRPr="00D65B64">
        <w:rPr>
          <w:rFonts w:eastAsia="Times New Roman"/>
          <w:b/>
          <w:spacing w:val="2"/>
          <w:szCs w:val="28"/>
          <w:lang w:eastAsia="ru-RU"/>
        </w:rPr>
        <w:t>контроля за</w:t>
      </w:r>
      <w:proofErr w:type="gramEnd"/>
      <w:r w:rsidRPr="00D65B64">
        <w:rPr>
          <w:rFonts w:eastAsia="Times New Roman"/>
          <w:b/>
          <w:spacing w:val="2"/>
          <w:szCs w:val="28"/>
          <w:lang w:eastAsia="ru-RU"/>
        </w:rPr>
        <w:t xml:space="preserve"> соблюдением и исполнением работниками </w:t>
      </w:r>
      <w:r w:rsidR="00DD428E">
        <w:rPr>
          <w:rFonts w:eastAsia="Times New Roman"/>
          <w:b/>
          <w:spacing w:val="2"/>
          <w:szCs w:val="28"/>
          <w:lang w:eastAsia="ru-RU"/>
        </w:rPr>
        <w:t>у</w:t>
      </w:r>
      <w:r w:rsidRPr="00D65B64">
        <w:rPr>
          <w:rFonts w:eastAsia="Times New Roman"/>
          <w:b/>
          <w:spacing w:val="2"/>
          <w:szCs w:val="28"/>
          <w:lang w:eastAsia="ru-RU"/>
        </w:rPr>
        <w:t>чреждения положений Административного регламента и иных нормативных правовых актов, устанавливающих требования к предоставлению государственной услуги</w:t>
      </w:r>
      <w:r w:rsidR="00064149">
        <w:rPr>
          <w:rFonts w:eastAsia="Times New Roman"/>
          <w:b/>
          <w:spacing w:val="2"/>
          <w:szCs w:val="28"/>
          <w:lang w:eastAsia="ru-RU"/>
        </w:rPr>
        <w:t>, а также принятием ими решений</w:t>
      </w:r>
    </w:p>
    <w:p w:rsidR="00D65B64" w:rsidRPr="00D65B64" w:rsidRDefault="00D65B64" w:rsidP="00881432">
      <w:pPr>
        <w:shd w:val="clear" w:color="auto" w:fill="FFFFFF" w:themeFill="background1"/>
        <w:spacing w:line="360" w:lineRule="auto"/>
        <w:ind w:firstLine="709"/>
        <w:textAlignment w:val="baseline"/>
        <w:rPr>
          <w:rFonts w:eastAsia="Times New Roman"/>
          <w:spacing w:val="2"/>
          <w:sz w:val="20"/>
          <w:szCs w:val="28"/>
          <w:lang w:eastAsia="ru-RU"/>
        </w:rPr>
      </w:pPr>
    </w:p>
    <w:p w:rsidR="00F262D3" w:rsidRPr="00881432" w:rsidRDefault="00F262D3" w:rsidP="000E0FC6">
      <w:pPr>
        <w:shd w:val="clear" w:color="auto" w:fill="FFFFFF" w:themeFill="background1"/>
        <w:spacing w:line="440" w:lineRule="exact"/>
        <w:ind w:firstLine="709"/>
        <w:textAlignment w:val="baseline"/>
        <w:rPr>
          <w:rFonts w:eastAsia="Times New Roman"/>
          <w:spacing w:val="2"/>
          <w:szCs w:val="28"/>
          <w:lang w:eastAsia="ru-RU"/>
        </w:rPr>
      </w:pPr>
      <w:r w:rsidRPr="00881432">
        <w:rPr>
          <w:rFonts w:eastAsia="Times New Roman"/>
          <w:spacing w:val="2"/>
          <w:szCs w:val="28"/>
          <w:lang w:eastAsia="ru-RU"/>
        </w:rPr>
        <w:t xml:space="preserve">4.1.1. Текущий </w:t>
      </w:r>
      <w:proofErr w:type="gramStart"/>
      <w:r w:rsidRPr="00881432">
        <w:rPr>
          <w:rFonts w:eastAsia="Times New Roman"/>
          <w:spacing w:val="2"/>
          <w:szCs w:val="28"/>
          <w:lang w:eastAsia="ru-RU"/>
        </w:rPr>
        <w:t>контроль за</w:t>
      </w:r>
      <w:proofErr w:type="gramEnd"/>
      <w:r w:rsidRPr="00881432">
        <w:rPr>
          <w:rFonts w:eastAsia="Times New Roman"/>
          <w:spacing w:val="2"/>
          <w:szCs w:val="28"/>
          <w:lang w:eastAsia="ru-RU"/>
        </w:rPr>
        <w:t xml:space="preserve"> соблюдением работниками </w:t>
      </w:r>
      <w:r w:rsidR="00DD428E">
        <w:rPr>
          <w:rFonts w:eastAsia="Times New Roman"/>
          <w:spacing w:val="2"/>
          <w:szCs w:val="28"/>
          <w:lang w:eastAsia="ru-RU"/>
        </w:rPr>
        <w:t>у</w:t>
      </w:r>
      <w:r w:rsidRPr="00881432">
        <w:rPr>
          <w:rFonts w:eastAsia="Times New Roman"/>
          <w:spacing w:val="2"/>
          <w:szCs w:val="28"/>
          <w:lang w:eastAsia="ru-RU"/>
        </w:rPr>
        <w:t xml:space="preserve">чреждения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 осуществляется руководителем </w:t>
      </w:r>
      <w:r w:rsidR="00DD428E">
        <w:rPr>
          <w:rFonts w:eastAsia="Times New Roman"/>
          <w:spacing w:val="2"/>
          <w:szCs w:val="28"/>
          <w:lang w:eastAsia="ru-RU"/>
        </w:rPr>
        <w:t>у</w:t>
      </w:r>
      <w:r w:rsidRPr="00881432">
        <w:rPr>
          <w:rFonts w:eastAsia="Times New Roman"/>
          <w:spacing w:val="2"/>
          <w:szCs w:val="28"/>
          <w:lang w:eastAsia="ru-RU"/>
        </w:rPr>
        <w:t xml:space="preserve">чреждения и (или) уполномоченными им работниками </w:t>
      </w:r>
      <w:r w:rsidR="00DD428E">
        <w:rPr>
          <w:rFonts w:eastAsia="Times New Roman"/>
          <w:spacing w:val="2"/>
          <w:szCs w:val="28"/>
          <w:lang w:eastAsia="ru-RU"/>
        </w:rPr>
        <w:t>у</w:t>
      </w:r>
      <w:r w:rsidRPr="00881432">
        <w:rPr>
          <w:rFonts w:eastAsia="Times New Roman"/>
          <w:spacing w:val="2"/>
          <w:szCs w:val="28"/>
          <w:lang w:eastAsia="ru-RU"/>
        </w:rPr>
        <w:t>чреждения.</w:t>
      </w:r>
    </w:p>
    <w:p w:rsidR="00F262D3" w:rsidRDefault="00F262D3" w:rsidP="000E0FC6">
      <w:pPr>
        <w:shd w:val="clear" w:color="auto" w:fill="FFFFFF" w:themeFill="background1"/>
        <w:spacing w:line="440" w:lineRule="exact"/>
        <w:ind w:firstLine="709"/>
        <w:textAlignment w:val="baseline"/>
        <w:rPr>
          <w:rFonts w:eastAsia="Times New Roman"/>
          <w:spacing w:val="2"/>
          <w:szCs w:val="28"/>
          <w:lang w:eastAsia="ru-RU"/>
        </w:rPr>
      </w:pPr>
      <w:r w:rsidRPr="00881432">
        <w:rPr>
          <w:rFonts w:eastAsia="Times New Roman"/>
          <w:spacing w:val="2"/>
          <w:szCs w:val="28"/>
          <w:lang w:eastAsia="ru-RU"/>
        </w:rPr>
        <w:t>4.1.2. Текущий контроль осуществляется в процессе текущей работы, при подготовке, визировании и подписании документов, оформляемых в ходе предоставления государственной услуги.</w:t>
      </w:r>
    </w:p>
    <w:p w:rsidR="00064149" w:rsidRPr="00064149" w:rsidRDefault="00064149" w:rsidP="00064149">
      <w:pPr>
        <w:shd w:val="clear" w:color="auto" w:fill="FFFFFF" w:themeFill="background1"/>
        <w:ind w:firstLine="709"/>
        <w:textAlignment w:val="baseline"/>
        <w:rPr>
          <w:rFonts w:eastAsia="Times New Roman"/>
          <w:spacing w:val="2"/>
          <w:sz w:val="20"/>
          <w:szCs w:val="28"/>
          <w:lang w:eastAsia="ru-RU"/>
        </w:rPr>
      </w:pPr>
    </w:p>
    <w:p w:rsidR="00F262D3" w:rsidRPr="00064149" w:rsidRDefault="00F262D3" w:rsidP="00064149">
      <w:pPr>
        <w:shd w:val="clear" w:color="auto" w:fill="FFFFFF" w:themeFill="background1"/>
        <w:ind w:left="1418" w:hanging="709"/>
        <w:textAlignment w:val="baseline"/>
        <w:rPr>
          <w:rFonts w:eastAsia="Times New Roman"/>
          <w:b/>
          <w:spacing w:val="2"/>
          <w:szCs w:val="28"/>
          <w:lang w:eastAsia="ru-RU"/>
        </w:rPr>
      </w:pPr>
      <w:r w:rsidRPr="00064149">
        <w:rPr>
          <w:rFonts w:eastAsia="Times New Roman"/>
          <w:b/>
          <w:spacing w:val="2"/>
          <w:szCs w:val="28"/>
          <w:lang w:eastAsia="ru-RU"/>
        </w:rPr>
        <w:t xml:space="preserve">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w:t>
      </w:r>
      <w:proofErr w:type="gramStart"/>
      <w:r w:rsidRPr="00064149">
        <w:rPr>
          <w:rFonts w:eastAsia="Times New Roman"/>
          <w:b/>
          <w:spacing w:val="2"/>
          <w:szCs w:val="28"/>
          <w:lang w:eastAsia="ru-RU"/>
        </w:rPr>
        <w:t>контроля за</w:t>
      </w:r>
      <w:proofErr w:type="gramEnd"/>
      <w:r w:rsidRPr="00064149">
        <w:rPr>
          <w:rFonts w:eastAsia="Times New Roman"/>
          <w:b/>
          <w:spacing w:val="2"/>
          <w:szCs w:val="28"/>
          <w:lang w:eastAsia="ru-RU"/>
        </w:rPr>
        <w:t xml:space="preserve"> полнотой и качеством предос</w:t>
      </w:r>
      <w:r w:rsidR="00064149">
        <w:rPr>
          <w:rFonts w:eastAsia="Times New Roman"/>
          <w:b/>
          <w:spacing w:val="2"/>
          <w:szCs w:val="28"/>
          <w:lang w:eastAsia="ru-RU"/>
        </w:rPr>
        <w:t>тавления государственной услуги</w:t>
      </w:r>
    </w:p>
    <w:p w:rsidR="00064149" w:rsidRPr="00064149" w:rsidRDefault="00064149" w:rsidP="00881432">
      <w:pPr>
        <w:shd w:val="clear" w:color="auto" w:fill="FFFFFF" w:themeFill="background1"/>
        <w:spacing w:line="360" w:lineRule="auto"/>
        <w:ind w:firstLine="709"/>
        <w:textAlignment w:val="baseline"/>
        <w:rPr>
          <w:rFonts w:eastAsia="Times New Roman"/>
          <w:spacing w:val="2"/>
          <w:sz w:val="20"/>
          <w:szCs w:val="28"/>
          <w:lang w:eastAsia="ru-RU"/>
        </w:rPr>
      </w:pPr>
    </w:p>
    <w:p w:rsidR="00F262D3" w:rsidRPr="00881432" w:rsidRDefault="00F262D3" w:rsidP="004B0104">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4.2.1. В рамках предоставления </w:t>
      </w:r>
      <w:r w:rsidR="004B0104">
        <w:rPr>
          <w:rFonts w:eastAsia="Times New Roman"/>
          <w:spacing w:val="2"/>
          <w:szCs w:val="28"/>
          <w:lang w:eastAsia="ru-RU"/>
        </w:rPr>
        <w:t xml:space="preserve">государственной </w:t>
      </w:r>
      <w:r w:rsidRPr="00881432">
        <w:rPr>
          <w:rFonts w:eastAsia="Times New Roman"/>
          <w:spacing w:val="2"/>
          <w:szCs w:val="28"/>
          <w:lang w:eastAsia="ru-RU"/>
        </w:rPr>
        <w:t>услуги осуществляются плановые и внеплановые проверки полноты и качества предоставления услуги.</w:t>
      </w:r>
    </w:p>
    <w:p w:rsidR="00F262D3" w:rsidRPr="00881432" w:rsidRDefault="00F262D3" w:rsidP="004B0104">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lastRenderedPageBreak/>
        <w:t xml:space="preserve">4.2.2. Периодичность и график осуществления плановых проверок за исполнением Административного регламента устанавливается приказом руководителя </w:t>
      </w:r>
      <w:r w:rsidR="00DD428E">
        <w:rPr>
          <w:rFonts w:eastAsia="Times New Roman"/>
          <w:spacing w:val="2"/>
          <w:szCs w:val="28"/>
          <w:lang w:eastAsia="ru-RU"/>
        </w:rPr>
        <w:t>у</w:t>
      </w:r>
      <w:r w:rsidRPr="00881432">
        <w:rPr>
          <w:rFonts w:eastAsia="Times New Roman"/>
          <w:spacing w:val="2"/>
          <w:szCs w:val="28"/>
          <w:lang w:eastAsia="ru-RU"/>
        </w:rPr>
        <w:t>чреждения.</w:t>
      </w:r>
    </w:p>
    <w:p w:rsidR="00F262D3" w:rsidRPr="00881432" w:rsidRDefault="00F262D3" w:rsidP="004B0104">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4.2.3. Основаниями для проведения внеплановых проверок являются:</w:t>
      </w:r>
    </w:p>
    <w:p w:rsidR="00F262D3" w:rsidRPr="00881432" w:rsidRDefault="00F262D3" w:rsidP="004B0104">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4.2.3.1. </w:t>
      </w:r>
      <w:r w:rsidR="00DD428E">
        <w:rPr>
          <w:rFonts w:eastAsia="Times New Roman"/>
          <w:spacing w:val="2"/>
          <w:szCs w:val="28"/>
          <w:lang w:eastAsia="ru-RU"/>
        </w:rPr>
        <w:t>П</w:t>
      </w:r>
      <w:r w:rsidRPr="00881432">
        <w:rPr>
          <w:rFonts w:eastAsia="Times New Roman"/>
          <w:spacing w:val="2"/>
          <w:szCs w:val="28"/>
          <w:lang w:eastAsia="ru-RU"/>
        </w:rPr>
        <w:t>оступление обоснованных жалоб от получателей государственной услуги</w:t>
      </w:r>
      <w:r w:rsidR="00DD428E">
        <w:rPr>
          <w:rFonts w:eastAsia="Times New Roman"/>
          <w:spacing w:val="2"/>
          <w:szCs w:val="28"/>
          <w:lang w:eastAsia="ru-RU"/>
        </w:rPr>
        <w:t>.</w:t>
      </w:r>
    </w:p>
    <w:p w:rsidR="00F262D3" w:rsidRPr="00881432" w:rsidRDefault="00F262D3" w:rsidP="004B0104">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4.2.3.2. </w:t>
      </w:r>
      <w:r w:rsidR="00DD428E">
        <w:rPr>
          <w:rFonts w:eastAsia="Times New Roman"/>
          <w:spacing w:val="2"/>
          <w:szCs w:val="28"/>
          <w:lang w:eastAsia="ru-RU"/>
        </w:rPr>
        <w:t>П</w:t>
      </w:r>
      <w:r w:rsidRPr="00881432">
        <w:rPr>
          <w:rFonts w:eastAsia="Times New Roman"/>
          <w:spacing w:val="2"/>
          <w:szCs w:val="28"/>
          <w:lang w:eastAsia="ru-RU"/>
        </w:rPr>
        <w:t>оступление информации от органов государственной власти о нарушении положений Административного регламента, иных нормативных правовых актов, устанавливающих требования к предоставлению государственной услуги</w:t>
      </w:r>
      <w:r w:rsidR="00DD428E">
        <w:rPr>
          <w:rFonts w:eastAsia="Times New Roman"/>
          <w:spacing w:val="2"/>
          <w:szCs w:val="28"/>
          <w:lang w:eastAsia="ru-RU"/>
        </w:rPr>
        <w:t>.</w:t>
      </w:r>
    </w:p>
    <w:p w:rsidR="00F262D3" w:rsidRPr="00881432" w:rsidRDefault="00F262D3" w:rsidP="004B0104">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4.2.3.3. </w:t>
      </w:r>
      <w:r w:rsidR="00DD428E">
        <w:rPr>
          <w:rFonts w:eastAsia="Times New Roman"/>
          <w:spacing w:val="2"/>
          <w:szCs w:val="28"/>
          <w:lang w:eastAsia="ru-RU"/>
        </w:rPr>
        <w:t>П</w:t>
      </w:r>
      <w:r w:rsidRPr="00881432">
        <w:rPr>
          <w:rFonts w:eastAsia="Times New Roman"/>
          <w:spacing w:val="2"/>
          <w:szCs w:val="28"/>
          <w:lang w:eastAsia="ru-RU"/>
        </w:rPr>
        <w:t xml:space="preserve">оручение министра </w:t>
      </w:r>
      <w:r w:rsidR="00823D62" w:rsidRPr="00823D62">
        <w:t xml:space="preserve"> </w:t>
      </w:r>
      <w:r w:rsidR="00823D62" w:rsidRPr="00823D62">
        <w:rPr>
          <w:rFonts w:eastAsia="Times New Roman"/>
          <w:spacing w:val="2"/>
          <w:szCs w:val="28"/>
          <w:lang w:eastAsia="ru-RU"/>
        </w:rPr>
        <w:t>строительства, энергетики и жилищно-коммунального хозяйства Кировской области</w:t>
      </w:r>
      <w:r w:rsidR="002B5FCC">
        <w:rPr>
          <w:rFonts w:eastAsia="Times New Roman"/>
          <w:spacing w:val="2"/>
          <w:szCs w:val="28"/>
          <w:lang w:eastAsia="ru-RU"/>
        </w:rPr>
        <w:t xml:space="preserve"> </w:t>
      </w:r>
      <w:r w:rsidRPr="00881432">
        <w:rPr>
          <w:rFonts w:eastAsia="Times New Roman"/>
          <w:spacing w:val="2"/>
          <w:szCs w:val="28"/>
          <w:lang w:eastAsia="ru-RU"/>
        </w:rPr>
        <w:t>.</w:t>
      </w:r>
    </w:p>
    <w:p w:rsidR="00F262D3" w:rsidRPr="00881432" w:rsidRDefault="00F262D3" w:rsidP="004B0104">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4.2.4. По результатам плановых (внеплановых) проверок составляется акт проверки, в котором отмечаются выявленные недостатки и нарушения.</w:t>
      </w:r>
    </w:p>
    <w:p w:rsidR="00F262D3" w:rsidRDefault="00F262D3" w:rsidP="004B0104">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4.2.5. Результаты </w:t>
      </w:r>
      <w:proofErr w:type="gramStart"/>
      <w:r w:rsidRPr="00881432">
        <w:rPr>
          <w:rFonts w:eastAsia="Times New Roman"/>
          <w:spacing w:val="2"/>
          <w:szCs w:val="28"/>
          <w:lang w:eastAsia="ru-RU"/>
        </w:rPr>
        <w:t>контроля за</w:t>
      </w:r>
      <w:proofErr w:type="gramEnd"/>
      <w:r w:rsidRPr="00881432">
        <w:rPr>
          <w:rFonts w:eastAsia="Times New Roman"/>
          <w:spacing w:val="2"/>
          <w:szCs w:val="28"/>
          <w:lang w:eastAsia="ru-RU"/>
        </w:rPr>
        <w:t xml:space="preserve"> предоставлением государственной услуги ежегодно анализируются </w:t>
      </w:r>
      <w:r w:rsidR="00DD428E">
        <w:rPr>
          <w:rFonts w:eastAsia="Times New Roman"/>
          <w:spacing w:val="2"/>
          <w:szCs w:val="28"/>
          <w:lang w:eastAsia="ru-RU"/>
        </w:rPr>
        <w:t>у</w:t>
      </w:r>
      <w:r w:rsidRPr="00881432">
        <w:rPr>
          <w:rFonts w:eastAsia="Times New Roman"/>
          <w:spacing w:val="2"/>
          <w:szCs w:val="28"/>
          <w:lang w:eastAsia="ru-RU"/>
        </w:rPr>
        <w:t>чреждением в целях выявления причин нарушений и принятия мер по их устранению и недопущению.</w:t>
      </w:r>
    </w:p>
    <w:p w:rsidR="00064149" w:rsidRPr="00064149" w:rsidRDefault="00064149" w:rsidP="00064149">
      <w:pPr>
        <w:shd w:val="clear" w:color="auto" w:fill="FFFFFF" w:themeFill="background1"/>
        <w:ind w:firstLine="709"/>
        <w:textAlignment w:val="baseline"/>
        <w:rPr>
          <w:rFonts w:eastAsia="Times New Roman"/>
          <w:spacing w:val="2"/>
          <w:sz w:val="20"/>
          <w:szCs w:val="28"/>
          <w:lang w:eastAsia="ru-RU"/>
        </w:rPr>
      </w:pPr>
    </w:p>
    <w:p w:rsidR="00F262D3" w:rsidRPr="00064149" w:rsidRDefault="00F262D3" w:rsidP="00064149">
      <w:pPr>
        <w:shd w:val="clear" w:color="auto" w:fill="FFFFFF" w:themeFill="background1"/>
        <w:ind w:left="1418" w:hanging="709"/>
        <w:textAlignment w:val="baseline"/>
        <w:rPr>
          <w:rFonts w:eastAsia="Times New Roman"/>
          <w:b/>
          <w:spacing w:val="2"/>
          <w:szCs w:val="28"/>
          <w:lang w:eastAsia="ru-RU"/>
        </w:rPr>
      </w:pPr>
      <w:r w:rsidRPr="00064149">
        <w:rPr>
          <w:rFonts w:eastAsia="Times New Roman"/>
          <w:b/>
          <w:spacing w:val="2"/>
          <w:szCs w:val="28"/>
          <w:lang w:eastAsia="ru-RU"/>
        </w:rPr>
        <w:t xml:space="preserve">4.3. Положения, характеризующие требования к порядку и формам </w:t>
      </w:r>
      <w:proofErr w:type="gramStart"/>
      <w:r w:rsidRPr="00064149">
        <w:rPr>
          <w:rFonts w:eastAsia="Times New Roman"/>
          <w:b/>
          <w:spacing w:val="2"/>
          <w:szCs w:val="28"/>
          <w:lang w:eastAsia="ru-RU"/>
        </w:rPr>
        <w:t>контроля за</w:t>
      </w:r>
      <w:proofErr w:type="gramEnd"/>
      <w:r w:rsidRPr="00064149">
        <w:rPr>
          <w:rFonts w:eastAsia="Times New Roman"/>
          <w:b/>
          <w:spacing w:val="2"/>
          <w:szCs w:val="28"/>
          <w:lang w:eastAsia="ru-RU"/>
        </w:rPr>
        <w:t xml:space="preserve"> предоставлением государственной услуги, в том числе со стороны гражда</w:t>
      </w:r>
      <w:r w:rsidR="00064149">
        <w:rPr>
          <w:rFonts w:eastAsia="Times New Roman"/>
          <w:b/>
          <w:spacing w:val="2"/>
          <w:szCs w:val="28"/>
          <w:lang w:eastAsia="ru-RU"/>
        </w:rPr>
        <w:t>н, их объединений и организаций</w:t>
      </w:r>
    </w:p>
    <w:p w:rsidR="00064149" w:rsidRPr="00064149" w:rsidRDefault="00064149" w:rsidP="00881432">
      <w:pPr>
        <w:shd w:val="clear" w:color="auto" w:fill="FFFFFF" w:themeFill="background1"/>
        <w:spacing w:line="360" w:lineRule="auto"/>
        <w:ind w:firstLine="709"/>
        <w:textAlignment w:val="baseline"/>
        <w:rPr>
          <w:rFonts w:eastAsia="Times New Roman"/>
          <w:spacing w:val="2"/>
          <w:sz w:val="20"/>
          <w:szCs w:val="28"/>
          <w:lang w:eastAsia="ru-RU"/>
        </w:rPr>
      </w:pPr>
    </w:p>
    <w:p w:rsidR="00F262D3" w:rsidRPr="00881432" w:rsidRDefault="00F262D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4.3.1. </w:t>
      </w:r>
      <w:proofErr w:type="gramStart"/>
      <w:r w:rsidRPr="00881432">
        <w:rPr>
          <w:rFonts w:eastAsia="Times New Roman"/>
          <w:spacing w:val="2"/>
          <w:szCs w:val="28"/>
          <w:lang w:eastAsia="ru-RU"/>
        </w:rPr>
        <w:t xml:space="preserve">Контроль за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w:t>
      </w:r>
      <w:r w:rsidR="00DD428E">
        <w:rPr>
          <w:rFonts w:eastAsia="Times New Roman"/>
          <w:spacing w:val="2"/>
          <w:szCs w:val="28"/>
          <w:lang w:eastAsia="ru-RU"/>
        </w:rPr>
        <w:t>у</w:t>
      </w:r>
      <w:r w:rsidRPr="00881432">
        <w:rPr>
          <w:rFonts w:eastAsia="Times New Roman"/>
          <w:spacing w:val="2"/>
          <w:szCs w:val="28"/>
          <w:lang w:eastAsia="ru-RU"/>
        </w:rPr>
        <w:t>чреждения при предоставлении государственной услуги, получения гражданами, их объединениями и организациями актуальной, полной и достоверной информации о порядке предоставления государственной услуги и обеспечения возможности досудебного (внесудебного) рассмотрения жалоб</w:t>
      </w:r>
      <w:r w:rsidR="00E67C09" w:rsidRPr="00881432">
        <w:rPr>
          <w:rFonts w:eastAsia="Times New Roman"/>
          <w:spacing w:val="2"/>
          <w:szCs w:val="28"/>
          <w:lang w:eastAsia="ru-RU"/>
        </w:rPr>
        <w:t xml:space="preserve"> в процессе предоставления государственной услуги</w:t>
      </w:r>
      <w:r w:rsidRPr="00881432">
        <w:rPr>
          <w:rFonts w:eastAsia="Times New Roman"/>
          <w:spacing w:val="2"/>
          <w:szCs w:val="28"/>
          <w:lang w:eastAsia="ru-RU"/>
        </w:rPr>
        <w:t>.</w:t>
      </w:r>
      <w:proofErr w:type="gramEnd"/>
    </w:p>
    <w:p w:rsidR="00E67C09" w:rsidRPr="00881432" w:rsidRDefault="00E67C09"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lastRenderedPageBreak/>
        <w:t>4.3.2. Ответ по результатам рассмотрения жалобы направляется заявителю не позднее дня, следующего за днем принятия решения, в письменной форме.</w:t>
      </w:r>
    </w:p>
    <w:p w:rsidR="00E67C09" w:rsidRPr="00881432" w:rsidRDefault="00E67C09"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w:t>
      </w:r>
      <w:r w:rsidR="006D527C">
        <w:rPr>
          <w:rFonts w:eastAsia="Times New Roman"/>
          <w:spacing w:val="2"/>
          <w:szCs w:val="28"/>
          <w:lang w:eastAsia="ru-RU"/>
        </w:rPr>
        <w:t xml:space="preserve">законодательством </w:t>
      </w:r>
      <w:r w:rsidRPr="00881432">
        <w:rPr>
          <w:rFonts w:eastAsia="Times New Roman"/>
          <w:spacing w:val="2"/>
          <w:szCs w:val="28"/>
          <w:lang w:eastAsia="ru-RU"/>
        </w:rPr>
        <w:t>Российской Федерации.</w:t>
      </w:r>
    </w:p>
    <w:p w:rsidR="00E67C09" w:rsidRDefault="00E67C09"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4.3.3. Заявитель вправе обжаловать принятое по жалобе решение в судебном порядке в соответствии с законодательством Российской Федерации.</w:t>
      </w:r>
    </w:p>
    <w:p w:rsidR="00064149" w:rsidRPr="00064149" w:rsidRDefault="00064149" w:rsidP="00064149">
      <w:pPr>
        <w:shd w:val="clear" w:color="auto" w:fill="FFFFFF" w:themeFill="background1"/>
        <w:ind w:firstLine="709"/>
        <w:textAlignment w:val="baseline"/>
        <w:rPr>
          <w:rFonts w:eastAsia="Times New Roman"/>
          <w:spacing w:val="2"/>
          <w:sz w:val="20"/>
          <w:szCs w:val="28"/>
          <w:lang w:eastAsia="ru-RU"/>
        </w:rPr>
      </w:pPr>
    </w:p>
    <w:p w:rsidR="00F262D3" w:rsidRPr="00064149" w:rsidRDefault="00F262D3" w:rsidP="00064149">
      <w:pPr>
        <w:shd w:val="clear" w:color="auto" w:fill="FFFFFF" w:themeFill="background1"/>
        <w:ind w:left="1418" w:hanging="709"/>
        <w:textAlignment w:val="baseline"/>
        <w:rPr>
          <w:rFonts w:eastAsia="Times New Roman"/>
          <w:b/>
          <w:spacing w:val="2"/>
          <w:szCs w:val="28"/>
          <w:lang w:eastAsia="ru-RU"/>
        </w:rPr>
      </w:pPr>
      <w:r w:rsidRPr="00064149">
        <w:rPr>
          <w:rFonts w:eastAsia="Times New Roman"/>
          <w:b/>
          <w:spacing w:val="2"/>
          <w:szCs w:val="28"/>
          <w:lang w:eastAsia="ru-RU"/>
        </w:rPr>
        <w:t xml:space="preserve">4.4. Ответственность работников </w:t>
      </w:r>
      <w:r w:rsidR="00DD428E">
        <w:rPr>
          <w:rFonts w:eastAsia="Times New Roman"/>
          <w:b/>
          <w:spacing w:val="2"/>
          <w:szCs w:val="28"/>
          <w:lang w:eastAsia="ru-RU"/>
        </w:rPr>
        <w:t>у</w:t>
      </w:r>
      <w:r w:rsidRPr="00064149">
        <w:rPr>
          <w:rFonts w:eastAsia="Times New Roman"/>
          <w:b/>
          <w:spacing w:val="2"/>
          <w:szCs w:val="28"/>
          <w:lang w:eastAsia="ru-RU"/>
        </w:rPr>
        <w:t>чреждения за решения и действия (бездействие), принимаемые (осуществляемые) ими в ходе предоставления государственной услуги</w:t>
      </w:r>
    </w:p>
    <w:p w:rsidR="00064149" w:rsidRPr="00064149" w:rsidRDefault="00064149" w:rsidP="00881432">
      <w:pPr>
        <w:shd w:val="clear" w:color="auto" w:fill="FFFFFF" w:themeFill="background1"/>
        <w:spacing w:line="360" w:lineRule="auto"/>
        <w:ind w:firstLine="709"/>
        <w:textAlignment w:val="baseline"/>
        <w:rPr>
          <w:rFonts w:eastAsia="Times New Roman"/>
          <w:spacing w:val="2"/>
          <w:sz w:val="20"/>
          <w:szCs w:val="28"/>
          <w:lang w:eastAsia="ru-RU"/>
        </w:rPr>
      </w:pPr>
    </w:p>
    <w:p w:rsidR="00F262D3" w:rsidRPr="00881432" w:rsidRDefault="00F262D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4.4.1. При выявлении нарушений положений Административного регламента, требований законодательства Российской Федерации, Кировской области осуществляется привлечение виновных лиц к ответственности в соответствии с законодательством Российской Федерации.</w:t>
      </w:r>
    </w:p>
    <w:p w:rsidR="00F262D3" w:rsidRPr="00881432" w:rsidRDefault="00F262D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4.4.2. Ответственные работники </w:t>
      </w:r>
      <w:r w:rsidR="00DD428E">
        <w:rPr>
          <w:rFonts w:eastAsia="Times New Roman"/>
          <w:spacing w:val="2"/>
          <w:szCs w:val="28"/>
          <w:lang w:eastAsia="ru-RU"/>
        </w:rPr>
        <w:t>у</w:t>
      </w:r>
      <w:r w:rsidRPr="00881432">
        <w:rPr>
          <w:rFonts w:eastAsia="Times New Roman"/>
          <w:spacing w:val="2"/>
          <w:szCs w:val="28"/>
          <w:lang w:eastAsia="ru-RU"/>
        </w:rPr>
        <w:t>чреждения за решения и действия (бездействие), принимаемые (осуществляемые) в ходе предоставления государственной услуги, несут персональную ответственность в соответствии с действующим законодательством.</w:t>
      </w:r>
    </w:p>
    <w:p w:rsidR="00F262D3" w:rsidRDefault="00F262D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4.4.3. Персональная ответственность работников </w:t>
      </w:r>
      <w:r w:rsidR="00DD428E">
        <w:rPr>
          <w:rFonts w:eastAsia="Times New Roman"/>
          <w:spacing w:val="2"/>
          <w:szCs w:val="28"/>
          <w:lang w:eastAsia="ru-RU"/>
        </w:rPr>
        <w:t>у</w:t>
      </w:r>
      <w:r w:rsidRPr="00881432">
        <w:rPr>
          <w:rFonts w:eastAsia="Times New Roman"/>
          <w:spacing w:val="2"/>
          <w:szCs w:val="28"/>
          <w:lang w:eastAsia="ru-RU"/>
        </w:rPr>
        <w:t>чреждения закрепляется в их должностных инструкциях.</w:t>
      </w:r>
    </w:p>
    <w:p w:rsidR="004B0104" w:rsidRDefault="004B0104" w:rsidP="00881432">
      <w:pPr>
        <w:shd w:val="clear" w:color="auto" w:fill="FFFFFF" w:themeFill="background1"/>
        <w:spacing w:line="360" w:lineRule="auto"/>
        <w:ind w:firstLine="709"/>
        <w:textAlignment w:val="baseline"/>
        <w:rPr>
          <w:rFonts w:eastAsia="Times New Roman"/>
          <w:spacing w:val="2"/>
          <w:szCs w:val="28"/>
          <w:lang w:eastAsia="ru-RU"/>
        </w:rPr>
      </w:pPr>
    </w:p>
    <w:p w:rsidR="004B0104" w:rsidRDefault="004B0104" w:rsidP="00881432">
      <w:pPr>
        <w:shd w:val="clear" w:color="auto" w:fill="FFFFFF" w:themeFill="background1"/>
        <w:spacing w:line="360" w:lineRule="auto"/>
        <w:ind w:firstLine="709"/>
        <w:textAlignment w:val="baseline"/>
        <w:rPr>
          <w:rFonts w:eastAsia="Times New Roman"/>
          <w:spacing w:val="2"/>
          <w:szCs w:val="28"/>
          <w:lang w:eastAsia="ru-RU"/>
        </w:rPr>
      </w:pPr>
    </w:p>
    <w:p w:rsidR="00064149" w:rsidRPr="00064149" w:rsidRDefault="00064149" w:rsidP="00064149">
      <w:pPr>
        <w:shd w:val="clear" w:color="auto" w:fill="FFFFFF" w:themeFill="background1"/>
        <w:ind w:firstLine="709"/>
        <w:textAlignment w:val="baseline"/>
        <w:rPr>
          <w:rFonts w:eastAsia="Times New Roman"/>
          <w:spacing w:val="2"/>
          <w:sz w:val="20"/>
          <w:szCs w:val="28"/>
          <w:lang w:eastAsia="ru-RU"/>
        </w:rPr>
      </w:pPr>
    </w:p>
    <w:p w:rsidR="00F262D3" w:rsidRPr="00064149" w:rsidRDefault="00F262D3" w:rsidP="00064149">
      <w:pPr>
        <w:shd w:val="clear" w:color="auto" w:fill="FFFFFF" w:themeFill="background1"/>
        <w:ind w:left="1276" w:hanging="567"/>
        <w:textAlignment w:val="baseline"/>
        <w:outlineLvl w:val="2"/>
        <w:rPr>
          <w:rFonts w:eastAsia="Times New Roman"/>
          <w:b/>
          <w:spacing w:val="2"/>
          <w:szCs w:val="28"/>
          <w:lang w:eastAsia="ru-RU"/>
        </w:rPr>
      </w:pPr>
      <w:r w:rsidRPr="00064149">
        <w:rPr>
          <w:rFonts w:eastAsia="Times New Roman"/>
          <w:b/>
          <w:spacing w:val="2"/>
          <w:szCs w:val="28"/>
          <w:lang w:eastAsia="ru-RU"/>
        </w:rPr>
        <w:lastRenderedPageBreak/>
        <w:t xml:space="preserve">5. </w:t>
      </w:r>
      <w:r w:rsidR="00064149">
        <w:rPr>
          <w:rFonts w:eastAsia="Times New Roman"/>
          <w:b/>
          <w:spacing w:val="2"/>
          <w:szCs w:val="28"/>
          <w:lang w:eastAsia="ru-RU"/>
        </w:rPr>
        <w:t xml:space="preserve">  </w:t>
      </w:r>
      <w:proofErr w:type="gramStart"/>
      <w:r w:rsidRPr="00064149">
        <w:rPr>
          <w:rFonts w:eastAsia="Times New Roman"/>
          <w:b/>
          <w:spacing w:val="2"/>
          <w:szCs w:val="28"/>
          <w:lang w:eastAsia="ru-RU"/>
        </w:rPr>
        <w:t xml:space="preserve">Досудебный (внесудебный) порядок обжалования решений и действий (бездействия) </w:t>
      </w:r>
      <w:r w:rsidR="00DD428E">
        <w:rPr>
          <w:rFonts w:eastAsia="Times New Roman"/>
          <w:b/>
          <w:spacing w:val="2"/>
          <w:szCs w:val="28"/>
          <w:lang w:eastAsia="ru-RU"/>
        </w:rPr>
        <w:t>м</w:t>
      </w:r>
      <w:r w:rsidRPr="00064149">
        <w:rPr>
          <w:rFonts w:eastAsia="Times New Roman"/>
          <w:b/>
          <w:spacing w:val="2"/>
          <w:szCs w:val="28"/>
          <w:lang w:eastAsia="ru-RU"/>
        </w:rPr>
        <w:t xml:space="preserve">инистерства, его должностных лиц (государственных служащих), </w:t>
      </w:r>
      <w:r w:rsidR="000A19B6">
        <w:rPr>
          <w:rFonts w:eastAsia="Times New Roman"/>
          <w:b/>
          <w:spacing w:val="2"/>
          <w:szCs w:val="28"/>
          <w:lang w:eastAsia="ru-RU"/>
        </w:rPr>
        <w:t>у</w:t>
      </w:r>
      <w:r w:rsidRPr="00064149">
        <w:rPr>
          <w:rFonts w:eastAsia="Times New Roman"/>
          <w:b/>
          <w:spacing w:val="2"/>
          <w:szCs w:val="28"/>
          <w:lang w:eastAsia="ru-RU"/>
        </w:rPr>
        <w:t>чреждения</w:t>
      </w:r>
      <w:r w:rsidR="00B305D3">
        <w:rPr>
          <w:rFonts w:eastAsia="Times New Roman"/>
          <w:b/>
          <w:spacing w:val="2"/>
          <w:szCs w:val="28"/>
          <w:lang w:eastAsia="ru-RU"/>
        </w:rPr>
        <w:t xml:space="preserve">, а также работников </w:t>
      </w:r>
      <w:r w:rsidR="00DD428E">
        <w:rPr>
          <w:rFonts w:eastAsia="Times New Roman"/>
          <w:b/>
          <w:spacing w:val="2"/>
          <w:szCs w:val="28"/>
          <w:lang w:eastAsia="ru-RU"/>
        </w:rPr>
        <w:t>у</w:t>
      </w:r>
      <w:r w:rsidR="00B305D3">
        <w:rPr>
          <w:rFonts w:eastAsia="Times New Roman"/>
          <w:b/>
          <w:spacing w:val="2"/>
          <w:szCs w:val="28"/>
          <w:lang w:eastAsia="ru-RU"/>
        </w:rPr>
        <w:t>чреждения</w:t>
      </w:r>
      <w:proofErr w:type="gramEnd"/>
    </w:p>
    <w:p w:rsidR="00064149" w:rsidRPr="00064149" w:rsidRDefault="00064149" w:rsidP="00064149">
      <w:pPr>
        <w:shd w:val="clear" w:color="auto" w:fill="FFFFFF" w:themeFill="background1"/>
        <w:ind w:left="1276" w:hanging="567"/>
        <w:textAlignment w:val="baseline"/>
        <w:rPr>
          <w:rFonts w:eastAsia="Times New Roman"/>
          <w:b/>
          <w:spacing w:val="2"/>
          <w:szCs w:val="28"/>
          <w:lang w:eastAsia="ru-RU"/>
        </w:rPr>
      </w:pPr>
    </w:p>
    <w:p w:rsidR="00F262D3" w:rsidRPr="00064149" w:rsidRDefault="00F262D3" w:rsidP="00064149">
      <w:pPr>
        <w:shd w:val="clear" w:color="auto" w:fill="FFFFFF" w:themeFill="background1"/>
        <w:ind w:left="1276" w:hanging="567"/>
        <w:textAlignment w:val="baseline"/>
        <w:rPr>
          <w:rFonts w:eastAsia="Times New Roman"/>
          <w:b/>
          <w:spacing w:val="2"/>
          <w:szCs w:val="28"/>
          <w:lang w:eastAsia="ru-RU"/>
        </w:rPr>
      </w:pPr>
      <w:r w:rsidRPr="00064149">
        <w:rPr>
          <w:rFonts w:eastAsia="Times New Roman"/>
          <w:b/>
          <w:spacing w:val="2"/>
          <w:szCs w:val="28"/>
          <w:lang w:eastAsia="ru-RU"/>
        </w:rPr>
        <w:t xml:space="preserve">5.1. </w:t>
      </w:r>
      <w:proofErr w:type="gramStart"/>
      <w:r w:rsidRPr="00064149">
        <w:rPr>
          <w:rFonts w:eastAsia="Times New Roman"/>
          <w:b/>
          <w:spacing w:val="2"/>
          <w:szCs w:val="28"/>
          <w:lang w:eastAsia="ru-RU"/>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w:t>
      </w:r>
      <w:r w:rsidR="00064149">
        <w:rPr>
          <w:rFonts w:eastAsia="Times New Roman"/>
          <w:b/>
          <w:spacing w:val="2"/>
          <w:szCs w:val="28"/>
          <w:lang w:eastAsia="ru-RU"/>
        </w:rPr>
        <w:t>тавления государственной услуги</w:t>
      </w:r>
      <w:proofErr w:type="gramEnd"/>
    </w:p>
    <w:p w:rsidR="00064149" w:rsidRDefault="00064149" w:rsidP="00064149">
      <w:pPr>
        <w:shd w:val="clear" w:color="auto" w:fill="FFFFFF" w:themeFill="background1"/>
        <w:ind w:firstLine="709"/>
        <w:textAlignment w:val="baseline"/>
        <w:rPr>
          <w:rFonts w:eastAsia="Times New Roman"/>
          <w:spacing w:val="2"/>
          <w:szCs w:val="28"/>
          <w:lang w:eastAsia="ru-RU"/>
        </w:rPr>
      </w:pPr>
    </w:p>
    <w:p w:rsidR="00F262D3" w:rsidRDefault="00F262D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Заявитель вправе обжаловать решения и действия (бездействие), принятые</w:t>
      </w:r>
      <w:r w:rsidR="006D527C">
        <w:rPr>
          <w:rFonts w:eastAsia="Times New Roman"/>
          <w:spacing w:val="2"/>
          <w:szCs w:val="28"/>
          <w:lang w:eastAsia="ru-RU"/>
        </w:rPr>
        <w:t xml:space="preserve"> (осуществленные)</w:t>
      </w:r>
      <w:r w:rsidRPr="00881432">
        <w:rPr>
          <w:rFonts w:eastAsia="Times New Roman"/>
          <w:spacing w:val="2"/>
          <w:szCs w:val="28"/>
          <w:lang w:eastAsia="ru-RU"/>
        </w:rPr>
        <w:t xml:space="preserve"> в ходе предоставления государственной услуги </w:t>
      </w:r>
      <w:r w:rsidR="00DD428E">
        <w:rPr>
          <w:rFonts w:eastAsia="Times New Roman"/>
          <w:spacing w:val="2"/>
          <w:szCs w:val="28"/>
          <w:lang w:eastAsia="ru-RU"/>
        </w:rPr>
        <w:t>м</w:t>
      </w:r>
      <w:r w:rsidRPr="00881432">
        <w:rPr>
          <w:rFonts w:eastAsia="Times New Roman"/>
          <w:spacing w:val="2"/>
          <w:szCs w:val="28"/>
          <w:lang w:eastAsia="ru-RU"/>
        </w:rPr>
        <w:t xml:space="preserve">инистерством, его должностными лицами (государственными служащими), </w:t>
      </w:r>
      <w:r w:rsidR="00DD428E">
        <w:rPr>
          <w:rFonts w:eastAsia="Times New Roman"/>
          <w:spacing w:val="2"/>
          <w:szCs w:val="28"/>
          <w:lang w:eastAsia="ru-RU"/>
        </w:rPr>
        <w:t>у</w:t>
      </w:r>
      <w:r w:rsidRPr="00881432">
        <w:rPr>
          <w:rFonts w:eastAsia="Times New Roman"/>
          <w:spacing w:val="2"/>
          <w:szCs w:val="28"/>
          <w:lang w:eastAsia="ru-RU"/>
        </w:rPr>
        <w:t xml:space="preserve">чреждением, предоставляющим государственную услугу, работниками </w:t>
      </w:r>
      <w:r w:rsidR="00DD428E">
        <w:rPr>
          <w:rFonts w:eastAsia="Times New Roman"/>
          <w:spacing w:val="2"/>
          <w:szCs w:val="28"/>
          <w:lang w:eastAsia="ru-RU"/>
        </w:rPr>
        <w:t>у</w:t>
      </w:r>
      <w:r w:rsidRPr="00881432">
        <w:rPr>
          <w:rFonts w:eastAsia="Times New Roman"/>
          <w:spacing w:val="2"/>
          <w:szCs w:val="28"/>
          <w:lang w:eastAsia="ru-RU"/>
        </w:rPr>
        <w:t xml:space="preserve">чреждения в досудебном (внесудебном) порядке в случаях, предусмотренных статьей 11.1 Федерального закона </w:t>
      </w:r>
      <w:r w:rsidR="00064149">
        <w:rPr>
          <w:rFonts w:eastAsia="Times New Roman"/>
          <w:spacing w:val="2"/>
          <w:szCs w:val="28"/>
          <w:lang w:eastAsia="ru-RU"/>
        </w:rPr>
        <w:t xml:space="preserve">от 27.07.2010 </w:t>
      </w:r>
      <w:r w:rsidR="006D527C">
        <w:rPr>
          <w:rFonts w:eastAsia="Times New Roman"/>
          <w:spacing w:val="2"/>
          <w:szCs w:val="28"/>
          <w:lang w:eastAsia="ru-RU"/>
        </w:rPr>
        <w:br/>
      </w:r>
      <w:r w:rsidR="00064149">
        <w:rPr>
          <w:rFonts w:eastAsia="Times New Roman"/>
          <w:spacing w:val="2"/>
          <w:szCs w:val="28"/>
          <w:lang w:eastAsia="ru-RU"/>
        </w:rPr>
        <w:t>№</w:t>
      </w:r>
      <w:r w:rsidR="006D527C">
        <w:rPr>
          <w:rFonts w:eastAsia="Times New Roman"/>
          <w:spacing w:val="2"/>
          <w:szCs w:val="28"/>
          <w:lang w:eastAsia="ru-RU"/>
        </w:rPr>
        <w:t xml:space="preserve"> </w:t>
      </w:r>
      <w:r w:rsidRPr="00881432">
        <w:rPr>
          <w:rFonts w:eastAsia="Times New Roman"/>
          <w:spacing w:val="2"/>
          <w:szCs w:val="28"/>
          <w:lang w:eastAsia="ru-RU"/>
        </w:rPr>
        <w:t>210-ФЗ.</w:t>
      </w:r>
    </w:p>
    <w:p w:rsidR="00064149" w:rsidRPr="00064149" w:rsidRDefault="00064149" w:rsidP="00064149">
      <w:pPr>
        <w:shd w:val="clear" w:color="auto" w:fill="FFFFFF" w:themeFill="background1"/>
        <w:ind w:firstLine="709"/>
        <w:textAlignment w:val="baseline"/>
        <w:rPr>
          <w:rFonts w:eastAsia="Times New Roman"/>
          <w:spacing w:val="2"/>
          <w:sz w:val="20"/>
          <w:szCs w:val="28"/>
          <w:lang w:eastAsia="ru-RU"/>
        </w:rPr>
      </w:pPr>
    </w:p>
    <w:p w:rsidR="00F262D3" w:rsidRDefault="00F262D3" w:rsidP="00064149">
      <w:pPr>
        <w:shd w:val="clear" w:color="auto" w:fill="FFFFFF" w:themeFill="background1"/>
        <w:ind w:left="1560" w:hanging="851"/>
        <w:textAlignment w:val="baseline"/>
        <w:rPr>
          <w:rFonts w:eastAsia="Times New Roman"/>
          <w:b/>
          <w:spacing w:val="2"/>
          <w:szCs w:val="28"/>
          <w:lang w:eastAsia="ru-RU"/>
        </w:rPr>
      </w:pPr>
      <w:r w:rsidRPr="00064149">
        <w:rPr>
          <w:rFonts w:eastAsia="Times New Roman"/>
          <w:b/>
          <w:spacing w:val="2"/>
          <w:szCs w:val="28"/>
          <w:lang w:eastAsia="ru-RU"/>
        </w:rPr>
        <w:t>5.2. Органы государственной власти, организации и уполномоченные на рассмотрение жалобы должностные лица, котор</w:t>
      </w:r>
      <w:r w:rsidR="00064149" w:rsidRPr="00064149">
        <w:rPr>
          <w:rFonts w:eastAsia="Times New Roman"/>
          <w:b/>
          <w:spacing w:val="2"/>
          <w:szCs w:val="28"/>
          <w:lang w:eastAsia="ru-RU"/>
        </w:rPr>
        <w:t>ым может быть направлена жалоба</w:t>
      </w:r>
    </w:p>
    <w:p w:rsidR="00DD428E" w:rsidRPr="00064149" w:rsidRDefault="00DD428E" w:rsidP="00064149">
      <w:pPr>
        <w:shd w:val="clear" w:color="auto" w:fill="FFFFFF" w:themeFill="background1"/>
        <w:ind w:left="1560" w:hanging="851"/>
        <w:textAlignment w:val="baseline"/>
        <w:rPr>
          <w:rFonts w:eastAsia="Times New Roman"/>
          <w:b/>
          <w:spacing w:val="2"/>
          <w:szCs w:val="28"/>
          <w:lang w:eastAsia="ru-RU"/>
        </w:rPr>
      </w:pPr>
    </w:p>
    <w:p w:rsidR="00F262D3" w:rsidRPr="00881432" w:rsidRDefault="00F262D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5.2.1. Жалоба на решени</w:t>
      </w:r>
      <w:r w:rsidR="000A19B6">
        <w:rPr>
          <w:rFonts w:eastAsia="Times New Roman"/>
          <w:spacing w:val="2"/>
          <w:szCs w:val="28"/>
          <w:lang w:eastAsia="ru-RU"/>
        </w:rPr>
        <w:t>я</w:t>
      </w:r>
      <w:r w:rsidRPr="00881432">
        <w:rPr>
          <w:rFonts w:eastAsia="Times New Roman"/>
          <w:spacing w:val="2"/>
          <w:szCs w:val="28"/>
          <w:lang w:eastAsia="ru-RU"/>
        </w:rPr>
        <w:t xml:space="preserve"> и действи</w:t>
      </w:r>
      <w:r w:rsidR="00DD428E">
        <w:rPr>
          <w:rFonts w:eastAsia="Times New Roman"/>
          <w:spacing w:val="2"/>
          <w:szCs w:val="28"/>
          <w:lang w:eastAsia="ru-RU"/>
        </w:rPr>
        <w:t>я</w:t>
      </w:r>
      <w:r w:rsidRPr="00881432">
        <w:rPr>
          <w:rFonts w:eastAsia="Times New Roman"/>
          <w:spacing w:val="2"/>
          <w:szCs w:val="28"/>
          <w:lang w:eastAsia="ru-RU"/>
        </w:rPr>
        <w:t xml:space="preserve"> (бездействие) </w:t>
      </w:r>
      <w:r w:rsidR="00064149">
        <w:rPr>
          <w:rFonts w:eastAsia="Times New Roman"/>
          <w:spacing w:val="2"/>
          <w:szCs w:val="28"/>
          <w:lang w:eastAsia="ru-RU"/>
        </w:rPr>
        <w:t>м</w:t>
      </w:r>
      <w:r w:rsidRPr="00881432">
        <w:rPr>
          <w:rFonts w:eastAsia="Times New Roman"/>
          <w:spacing w:val="2"/>
          <w:szCs w:val="28"/>
          <w:lang w:eastAsia="ru-RU"/>
        </w:rPr>
        <w:t xml:space="preserve">инистерства, должностного лица (государственного служащего) подается в </w:t>
      </w:r>
      <w:r w:rsidR="00064149">
        <w:rPr>
          <w:rFonts w:eastAsia="Times New Roman"/>
          <w:spacing w:val="2"/>
          <w:szCs w:val="28"/>
          <w:lang w:eastAsia="ru-RU"/>
        </w:rPr>
        <w:t>м</w:t>
      </w:r>
      <w:r w:rsidRPr="00881432">
        <w:rPr>
          <w:rFonts w:eastAsia="Times New Roman"/>
          <w:spacing w:val="2"/>
          <w:szCs w:val="28"/>
          <w:lang w:eastAsia="ru-RU"/>
        </w:rPr>
        <w:t>инистерство.</w:t>
      </w:r>
    </w:p>
    <w:p w:rsidR="00F262D3" w:rsidRPr="00881432" w:rsidRDefault="00F262D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Жалоба на решени</w:t>
      </w:r>
      <w:r w:rsidR="000A19B6">
        <w:rPr>
          <w:rFonts w:eastAsia="Times New Roman"/>
          <w:spacing w:val="2"/>
          <w:szCs w:val="28"/>
          <w:lang w:eastAsia="ru-RU"/>
        </w:rPr>
        <w:t>я</w:t>
      </w:r>
      <w:r w:rsidRPr="00881432">
        <w:rPr>
          <w:rFonts w:eastAsia="Times New Roman"/>
          <w:spacing w:val="2"/>
          <w:szCs w:val="28"/>
          <w:lang w:eastAsia="ru-RU"/>
        </w:rPr>
        <w:t xml:space="preserve"> и действи</w:t>
      </w:r>
      <w:r w:rsidR="000A19B6">
        <w:rPr>
          <w:rFonts w:eastAsia="Times New Roman"/>
          <w:spacing w:val="2"/>
          <w:szCs w:val="28"/>
          <w:lang w:eastAsia="ru-RU"/>
        </w:rPr>
        <w:t>я</w:t>
      </w:r>
      <w:r w:rsidRPr="00881432">
        <w:rPr>
          <w:rFonts w:eastAsia="Times New Roman"/>
          <w:spacing w:val="2"/>
          <w:szCs w:val="28"/>
          <w:lang w:eastAsia="ru-RU"/>
        </w:rPr>
        <w:t xml:space="preserve"> (бездействие) министра </w:t>
      </w:r>
      <w:r w:rsidR="00823D62" w:rsidRPr="00823D62">
        <w:rPr>
          <w:rFonts w:eastAsia="Times New Roman"/>
          <w:spacing w:val="2"/>
          <w:szCs w:val="28"/>
          <w:lang w:eastAsia="ru-RU"/>
        </w:rPr>
        <w:t xml:space="preserve">строительства, энергетики и жилищно-коммунального хозяйства Кировской области </w:t>
      </w:r>
      <w:r w:rsidRPr="00881432">
        <w:rPr>
          <w:rFonts w:eastAsia="Times New Roman"/>
          <w:spacing w:val="2"/>
          <w:szCs w:val="28"/>
          <w:lang w:eastAsia="ru-RU"/>
        </w:rPr>
        <w:t>подается в Правительство Кировской области.</w:t>
      </w:r>
    </w:p>
    <w:p w:rsidR="00F262D3" w:rsidRPr="00881432" w:rsidRDefault="00F262D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5.2.2. Жалоба на решени</w:t>
      </w:r>
      <w:r w:rsidR="000A19B6">
        <w:rPr>
          <w:rFonts w:eastAsia="Times New Roman"/>
          <w:spacing w:val="2"/>
          <w:szCs w:val="28"/>
          <w:lang w:eastAsia="ru-RU"/>
        </w:rPr>
        <w:t>я</w:t>
      </w:r>
      <w:r w:rsidRPr="00881432">
        <w:rPr>
          <w:rFonts w:eastAsia="Times New Roman"/>
          <w:spacing w:val="2"/>
          <w:szCs w:val="28"/>
          <w:lang w:eastAsia="ru-RU"/>
        </w:rPr>
        <w:t xml:space="preserve"> и действи</w:t>
      </w:r>
      <w:r w:rsidR="000A19B6">
        <w:rPr>
          <w:rFonts w:eastAsia="Times New Roman"/>
          <w:spacing w:val="2"/>
          <w:szCs w:val="28"/>
          <w:lang w:eastAsia="ru-RU"/>
        </w:rPr>
        <w:t>я</w:t>
      </w:r>
      <w:r w:rsidRPr="00881432">
        <w:rPr>
          <w:rFonts w:eastAsia="Times New Roman"/>
          <w:spacing w:val="2"/>
          <w:szCs w:val="28"/>
          <w:lang w:eastAsia="ru-RU"/>
        </w:rPr>
        <w:t xml:space="preserve"> (бездействие) </w:t>
      </w:r>
      <w:r w:rsidR="000A19B6">
        <w:rPr>
          <w:rFonts w:eastAsia="Times New Roman"/>
          <w:spacing w:val="2"/>
          <w:szCs w:val="28"/>
          <w:lang w:eastAsia="ru-RU"/>
        </w:rPr>
        <w:t>у</w:t>
      </w:r>
      <w:r w:rsidRPr="00881432">
        <w:rPr>
          <w:rFonts w:eastAsia="Times New Roman"/>
          <w:spacing w:val="2"/>
          <w:szCs w:val="28"/>
          <w:lang w:eastAsia="ru-RU"/>
        </w:rPr>
        <w:t xml:space="preserve">чреждения, работников </w:t>
      </w:r>
      <w:r w:rsidR="000A19B6">
        <w:rPr>
          <w:rFonts w:eastAsia="Times New Roman"/>
          <w:spacing w:val="2"/>
          <w:szCs w:val="28"/>
          <w:lang w:eastAsia="ru-RU"/>
        </w:rPr>
        <w:t>у</w:t>
      </w:r>
      <w:r w:rsidRPr="00881432">
        <w:rPr>
          <w:rFonts w:eastAsia="Times New Roman"/>
          <w:spacing w:val="2"/>
          <w:szCs w:val="28"/>
          <w:lang w:eastAsia="ru-RU"/>
        </w:rPr>
        <w:t xml:space="preserve">чреждения подается руководителю </w:t>
      </w:r>
      <w:r w:rsidR="000A19B6">
        <w:rPr>
          <w:rFonts w:eastAsia="Times New Roman"/>
          <w:spacing w:val="2"/>
          <w:szCs w:val="28"/>
          <w:lang w:eastAsia="ru-RU"/>
        </w:rPr>
        <w:t>у</w:t>
      </w:r>
      <w:r w:rsidRPr="00881432">
        <w:rPr>
          <w:rFonts w:eastAsia="Times New Roman"/>
          <w:spacing w:val="2"/>
          <w:szCs w:val="28"/>
          <w:lang w:eastAsia="ru-RU"/>
        </w:rPr>
        <w:t>чреждения.</w:t>
      </w:r>
    </w:p>
    <w:p w:rsidR="00F262D3" w:rsidRDefault="00F262D3" w:rsidP="00881432">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Жалоба на решени</w:t>
      </w:r>
      <w:r w:rsidR="000A19B6">
        <w:rPr>
          <w:rFonts w:eastAsia="Times New Roman"/>
          <w:spacing w:val="2"/>
          <w:szCs w:val="28"/>
          <w:lang w:eastAsia="ru-RU"/>
        </w:rPr>
        <w:t>я</w:t>
      </w:r>
      <w:r w:rsidRPr="00881432">
        <w:rPr>
          <w:rFonts w:eastAsia="Times New Roman"/>
          <w:spacing w:val="2"/>
          <w:szCs w:val="28"/>
          <w:lang w:eastAsia="ru-RU"/>
        </w:rPr>
        <w:t xml:space="preserve"> и действи</w:t>
      </w:r>
      <w:r w:rsidR="000A19B6">
        <w:rPr>
          <w:rFonts w:eastAsia="Times New Roman"/>
          <w:spacing w:val="2"/>
          <w:szCs w:val="28"/>
          <w:lang w:eastAsia="ru-RU"/>
        </w:rPr>
        <w:t>я</w:t>
      </w:r>
      <w:r w:rsidRPr="00881432">
        <w:rPr>
          <w:rFonts w:eastAsia="Times New Roman"/>
          <w:spacing w:val="2"/>
          <w:szCs w:val="28"/>
          <w:lang w:eastAsia="ru-RU"/>
        </w:rPr>
        <w:t xml:space="preserve"> (бездействие) руководителя </w:t>
      </w:r>
      <w:r w:rsidR="000A19B6">
        <w:rPr>
          <w:rFonts w:eastAsia="Times New Roman"/>
          <w:spacing w:val="2"/>
          <w:szCs w:val="28"/>
          <w:lang w:eastAsia="ru-RU"/>
        </w:rPr>
        <w:t>у</w:t>
      </w:r>
      <w:r w:rsidRPr="00881432">
        <w:rPr>
          <w:rFonts w:eastAsia="Times New Roman"/>
          <w:spacing w:val="2"/>
          <w:szCs w:val="28"/>
          <w:lang w:eastAsia="ru-RU"/>
        </w:rPr>
        <w:t xml:space="preserve">чреждения подается в </w:t>
      </w:r>
      <w:r w:rsidR="00064149">
        <w:rPr>
          <w:rFonts w:eastAsia="Times New Roman"/>
          <w:spacing w:val="2"/>
          <w:szCs w:val="28"/>
          <w:lang w:eastAsia="ru-RU"/>
        </w:rPr>
        <w:t>м</w:t>
      </w:r>
      <w:r w:rsidRPr="00881432">
        <w:rPr>
          <w:rFonts w:eastAsia="Times New Roman"/>
          <w:spacing w:val="2"/>
          <w:szCs w:val="28"/>
          <w:lang w:eastAsia="ru-RU"/>
        </w:rPr>
        <w:t>инистерство.</w:t>
      </w:r>
    </w:p>
    <w:p w:rsidR="004B0104" w:rsidRDefault="004B0104" w:rsidP="00881432">
      <w:pPr>
        <w:shd w:val="clear" w:color="auto" w:fill="FFFFFF" w:themeFill="background1"/>
        <w:spacing w:line="360" w:lineRule="auto"/>
        <w:ind w:firstLine="709"/>
        <w:textAlignment w:val="baseline"/>
        <w:rPr>
          <w:rFonts w:eastAsia="Times New Roman"/>
          <w:spacing w:val="2"/>
          <w:szCs w:val="28"/>
          <w:lang w:eastAsia="ru-RU"/>
        </w:rPr>
      </w:pPr>
    </w:p>
    <w:p w:rsidR="004B0104" w:rsidRDefault="004B0104" w:rsidP="00881432">
      <w:pPr>
        <w:shd w:val="clear" w:color="auto" w:fill="FFFFFF" w:themeFill="background1"/>
        <w:spacing w:line="360" w:lineRule="auto"/>
        <w:ind w:firstLine="709"/>
        <w:textAlignment w:val="baseline"/>
        <w:rPr>
          <w:rFonts w:eastAsia="Times New Roman"/>
          <w:spacing w:val="2"/>
          <w:szCs w:val="28"/>
          <w:lang w:eastAsia="ru-RU"/>
        </w:rPr>
      </w:pPr>
    </w:p>
    <w:p w:rsidR="00064149" w:rsidRPr="00064149" w:rsidRDefault="00064149" w:rsidP="00064149">
      <w:pPr>
        <w:shd w:val="clear" w:color="auto" w:fill="FFFFFF" w:themeFill="background1"/>
        <w:ind w:firstLine="709"/>
        <w:textAlignment w:val="baseline"/>
        <w:rPr>
          <w:rFonts w:eastAsia="Times New Roman"/>
          <w:spacing w:val="2"/>
          <w:sz w:val="20"/>
          <w:szCs w:val="28"/>
          <w:lang w:eastAsia="ru-RU"/>
        </w:rPr>
      </w:pPr>
    </w:p>
    <w:p w:rsidR="00A33629" w:rsidRPr="00064149" w:rsidRDefault="00F262D3" w:rsidP="00BE0B68">
      <w:pPr>
        <w:shd w:val="clear" w:color="auto" w:fill="FFFFFF" w:themeFill="background1"/>
        <w:ind w:left="1276" w:hanging="567"/>
        <w:textAlignment w:val="baseline"/>
        <w:rPr>
          <w:rFonts w:eastAsia="Times New Roman"/>
          <w:b/>
          <w:spacing w:val="2"/>
          <w:szCs w:val="28"/>
          <w:lang w:eastAsia="ru-RU"/>
        </w:rPr>
      </w:pPr>
      <w:r w:rsidRPr="00064149">
        <w:rPr>
          <w:rFonts w:eastAsia="Times New Roman"/>
          <w:b/>
          <w:spacing w:val="2"/>
          <w:szCs w:val="28"/>
          <w:lang w:eastAsia="ru-RU"/>
        </w:rPr>
        <w:lastRenderedPageBreak/>
        <w:t xml:space="preserve">5.3. Способы информирования </w:t>
      </w:r>
      <w:r w:rsidR="000A19B6">
        <w:rPr>
          <w:rFonts w:eastAsia="Times New Roman"/>
          <w:b/>
          <w:spacing w:val="2"/>
          <w:szCs w:val="28"/>
          <w:lang w:eastAsia="ru-RU"/>
        </w:rPr>
        <w:t>з</w:t>
      </w:r>
      <w:r w:rsidRPr="00064149">
        <w:rPr>
          <w:rFonts w:eastAsia="Times New Roman"/>
          <w:b/>
          <w:spacing w:val="2"/>
          <w:szCs w:val="28"/>
          <w:lang w:eastAsia="ru-RU"/>
        </w:rPr>
        <w:t xml:space="preserve">аявителей о порядке подачи и рассмотрения жалобы, в том числе с использованием </w:t>
      </w:r>
      <w:r w:rsidR="008A4B52" w:rsidRPr="00064149">
        <w:rPr>
          <w:rFonts w:eastAsia="Times New Roman"/>
          <w:b/>
          <w:spacing w:val="2"/>
          <w:szCs w:val="28"/>
          <w:lang w:eastAsia="ru-RU"/>
        </w:rPr>
        <w:t xml:space="preserve">Единого портала </w:t>
      </w:r>
      <w:r w:rsidR="00A33629" w:rsidRPr="00064149">
        <w:rPr>
          <w:rFonts w:eastAsia="Times New Roman"/>
          <w:b/>
          <w:spacing w:val="2"/>
          <w:szCs w:val="28"/>
          <w:lang w:eastAsia="ru-RU"/>
        </w:rPr>
        <w:t>и</w:t>
      </w:r>
      <w:r w:rsidR="008A4B52" w:rsidRPr="00064149">
        <w:rPr>
          <w:b/>
        </w:rPr>
        <w:t xml:space="preserve"> </w:t>
      </w:r>
      <w:r w:rsidR="007C32E9">
        <w:rPr>
          <w:rFonts w:eastAsia="Times New Roman"/>
          <w:b/>
          <w:spacing w:val="2"/>
          <w:szCs w:val="28"/>
          <w:lang w:eastAsia="ru-RU"/>
        </w:rPr>
        <w:t>Портала</w:t>
      </w:r>
    </w:p>
    <w:p w:rsidR="00064149" w:rsidRPr="00064149" w:rsidRDefault="00064149" w:rsidP="00BE0B68">
      <w:pPr>
        <w:shd w:val="clear" w:color="auto" w:fill="FFFFFF" w:themeFill="background1"/>
        <w:spacing w:line="360" w:lineRule="auto"/>
        <w:ind w:firstLine="709"/>
        <w:textAlignment w:val="baseline"/>
        <w:rPr>
          <w:rFonts w:eastAsia="Times New Roman"/>
          <w:spacing w:val="2"/>
          <w:sz w:val="20"/>
          <w:szCs w:val="28"/>
          <w:lang w:eastAsia="ru-RU"/>
        </w:rPr>
      </w:pPr>
    </w:p>
    <w:p w:rsidR="00F262D3" w:rsidRPr="00881432" w:rsidRDefault="00F262D3" w:rsidP="00BE0B68">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5.3.1. Информация о порядке досудебного (внесудебного) порядка обжалования решений и действий (бездействия) </w:t>
      </w:r>
      <w:r w:rsidR="000A19B6">
        <w:rPr>
          <w:rFonts w:eastAsia="Times New Roman"/>
          <w:spacing w:val="2"/>
          <w:szCs w:val="28"/>
          <w:lang w:eastAsia="ru-RU"/>
        </w:rPr>
        <w:t>у</w:t>
      </w:r>
      <w:r w:rsidRPr="00881432">
        <w:rPr>
          <w:rFonts w:eastAsia="Times New Roman"/>
          <w:spacing w:val="2"/>
          <w:szCs w:val="28"/>
          <w:lang w:eastAsia="ru-RU"/>
        </w:rPr>
        <w:t xml:space="preserve">чреждения, работников </w:t>
      </w:r>
      <w:r w:rsidR="000A19B6">
        <w:rPr>
          <w:rFonts w:eastAsia="Times New Roman"/>
          <w:spacing w:val="2"/>
          <w:szCs w:val="28"/>
          <w:lang w:eastAsia="ru-RU"/>
        </w:rPr>
        <w:t>у</w:t>
      </w:r>
      <w:r w:rsidRPr="00881432">
        <w:rPr>
          <w:rFonts w:eastAsia="Times New Roman"/>
          <w:spacing w:val="2"/>
          <w:szCs w:val="28"/>
          <w:lang w:eastAsia="ru-RU"/>
        </w:rPr>
        <w:t>чреждения размещается на</w:t>
      </w:r>
      <w:r w:rsidR="00903A07" w:rsidRPr="00881432">
        <w:t xml:space="preserve"> </w:t>
      </w:r>
      <w:r w:rsidR="008A4B52" w:rsidRPr="00881432">
        <w:t>Едином портале.</w:t>
      </w:r>
    </w:p>
    <w:p w:rsidR="00F262D3" w:rsidRPr="00881432" w:rsidRDefault="00F262D3" w:rsidP="00BE0B68">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5.3.2. Учреждение обеспечивает информирование </w:t>
      </w:r>
      <w:r w:rsidR="000A19B6">
        <w:rPr>
          <w:rFonts w:eastAsia="Times New Roman"/>
          <w:spacing w:val="2"/>
          <w:szCs w:val="28"/>
          <w:lang w:eastAsia="ru-RU"/>
        </w:rPr>
        <w:t>з</w:t>
      </w:r>
      <w:r w:rsidRPr="00881432">
        <w:rPr>
          <w:rFonts w:eastAsia="Times New Roman"/>
          <w:spacing w:val="2"/>
          <w:szCs w:val="28"/>
          <w:lang w:eastAsia="ru-RU"/>
        </w:rPr>
        <w:t xml:space="preserve">аявителей о порядке обжалования решений и действий (бездействия) </w:t>
      </w:r>
      <w:r w:rsidR="000A19B6">
        <w:rPr>
          <w:rFonts w:eastAsia="Times New Roman"/>
          <w:spacing w:val="2"/>
          <w:szCs w:val="28"/>
          <w:lang w:eastAsia="ru-RU"/>
        </w:rPr>
        <w:t>у</w:t>
      </w:r>
      <w:r w:rsidRPr="00881432">
        <w:rPr>
          <w:rFonts w:eastAsia="Times New Roman"/>
          <w:spacing w:val="2"/>
          <w:szCs w:val="28"/>
          <w:lang w:eastAsia="ru-RU"/>
        </w:rPr>
        <w:t>чреждения, его работников посредством размещения информации:</w:t>
      </w:r>
    </w:p>
    <w:p w:rsidR="00F262D3" w:rsidRPr="00881432" w:rsidRDefault="00F262D3" w:rsidP="00BE0B68">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на стендах в местах предоставления государственных услуг;</w:t>
      </w:r>
    </w:p>
    <w:p w:rsidR="00F262D3" w:rsidRPr="00881432" w:rsidRDefault="00F262D3" w:rsidP="00BE0B68">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на сайте </w:t>
      </w:r>
      <w:r w:rsidR="000A19B6">
        <w:rPr>
          <w:rFonts w:eastAsia="Times New Roman"/>
          <w:spacing w:val="2"/>
          <w:szCs w:val="28"/>
          <w:lang w:eastAsia="ru-RU"/>
        </w:rPr>
        <w:t>у</w:t>
      </w:r>
      <w:r w:rsidRPr="00881432">
        <w:rPr>
          <w:rFonts w:eastAsia="Times New Roman"/>
          <w:spacing w:val="2"/>
          <w:szCs w:val="28"/>
          <w:lang w:eastAsia="ru-RU"/>
        </w:rPr>
        <w:t>чреждения;</w:t>
      </w:r>
    </w:p>
    <w:p w:rsidR="00EB0C89" w:rsidRPr="00881432" w:rsidRDefault="008A4B52" w:rsidP="00BE0B68">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на Едином портале</w:t>
      </w:r>
      <w:r w:rsidR="00EB0C89" w:rsidRPr="00881432">
        <w:rPr>
          <w:rFonts w:eastAsia="Times New Roman"/>
          <w:spacing w:val="2"/>
          <w:szCs w:val="28"/>
          <w:lang w:eastAsia="ru-RU"/>
        </w:rPr>
        <w:t xml:space="preserve">; </w:t>
      </w:r>
    </w:p>
    <w:p w:rsidR="00EB0C89" w:rsidRDefault="008A4B52" w:rsidP="00BE0B68">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на</w:t>
      </w:r>
      <w:r w:rsidRPr="00881432">
        <w:t xml:space="preserve"> </w:t>
      </w:r>
      <w:r w:rsidRPr="00881432">
        <w:rPr>
          <w:rFonts w:eastAsia="Times New Roman"/>
          <w:spacing w:val="2"/>
          <w:szCs w:val="28"/>
          <w:lang w:eastAsia="ru-RU"/>
        </w:rPr>
        <w:t>Портале</w:t>
      </w:r>
      <w:r w:rsidR="00EB0C89" w:rsidRPr="00881432">
        <w:rPr>
          <w:rFonts w:eastAsia="Times New Roman"/>
          <w:spacing w:val="2"/>
          <w:szCs w:val="28"/>
          <w:lang w:eastAsia="ru-RU"/>
        </w:rPr>
        <w:t>.</w:t>
      </w:r>
    </w:p>
    <w:p w:rsidR="00CA4DC6" w:rsidRPr="00B305D3" w:rsidRDefault="00CA4DC6" w:rsidP="00BE0B68">
      <w:pPr>
        <w:shd w:val="clear" w:color="auto" w:fill="FFFFFF" w:themeFill="background1"/>
        <w:spacing w:line="360" w:lineRule="auto"/>
        <w:ind w:firstLine="709"/>
        <w:textAlignment w:val="baseline"/>
        <w:rPr>
          <w:rFonts w:eastAsia="Times New Roman"/>
          <w:spacing w:val="2"/>
          <w:sz w:val="20"/>
          <w:szCs w:val="28"/>
          <w:lang w:eastAsia="ru-RU"/>
        </w:rPr>
      </w:pPr>
    </w:p>
    <w:p w:rsidR="00F262D3" w:rsidRPr="00064149" w:rsidRDefault="00F262D3" w:rsidP="00BE0B68">
      <w:pPr>
        <w:shd w:val="clear" w:color="auto" w:fill="FFFFFF" w:themeFill="background1"/>
        <w:ind w:left="1418" w:hanging="709"/>
        <w:textAlignment w:val="baseline"/>
        <w:rPr>
          <w:rFonts w:eastAsia="Times New Roman"/>
          <w:b/>
          <w:spacing w:val="2"/>
          <w:szCs w:val="28"/>
          <w:lang w:eastAsia="ru-RU"/>
        </w:rPr>
      </w:pPr>
      <w:r w:rsidRPr="00064149">
        <w:rPr>
          <w:rFonts w:eastAsia="Times New Roman"/>
          <w:b/>
          <w:spacing w:val="2"/>
          <w:szCs w:val="28"/>
          <w:lang w:eastAsia="ru-RU"/>
        </w:rPr>
        <w:t xml:space="preserve">5.4. Перечень нормативных правовых актов, регулирующих порядок досудебного (внесудебного) обжалования решений и действий (бездействия) </w:t>
      </w:r>
      <w:r w:rsidR="000A19B6">
        <w:rPr>
          <w:rFonts w:eastAsia="Times New Roman"/>
          <w:b/>
          <w:spacing w:val="2"/>
          <w:szCs w:val="28"/>
          <w:lang w:eastAsia="ru-RU"/>
        </w:rPr>
        <w:t>у</w:t>
      </w:r>
      <w:r w:rsidRPr="00064149">
        <w:rPr>
          <w:rFonts w:eastAsia="Times New Roman"/>
          <w:b/>
          <w:spacing w:val="2"/>
          <w:szCs w:val="28"/>
          <w:lang w:eastAsia="ru-RU"/>
        </w:rPr>
        <w:t>чреждения, предоставляющего</w:t>
      </w:r>
      <w:r w:rsidR="00064149" w:rsidRPr="00064149">
        <w:rPr>
          <w:rFonts w:eastAsia="Times New Roman"/>
          <w:b/>
          <w:spacing w:val="2"/>
          <w:szCs w:val="28"/>
          <w:lang w:eastAsia="ru-RU"/>
        </w:rPr>
        <w:t xml:space="preserve"> </w:t>
      </w:r>
      <w:r w:rsidR="004B0104">
        <w:rPr>
          <w:rFonts w:eastAsia="Times New Roman"/>
          <w:b/>
          <w:spacing w:val="2"/>
          <w:szCs w:val="28"/>
          <w:lang w:eastAsia="ru-RU"/>
        </w:rPr>
        <w:t xml:space="preserve">государственную </w:t>
      </w:r>
      <w:r w:rsidR="00064149" w:rsidRPr="00064149">
        <w:rPr>
          <w:rFonts w:eastAsia="Times New Roman"/>
          <w:b/>
          <w:spacing w:val="2"/>
          <w:szCs w:val="28"/>
          <w:lang w:eastAsia="ru-RU"/>
        </w:rPr>
        <w:t>услугу, а также его работников</w:t>
      </w:r>
    </w:p>
    <w:p w:rsidR="00064149" w:rsidRDefault="00064149" w:rsidP="00BE0B68">
      <w:pPr>
        <w:shd w:val="clear" w:color="auto" w:fill="FFFFFF" w:themeFill="background1"/>
        <w:spacing w:line="360" w:lineRule="auto"/>
        <w:ind w:firstLine="709"/>
        <w:textAlignment w:val="baseline"/>
        <w:rPr>
          <w:rFonts w:eastAsia="Times New Roman"/>
          <w:spacing w:val="2"/>
          <w:szCs w:val="28"/>
          <w:lang w:eastAsia="ru-RU"/>
        </w:rPr>
      </w:pPr>
    </w:p>
    <w:p w:rsidR="000A19B6" w:rsidRPr="00881432" w:rsidRDefault="000A19B6" w:rsidP="00BE0B68">
      <w:pPr>
        <w:shd w:val="clear" w:color="auto" w:fill="FFFFFF" w:themeFill="background1"/>
        <w:spacing w:line="360" w:lineRule="auto"/>
        <w:ind w:firstLine="709"/>
        <w:textAlignment w:val="baseline"/>
        <w:rPr>
          <w:rFonts w:eastAsia="Times New Roman"/>
          <w:spacing w:val="2"/>
          <w:szCs w:val="28"/>
          <w:lang w:eastAsia="ru-RU"/>
        </w:rPr>
      </w:pPr>
      <w:r>
        <w:rPr>
          <w:rFonts w:eastAsia="Times New Roman"/>
          <w:spacing w:val="2"/>
          <w:szCs w:val="28"/>
          <w:lang w:eastAsia="ru-RU"/>
        </w:rPr>
        <w:t>5.4.1. П</w:t>
      </w:r>
      <w:r w:rsidRPr="000A19B6">
        <w:rPr>
          <w:rFonts w:eastAsia="Times New Roman"/>
          <w:spacing w:val="2"/>
          <w:szCs w:val="28"/>
          <w:lang w:eastAsia="ru-RU"/>
        </w:rPr>
        <w:t xml:space="preserve">орядок досудебного (внесудебного) обжалования решений и действий (бездействия) учреждения, предоставляющего </w:t>
      </w:r>
      <w:r w:rsidR="004B0104">
        <w:rPr>
          <w:rFonts w:eastAsia="Times New Roman"/>
          <w:spacing w:val="2"/>
          <w:szCs w:val="28"/>
          <w:lang w:eastAsia="ru-RU"/>
        </w:rPr>
        <w:t xml:space="preserve">государственную </w:t>
      </w:r>
      <w:r w:rsidRPr="000A19B6">
        <w:rPr>
          <w:rFonts w:eastAsia="Times New Roman"/>
          <w:spacing w:val="2"/>
          <w:szCs w:val="28"/>
          <w:lang w:eastAsia="ru-RU"/>
        </w:rPr>
        <w:t>услугу, а также его работников</w:t>
      </w:r>
      <w:r>
        <w:rPr>
          <w:rFonts w:eastAsia="Times New Roman"/>
          <w:spacing w:val="2"/>
          <w:szCs w:val="28"/>
          <w:lang w:eastAsia="ru-RU"/>
        </w:rPr>
        <w:t xml:space="preserve"> регулируют следующие нормативные правовые акты:</w:t>
      </w:r>
    </w:p>
    <w:p w:rsidR="00F262D3" w:rsidRPr="00881432" w:rsidRDefault="00F262D3" w:rsidP="00BE0B68">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 xml:space="preserve">5.4.1. Федеральный закон </w:t>
      </w:r>
      <w:r w:rsidR="00064149">
        <w:rPr>
          <w:rFonts w:eastAsia="Times New Roman"/>
          <w:spacing w:val="2"/>
          <w:szCs w:val="28"/>
          <w:lang w:eastAsia="ru-RU"/>
        </w:rPr>
        <w:t>от 27.07.2010 №</w:t>
      </w:r>
      <w:r w:rsidRPr="00881432">
        <w:rPr>
          <w:rFonts w:eastAsia="Times New Roman"/>
          <w:spacing w:val="2"/>
          <w:szCs w:val="28"/>
          <w:lang w:eastAsia="ru-RU"/>
        </w:rPr>
        <w:t xml:space="preserve"> 210-ФЗ</w:t>
      </w:r>
      <w:r w:rsidR="000A19B6">
        <w:rPr>
          <w:rFonts w:eastAsia="Times New Roman"/>
          <w:spacing w:val="2"/>
          <w:szCs w:val="28"/>
          <w:lang w:eastAsia="ru-RU"/>
        </w:rPr>
        <w:t>.</w:t>
      </w:r>
    </w:p>
    <w:p w:rsidR="00A53000" w:rsidRPr="00881432" w:rsidRDefault="00F262D3" w:rsidP="00BE0B68">
      <w:pPr>
        <w:shd w:val="clear" w:color="auto" w:fill="FFFFFF" w:themeFill="background1"/>
        <w:spacing w:line="360" w:lineRule="auto"/>
        <w:ind w:firstLine="709"/>
        <w:textAlignment w:val="baseline"/>
        <w:rPr>
          <w:rFonts w:eastAsia="Times New Roman"/>
          <w:spacing w:val="2"/>
          <w:szCs w:val="28"/>
          <w:lang w:eastAsia="ru-RU"/>
        </w:rPr>
      </w:pPr>
      <w:r w:rsidRPr="00881432">
        <w:rPr>
          <w:rFonts w:eastAsia="Times New Roman"/>
          <w:spacing w:val="2"/>
          <w:szCs w:val="28"/>
          <w:lang w:eastAsia="ru-RU"/>
        </w:rPr>
        <w:t>5.4.2.</w:t>
      </w:r>
      <w:r w:rsidR="00064149">
        <w:rPr>
          <w:rFonts w:eastAsia="Times New Roman"/>
          <w:spacing w:val="2"/>
          <w:szCs w:val="28"/>
          <w:lang w:eastAsia="ru-RU"/>
        </w:rPr>
        <w:t xml:space="preserve"> </w:t>
      </w:r>
      <w:proofErr w:type="gramStart"/>
      <w:r w:rsidR="00E51F17" w:rsidRPr="00881432">
        <w:rPr>
          <w:bCs/>
          <w:szCs w:val="28"/>
          <w:shd w:val="clear" w:color="auto" w:fill="FFFFFF"/>
        </w:rPr>
        <w:t>Постановление</w:t>
      </w:r>
      <w:r w:rsidR="00064149">
        <w:rPr>
          <w:szCs w:val="28"/>
          <w:shd w:val="clear" w:color="auto" w:fill="FFFFFF"/>
        </w:rPr>
        <w:t xml:space="preserve"> </w:t>
      </w:r>
      <w:r w:rsidR="00E51F17" w:rsidRPr="00881432">
        <w:rPr>
          <w:szCs w:val="28"/>
          <w:shd w:val="clear" w:color="auto" w:fill="FFFFFF"/>
        </w:rPr>
        <w:t xml:space="preserve">Правительства Кировской области </w:t>
      </w:r>
      <w:r w:rsidR="00E51F17" w:rsidRPr="00881432">
        <w:rPr>
          <w:bCs/>
          <w:szCs w:val="28"/>
          <w:shd w:val="clear" w:color="auto" w:fill="FFFFFF"/>
        </w:rPr>
        <w:t>от</w:t>
      </w:r>
      <w:r w:rsidR="00BF315A">
        <w:rPr>
          <w:szCs w:val="28"/>
          <w:shd w:val="clear" w:color="auto" w:fill="FFFFFF"/>
        </w:rPr>
        <w:t xml:space="preserve"> </w:t>
      </w:r>
      <w:r w:rsidR="00E51F17" w:rsidRPr="00881432">
        <w:rPr>
          <w:bCs/>
          <w:szCs w:val="28"/>
          <w:shd w:val="clear" w:color="auto" w:fill="FFFFFF"/>
        </w:rPr>
        <w:t>28</w:t>
      </w:r>
      <w:r w:rsidR="00E51F17" w:rsidRPr="00881432">
        <w:rPr>
          <w:szCs w:val="28"/>
          <w:shd w:val="clear" w:color="auto" w:fill="FFFFFF"/>
        </w:rPr>
        <w:t>.</w:t>
      </w:r>
      <w:r w:rsidR="00E51F17" w:rsidRPr="00881432">
        <w:rPr>
          <w:bCs/>
          <w:szCs w:val="28"/>
          <w:shd w:val="clear" w:color="auto" w:fill="FFFFFF"/>
        </w:rPr>
        <w:t>12</w:t>
      </w:r>
      <w:r w:rsidR="00E51F17" w:rsidRPr="00881432">
        <w:rPr>
          <w:szCs w:val="28"/>
          <w:shd w:val="clear" w:color="auto" w:fill="FFFFFF"/>
        </w:rPr>
        <w:t>.</w:t>
      </w:r>
      <w:r w:rsidR="00E51F17" w:rsidRPr="00881432">
        <w:rPr>
          <w:bCs/>
          <w:szCs w:val="28"/>
          <w:shd w:val="clear" w:color="auto" w:fill="FFFFFF"/>
        </w:rPr>
        <w:t>2012</w:t>
      </w:r>
      <w:r w:rsidR="00A33629" w:rsidRPr="00881432">
        <w:rPr>
          <w:szCs w:val="28"/>
          <w:shd w:val="clear" w:color="auto" w:fill="FFFFFF"/>
        </w:rPr>
        <w:t> </w:t>
      </w:r>
      <w:r w:rsidR="00E51F17" w:rsidRPr="00881432">
        <w:rPr>
          <w:szCs w:val="28"/>
          <w:shd w:val="clear" w:color="auto" w:fill="FFFFFF"/>
        </w:rPr>
        <w:t> </w:t>
      </w:r>
      <w:r w:rsidR="00E51F17" w:rsidRPr="00881432">
        <w:rPr>
          <w:bCs/>
          <w:szCs w:val="28"/>
          <w:shd w:val="clear" w:color="auto" w:fill="FFFFFF"/>
        </w:rPr>
        <w:t>№</w:t>
      </w:r>
      <w:r w:rsidR="00E51F17" w:rsidRPr="00881432">
        <w:rPr>
          <w:szCs w:val="28"/>
          <w:shd w:val="clear" w:color="auto" w:fill="FFFFFF"/>
        </w:rPr>
        <w:t> </w:t>
      </w:r>
      <w:r w:rsidR="00E51F17" w:rsidRPr="00881432">
        <w:rPr>
          <w:bCs/>
          <w:szCs w:val="28"/>
          <w:shd w:val="clear" w:color="auto" w:fill="FFFFFF"/>
        </w:rPr>
        <w:t>189</w:t>
      </w:r>
      <w:r w:rsidR="00E51F17" w:rsidRPr="00881432">
        <w:rPr>
          <w:szCs w:val="28"/>
          <w:shd w:val="clear" w:color="auto" w:fill="FFFFFF"/>
        </w:rPr>
        <w:t>/</w:t>
      </w:r>
      <w:r w:rsidR="00E51F17" w:rsidRPr="00881432">
        <w:rPr>
          <w:bCs/>
          <w:szCs w:val="28"/>
          <w:shd w:val="clear" w:color="auto" w:fill="FFFFFF"/>
        </w:rPr>
        <w:t>869</w:t>
      </w:r>
      <w:r w:rsidR="00E51F17" w:rsidRPr="00881432">
        <w:rPr>
          <w:rFonts w:eastAsia="Times New Roman"/>
          <w:spacing w:val="2"/>
          <w:szCs w:val="28"/>
          <w:lang w:eastAsia="ru-RU"/>
        </w:rPr>
        <w:t xml:space="preserve"> </w:t>
      </w:r>
      <w:r w:rsidR="00064149">
        <w:rPr>
          <w:rFonts w:eastAsia="Times New Roman"/>
          <w:spacing w:val="2"/>
          <w:szCs w:val="28"/>
          <w:lang w:eastAsia="ru-RU"/>
        </w:rPr>
        <w:t>«</w:t>
      </w:r>
      <w:r w:rsidR="00EB0C89" w:rsidRPr="00881432">
        <w:rPr>
          <w:rFonts w:eastAsia="Times New Roman"/>
          <w:spacing w:val="2"/>
          <w:szCs w:val="28"/>
          <w:lang w:eastAsia="ru-RU"/>
        </w:rPr>
        <w:t xml:space="preserve">Об утверждении Положения об особенностях подачи и рассмотрения жалоб на решения и действия (бездействие) органов исполнительной власти Кировской области и их должностных лиц, государственных гражданских служащих Кировской области, предоставляющих государственные услуги, организаций, предусмотренных частью 1.1 статьи 16 Федерального закона от 27.07.2010 № 210-ФЗ, и их </w:t>
      </w:r>
      <w:r w:rsidR="00EB0C89" w:rsidRPr="00881432">
        <w:rPr>
          <w:rFonts w:eastAsia="Times New Roman"/>
          <w:spacing w:val="2"/>
          <w:szCs w:val="28"/>
          <w:lang w:eastAsia="ru-RU"/>
        </w:rPr>
        <w:lastRenderedPageBreak/>
        <w:t>работников, а также многофункциональных центров предоставления государственных и</w:t>
      </w:r>
      <w:proofErr w:type="gramEnd"/>
      <w:r w:rsidR="00EB0C89" w:rsidRPr="00881432">
        <w:rPr>
          <w:rFonts w:eastAsia="Times New Roman"/>
          <w:spacing w:val="2"/>
          <w:szCs w:val="28"/>
          <w:lang w:eastAsia="ru-RU"/>
        </w:rPr>
        <w:t xml:space="preserve"> муниципальных услуг и их работников</w:t>
      </w:r>
      <w:r w:rsidR="000A19B6">
        <w:rPr>
          <w:rFonts w:eastAsia="Times New Roman"/>
          <w:spacing w:val="2"/>
          <w:szCs w:val="28"/>
          <w:lang w:eastAsia="ru-RU"/>
        </w:rPr>
        <w:t>»</w:t>
      </w:r>
      <w:r w:rsidR="00EB0C89" w:rsidRPr="00881432">
        <w:rPr>
          <w:rFonts w:eastAsia="Times New Roman"/>
          <w:spacing w:val="2"/>
          <w:szCs w:val="28"/>
          <w:lang w:eastAsia="ru-RU"/>
        </w:rPr>
        <w:t>.</w:t>
      </w:r>
    </w:p>
    <w:p w:rsidR="00BF315A" w:rsidRDefault="0051167A" w:rsidP="000E0FC6">
      <w:pPr>
        <w:shd w:val="clear" w:color="auto" w:fill="FFFFFF" w:themeFill="background1"/>
        <w:spacing w:before="440" w:line="315" w:lineRule="atLeast"/>
        <w:jc w:val="center"/>
        <w:textAlignment w:val="baseline"/>
        <w:rPr>
          <w:rFonts w:eastAsia="Times New Roman"/>
          <w:spacing w:val="2"/>
          <w:szCs w:val="28"/>
          <w:lang w:eastAsia="ru-RU"/>
        </w:rPr>
      </w:pPr>
      <w:r>
        <w:rPr>
          <w:rFonts w:eastAsia="Times New Roman"/>
          <w:spacing w:val="2"/>
          <w:szCs w:val="28"/>
          <w:lang w:eastAsia="ru-RU"/>
        </w:rPr>
        <w:t>___________</w:t>
      </w:r>
      <w:r w:rsidR="00BF315A">
        <w:rPr>
          <w:rFonts w:eastAsia="Times New Roman"/>
          <w:spacing w:val="2"/>
          <w:szCs w:val="28"/>
          <w:lang w:eastAsia="ru-RU"/>
        </w:rPr>
        <w:br w:type="page"/>
      </w:r>
    </w:p>
    <w:p w:rsidR="00BF315A" w:rsidRDefault="00BF315A" w:rsidP="00BF315A">
      <w:pPr>
        <w:ind w:left="4962"/>
      </w:pPr>
      <w:bookmarkStart w:id="2" w:name="P295"/>
      <w:bookmarkEnd w:id="2"/>
      <w:r>
        <w:lastRenderedPageBreak/>
        <w:t>Приложение</w:t>
      </w:r>
      <w:r w:rsidR="004B0974">
        <w:t xml:space="preserve"> № 1</w:t>
      </w:r>
    </w:p>
    <w:p w:rsidR="00201973" w:rsidRDefault="00201973" w:rsidP="00BF315A">
      <w:pPr>
        <w:ind w:left="4962"/>
      </w:pPr>
    </w:p>
    <w:p w:rsidR="00BF315A" w:rsidRDefault="00BF315A" w:rsidP="00BF315A">
      <w:pPr>
        <w:ind w:left="4962"/>
      </w:pPr>
      <w:r>
        <w:t>к Административному регламенту</w:t>
      </w:r>
    </w:p>
    <w:p w:rsidR="00AC5BFE" w:rsidRDefault="00AC5BFE" w:rsidP="00BF315A">
      <w:pPr>
        <w:ind w:left="4962"/>
      </w:pPr>
    </w:p>
    <w:tbl>
      <w:tblPr>
        <w:tblW w:w="9356" w:type="dxa"/>
        <w:tblInd w:w="149" w:type="dxa"/>
        <w:tblCellMar>
          <w:left w:w="0" w:type="dxa"/>
          <w:right w:w="0" w:type="dxa"/>
        </w:tblCellMar>
        <w:tblLook w:val="04A0" w:firstRow="1" w:lastRow="0" w:firstColumn="1" w:lastColumn="0" w:noHBand="0" w:noVBand="1"/>
      </w:tblPr>
      <w:tblGrid>
        <w:gridCol w:w="4820"/>
        <w:gridCol w:w="4536"/>
      </w:tblGrid>
      <w:tr w:rsidR="00881432" w:rsidRPr="00AC5BFE" w:rsidTr="00AC5BFE">
        <w:tc>
          <w:tcPr>
            <w:tcW w:w="4820" w:type="dxa"/>
            <w:tcMar>
              <w:top w:w="0" w:type="dxa"/>
              <w:left w:w="149" w:type="dxa"/>
              <w:bottom w:w="0" w:type="dxa"/>
              <w:right w:w="149" w:type="dxa"/>
            </w:tcMar>
            <w:hideMark/>
          </w:tcPr>
          <w:p w:rsidR="00AC7F8C" w:rsidRPr="00AC5BFE" w:rsidRDefault="00AC7F8C" w:rsidP="00034F93">
            <w:pPr>
              <w:shd w:val="clear" w:color="auto" w:fill="FFFFFF" w:themeFill="background1"/>
              <w:spacing w:line="315" w:lineRule="atLeast"/>
              <w:jc w:val="center"/>
              <w:textAlignment w:val="baseline"/>
              <w:rPr>
                <w:rFonts w:eastAsia="Times New Roman"/>
                <w:sz w:val="24"/>
                <w:szCs w:val="24"/>
                <w:lang w:eastAsia="ru-RU"/>
              </w:rPr>
            </w:pPr>
          </w:p>
        </w:tc>
        <w:tc>
          <w:tcPr>
            <w:tcW w:w="4536" w:type="dxa"/>
            <w:tcMar>
              <w:top w:w="0" w:type="dxa"/>
              <w:left w:w="149" w:type="dxa"/>
              <w:bottom w:w="0" w:type="dxa"/>
              <w:right w:w="149" w:type="dxa"/>
            </w:tcMar>
            <w:hideMark/>
          </w:tcPr>
          <w:p w:rsidR="00AC5BFE" w:rsidRPr="00AC5BFE" w:rsidRDefault="00AC5BFE" w:rsidP="00AC5BFE">
            <w:pPr>
              <w:shd w:val="clear" w:color="auto" w:fill="FFFFFF" w:themeFill="background1"/>
              <w:jc w:val="left"/>
              <w:rPr>
                <w:rFonts w:eastAsia="Times New Roman"/>
                <w:szCs w:val="24"/>
                <w:lang w:eastAsia="ru-RU"/>
              </w:rPr>
            </w:pPr>
            <w:r w:rsidRPr="00AC5BFE">
              <w:rPr>
                <w:rFonts w:eastAsia="Times New Roman"/>
                <w:szCs w:val="24"/>
                <w:lang w:eastAsia="ru-RU"/>
              </w:rPr>
              <w:t>Директору К</w:t>
            </w:r>
            <w:r w:rsidR="00201973">
              <w:rPr>
                <w:rFonts w:eastAsia="Times New Roman"/>
                <w:szCs w:val="24"/>
                <w:lang w:eastAsia="ru-RU"/>
              </w:rPr>
              <w:t xml:space="preserve">ировского областного государственного автономного учреждения </w:t>
            </w:r>
            <w:r w:rsidRPr="00AC5BFE">
              <w:rPr>
                <w:rFonts w:eastAsia="Times New Roman"/>
                <w:szCs w:val="24"/>
                <w:lang w:eastAsia="ru-RU"/>
              </w:rPr>
              <w:t xml:space="preserve"> «Управление</w:t>
            </w:r>
            <w:r>
              <w:rPr>
                <w:rFonts w:eastAsia="Times New Roman"/>
                <w:szCs w:val="24"/>
                <w:lang w:eastAsia="ru-RU"/>
              </w:rPr>
              <w:t xml:space="preserve"> </w:t>
            </w:r>
          </w:p>
          <w:p w:rsidR="00AC7F8C" w:rsidRPr="00AC5BFE" w:rsidRDefault="00AC5BFE" w:rsidP="00201973">
            <w:pPr>
              <w:shd w:val="clear" w:color="auto" w:fill="FFFFFF" w:themeFill="background1"/>
              <w:jc w:val="left"/>
              <w:rPr>
                <w:rFonts w:eastAsia="Times New Roman"/>
                <w:szCs w:val="24"/>
                <w:lang w:eastAsia="ru-RU"/>
              </w:rPr>
            </w:pPr>
            <w:r w:rsidRPr="00AC5BFE">
              <w:rPr>
                <w:rFonts w:eastAsia="Times New Roman"/>
                <w:szCs w:val="24"/>
                <w:lang w:eastAsia="ru-RU"/>
              </w:rPr>
              <w:t>гос</w:t>
            </w:r>
            <w:r w:rsidR="00201973">
              <w:rPr>
                <w:rFonts w:eastAsia="Times New Roman"/>
                <w:szCs w:val="24"/>
                <w:lang w:eastAsia="ru-RU"/>
              </w:rPr>
              <w:t>ударственной э</w:t>
            </w:r>
            <w:r w:rsidRPr="00AC5BFE">
              <w:rPr>
                <w:rFonts w:eastAsia="Times New Roman"/>
                <w:szCs w:val="24"/>
                <w:lang w:eastAsia="ru-RU"/>
              </w:rPr>
              <w:t>кспертизы</w:t>
            </w:r>
            <w:r w:rsidR="00201973">
              <w:rPr>
                <w:rFonts w:eastAsia="Times New Roman"/>
                <w:szCs w:val="24"/>
                <w:lang w:eastAsia="ru-RU"/>
              </w:rPr>
              <w:t xml:space="preserve"> и ценообразования в строительстве</w:t>
            </w:r>
            <w:r w:rsidRPr="00AC5BFE">
              <w:rPr>
                <w:rFonts w:eastAsia="Times New Roman"/>
                <w:szCs w:val="24"/>
                <w:lang w:eastAsia="ru-RU"/>
              </w:rPr>
              <w:t>»</w:t>
            </w:r>
          </w:p>
        </w:tc>
      </w:tr>
      <w:tr w:rsidR="00AC5BFE" w:rsidRPr="00AC5BFE" w:rsidTr="007A2E98">
        <w:trPr>
          <w:trHeight w:val="1470"/>
        </w:trPr>
        <w:tc>
          <w:tcPr>
            <w:tcW w:w="4820" w:type="dxa"/>
            <w:tcMar>
              <w:top w:w="0" w:type="dxa"/>
              <w:left w:w="149" w:type="dxa"/>
              <w:bottom w:w="0" w:type="dxa"/>
              <w:right w:w="149" w:type="dxa"/>
            </w:tcMar>
            <w:vAlign w:val="bottom"/>
          </w:tcPr>
          <w:p w:rsidR="00AC5BFE" w:rsidRPr="00AC5BFE" w:rsidRDefault="00AC5BFE" w:rsidP="007A6D19">
            <w:pPr>
              <w:shd w:val="clear" w:color="auto" w:fill="FFFFFF" w:themeFill="background1"/>
              <w:spacing w:line="315" w:lineRule="atLeast"/>
              <w:jc w:val="left"/>
              <w:textAlignment w:val="baseline"/>
              <w:rPr>
                <w:rFonts w:eastAsia="Times New Roman"/>
                <w:szCs w:val="24"/>
                <w:lang w:eastAsia="ru-RU"/>
              </w:rPr>
            </w:pPr>
            <w:r w:rsidRPr="00AC5BFE">
              <w:rPr>
                <w:rFonts w:eastAsia="Times New Roman"/>
                <w:szCs w:val="24"/>
                <w:lang w:eastAsia="ru-RU"/>
              </w:rPr>
              <w:t>№ _____ от «</w:t>
            </w:r>
            <w:r>
              <w:rPr>
                <w:rFonts w:eastAsia="Times New Roman"/>
                <w:szCs w:val="24"/>
                <w:lang w:eastAsia="ru-RU"/>
              </w:rPr>
              <w:t>____</w:t>
            </w:r>
            <w:r w:rsidRPr="00AC5BFE">
              <w:rPr>
                <w:rFonts w:eastAsia="Times New Roman"/>
                <w:szCs w:val="24"/>
                <w:lang w:eastAsia="ru-RU"/>
              </w:rPr>
              <w:t>»__________20__ г.</w:t>
            </w:r>
          </w:p>
          <w:p w:rsidR="00AC5BFE" w:rsidRPr="007A6D19" w:rsidRDefault="00AC5BFE" w:rsidP="007A6D19">
            <w:pPr>
              <w:shd w:val="clear" w:color="auto" w:fill="FFFFFF" w:themeFill="background1"/>
              <w:jc w:val="center"/>
              <w:textAlignment w:val="baseline"/>
              <w:rPr>
                <w:rFonts w:eastAsia="Times New Roman"/>
                <w:sz w:val="20"/>
                <w:szCs w:val="20"/>
                <w:lang w:eastAsia="ru-RU"/>
              </w:rPr>
            </w:pPr>
            <w:proofErr w:type="gramStart"/>
            <w:r w:rsidRPr="007A6D19">
              <w:rPr>
                <w:rFonts w:eastAsia="Times New Roman"/>
                <w:sz w:val="20"/>
                <w:szCs w:val="20"/>
                <w:lang w:eastAsia="ru-RU"/>
              </w:rPr>
              <w:t>(обязательны для заполнения)</w:t>
            </w:r>
            <w:proofErr w:type="gramEnd"/>
          </w:p>
        </w:tc>
        <w:tc>
          <w:tcPr>
            <w:tcW w:w="4536" w:type="dxa"/>
            <w:tcMar>
              <w:top w:w="0" w:type="dxa"/>
              <w:left w:w="149" w:type="dxa"/>
              <w:bottom w:w="0" w:type="dxa"/>
              <w:right w:w="149" w:type="dxa"/>
            </w:tcMar>
          </w:tcPr>
          <w:p w:rsidR="00AC5BFE" w:rsidRPr="00AC5BFE" w:rsidRDefault="00AC5BFE" w:rsidP="00AC5BFE">
            <w:pPr>
              <w:shd w:val="clear" w:color="auto" w:fill="FFFFFF" w:themeFill="background1"/>
              <w:jc w:val="left"/>
              <w:rPr>
                <w:rFonts w:eastAsia="Times New Roman"/>
                <w:szCs w:val="24"/>
                <w:lang w:eastAsia="ru-RU"/>
              </w:rPr>
            </w:pPr>
          </w:p>
        </w:tc>
      </w:tr>
    </w:tbl>
    <w:p w:rsidR="00AC7F8C" w:rsidRPr="00201973" w:rsidRDefault="00AC7F8C" w:rsidP="00AC5BFE">
      <w:pPr>
        <w:shd w:val="clear" w:color="auto" w:fill="FFFFFF" w:themeFill="background1"/>
        <w:spacing w:before="480" w:after="480" w:line="315" w:lineRule="atLeast"/>
        <w:jc w:val="center"/>
        <w:textAlignment w:val="baseline"/>
        <w:rPr>
          <w:rFonts w:eastAsia="Times New Roman"/>
          <w:b/>
          <w:spacing w:val="2"/>
          <w:sz w:val="21"/>
          <w:szCs w:val="21"/>
          <w:lang w:eastAsia="ru-RU"/>
        </w:rPr>
      </w:pPr>
      <w:r w:rsidRPr="00201973">
        <w:rPr>
          <w:rFonts w:eastAsia="Times New Roman"/>
          <w:b/>
          <w:spacing w:val="2"/>
          <w:szCs w:val="28"/>
          <w:lang w:eastAsia="ru-RU"/>
        </w:rPr>
        <w:t>ЗАЯВЛЕНИЕ</w:t>
      </w:r>
    </w:p>
    <w:p w:rsidR="00AC7F8C" w:rsidRPr="00746898" w:rsidRDefault="00201973" w:rsidP="00EA6179">
      <w:pPr>
        <w:shd w:val="clear" w:color="auto" w:fill="FFFFFF" w:themeFill="background1"/>
        <w:spacing w:after="120"/>
        <w:ind w:firstLine="709"/>
        <w:jc w:val="left"/>
        <w:textAlignment w:val="baseline"/>
        <w:outlineLvl w:val="3"/>
        <w:rPr>
          <w:rFonts w:eastAsia="Times New Roman"/>
          <w:b/>
          <w:spacing w:val="2"/>
          <w:szCs w:val="28"/>
          <w:lang w:eastAsia="ru-RU"/>
        </w:rPr>
      </w:pPr>
      <w:r w:rsidRPr="00201973">
        <w:rPr>
          <w:rFonts w:eastAsia="Times New Roman"/>
          <w:b/>
          <w:spacing w:val="2"/>
          <w:szCs w:val="28"/>
          <w:lang w:eastAsia="ru-RU"/>
        </w:rPr>
        <w:t>1</w:t>
      </w:r>
      <w:r w:rsidR="00AC7F8C" w:rsidRPr="00201973">
        <w:rPr>
          <w:rFonts w:eastAsia="Times New Roman"/>
          <w:b/>
          <w:spacing w:val="2"/>
          <w:szCs w:val="28"/>
          <w:lang w:eastAsia="ru-RU"/>
        </w:rPr>
        <w:t>. Общие сведения</w:t>
      </w:r>
    </w:p>
    <w:tbl>
      <w:tblPr>
        <w:tblStyle w:val="ab"/>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701"/>
        <w:gridCol w:w="284"/>
        <w:gridCol w:w="1417"/>
        <w:gridCol w:w="1276"/>
        <w:gridCol w:w="4111"/>
      </w:tblGrid>
      <w:tr w:rsidR="00746898" w:rsidTr="00EC437A">
        <w:trPr>
          <w:gridBefore w:val="1"/>
          <w:wBefore w:w="567" w:type="dxa"/>
          <w:trHeight w:val="170"/>
        </w:trPr>
        <w:tc>
          <w:tcPr>
            <w:tcW w:w="1985" w:type="dxa"/>
            <w:gridSpan w:val="2"/>
            <w:vAlign w:val="bottom"/>
          </w:tcPr>
          <w:p w:rsidR="00746898" w:rsidRPr="00746898" w:rsidRDefault="00746898" w:rsidP="00EC437A">
            <w:pPr>
              <w:ind w:right="-108"/>
              <w:textAlignment w:val="baseline"/>
              <w:outlineLvl w:val="3"/>
              <w:rPr>
                <w:rFonts w:eastAsia="Times New Roman"/>
                <w:spacing w:val="2"/>
                <w:szCs w:val="28"/>
                <w:lang w:eastAsia="ru-RU"/>
              </w:rPr>
            </w:pPr>
            <w:r>
              <w:rPr>
                <w:rFonts w:eastAsia="Times New Roman"/>
                <w:spacing w:val="2"/>
                <w:szCs w:val="28"/>
                <w:lang w:eastAsia="ru-RU"/>
              </w:rPr>
              <w:t>Ф</w:t>
            </w:r>
            <w:r w:rsidRPr="00746898">
              <w:rPr>
                <w:rFonts w:eastAsia="Times New Roman"/>
                <w:spacing w:val="2"/>
                <w:szCs w:val="28"/>
                <w:lang w:eastAsia="ru-RU"/>
              </w:rPr>
              <w:t>орма услуги</w:t>
            </w:r>
            <w:r>
              <w:rPr>
                <w:rFonts w:eastAsia="Times New Roman"/>
                <w:spacing w:val="2"/>
                <w:szCs w:val="28"/>
                <w:lang w:eastAsia="ru-RU"/>
              </w:rPr>
              <w:t>:</w:t>
            </w:r>
          </w:p>
        </w:tc>
        <w:tc>
          <w:tcPr>
            <w:tcW w:w="6804" w:type="dxa"/>
            <w:gridSpan w:val="3"/>
            <w:tcBorders>
              <w:bottom w:val="single" w:sz="4" w:space="0" w:color="auto"/>
            </w:tcBorders>
            <w:vAlign w:val="bottom"/>
          </w:tcPr>
          <w:p w:rsidR="00746898" w:rsidRDefault="00746898" w:rsidP="00EC437A">
            <w:pPr>
              <w:jc w:val="left"/>
              <w:textAlignment w:val="baseline"/>
              <w:outlineLvl w:val="3"/>
              <w:rPr>
                <w:rFonts w:eastAsia="Times New Roman"/>
                <w:b/>
                <w:spacing w:val="2"/>
                <w:szCs w:val="28"/>
                <w:lang w:eastAsia="ru-RU"/>
              </w:rPr>
            </w:pPr>
          </w:p>
        </w:tc>
      </w:tr>
      <w:tr w:rsidR="00EC437A" w:rsidTr="00EC437A">
        <w:trPr>
          <w:gridBefore w:val="1"/>
          <w:wBefore w:w="567" w:type="dxa"/>
          <w:trHeight w:val="293"/>
        </w:trPr>
        <w:tc>
          <w:tcPr>
            <w:tcW w:w="1701" w:type="dxa"/>
            <w:vAlign w:val="bottom"/>
          </w:tcPr>
          <w:p w:rsidR="00EC437A" w:rsidRDefault="00EC437A" w:rsidP="00EC437A">
            <w:pPr>
              <w:ind w:right="-108"/>
              <w:jc w:val="left"/>
              <w:textAlignment w:val="baseline"/>
              <w:outlineLvl w:val="3"/>
              <w:rPr>
                <w:rFonts w:eastAsia="Times New Roman"/>
                <w:b/>
                <w:spacing w:val="2"/>
                <w:szCs w:val="28"/>
                <w:lang w:eastAsia="ru-RU"/>
              </w:rPr>
            </w:pPr>
            <w:r>
              <w:rPr>
                <w:rFonts w:eastAsia="Times New Roman"/>
                <w:spacing w:val="2"/>
                <w:szCs w:val="28"/>
                <w:lang w:eastAsia="ru-RU"/>
              </w:rPr>
              <w:t>Вид услуги:</w:t>
            </w:r>
          </w:p>
        </w:tc>
        <w:tc>
          <w:tcPr>
            <w:tcW w:w="7088" w:type="dxa"/>
            <w:gridSpan w:val="4"/>
            <w:tcBorders>
              <w:bottom w:val="single" w:sz="4" w:space="0" w:color="auto"/>
            </w:tcBorders>
            <w:vAlign w:val="bottom"/>
          </w:tcPr>
          <w:p w:rsidR="00EC437A" w:rsidRDefault="00EC437A" w:rsidP="00EC437A">
            <w:pPr>
              <w:jc w:val="left"/>
              <w:textAlignment w:val="baseline"/>
              <w:outlineLvl w:val="3"/>
              <w:rPr>
                <w:rFonts w:eastAsia="Times New Roman"/>
                <w:b/>
                <w:spacing w:val="2"/>
                <w:szCs w:val="28"/>
                <w:lang w:eastAsia="ru-RU"/>
              </w:rPr>
            </w:pPr>
          </w:p>
        </w:tc>
      </w:tr>
      <w:tr w:rsidR="00EC437A" w:rsidTr="00EC437A">
        <w:trPr>
          <w:trHeight w:val="293"/>
        </w:trPr>
        <w:tc>
          <w:tcPr>
            <w:tcW w:w="9356" w:type="dxa"/>
            <w:gridSpan w:val="6"/>
            <w:tcBorders>
              <w:bottom w:val="single" w:sz="4" w:space="0" w:color="auto"/>
            </w:tcBorders>
            <w:vAlign w:val="bottom"/>
          </w:tcPr>
          <w:p w:rsidR="00EC437A" w:rsidRDefault="00EC437A" w:rsidP="00D93341">
            <w:pPr>
              <w:jc w:val="left"/>
              <w:textAlignment w:val="baseline"/>
              <w:outlineLvl w:val="3"/>
              <w:rPr>
                <w:rFonts w:eastAsia="Times New Roman"/>
                <w:b/>
                <w:spacing w:val="2"/>
                <w:szCs w:val="28"/>
                <w:lang w:eastAsia="ru-RU"/>
              </w:rPr>
            </w:pPr>
          </w:p>
        </w:tc>
      </w:tr>
      <w:tr w:rsidR="00EC437A" w:rsidTr="00EC437A">
        <w:trPr>
          <w:gridBefore w:val="1"/>
          <w:wBefore w:w="567" w:type="dxa"/>
          <w:trHeight w:val="293"/>
        </w:trPr>
        <w:tc>
          <w:tcPr>
            <w:tcW w:w="4678" w:type="dxa"/>
            <w:gridSpan w:val="4"/>
            <w:vAlign w:val="bottom"/>
          </w:tcPr>
          <w:p w:rsidR="00EC437A" w:rsidRDefault="00EC437A" w:rsidP="00EC437A">
            <w:pPr>
              <w:jc w:val="left"/>
              <w:textAlignment w:val="baseline"/>
              <w:outlineLvl w:val="3"/>
              <w:rPr>
                <w:rFonts w:eastAsia="Times New Roman"/>
                <w:b/>
                <w:spacing w:val="2"/>
                <w:szCs w:val="28"/>
                <w:lang w:eastAsia="ru-RU"/>
              </w:rPr>
            </w:pPr>
            <w:r w:rsidRPr="00AC5BFE">
              <w:rPr>
                <w:rFonts w:eastAsia="Times New Roman"/>
                <w:spacing w:val="2"/>
                <w:szCs w:val="28"/>
                <w:lang w:eastAsia="ru-RU"/>
              </w:rPr>
              <w:t>Форма договора на оказание услуги:</w:t>
            </w:r>
          </w:p>
        </w:tc>
        <w:tc>
          <w:tcPr>
            <w:tcW w:w="4111" w:type="dxa"/>
            <w:tcBorders>
              <w:bottom w:val="single" w:sz="4" w:space="0" w:color="auto"/>
            </w:tcBorders>
            <w:vAlign w:val="bottom"/>
          </w:tcPr>
          <w:p w:rsidR="00EC437A" w:rsidRDefault="00EC437A" w:rsidP="00EC437A">
            <w:pPr>
              <w:jc w:val="left"/>
              <w:textAlignment w:val="baseline"/>
              <w:outlineLvl w:val="3"/>
              <w:rPr>
                <w:rFonts w:eastAsia="Times New Roman"/>
                <w:b/>
                <w:spacing w:val="2"/>
                <w:szCs w:val="28"/>
                <w:lang w:eastAsia="ru-RU"/>
              </w:rPr>
            </w:pPr>
          </w:p>
        </w:tc>
      </w:tr>
      <w:tr w:rsidR="00EC437A" w:rsidTr="00EC437A">
        <w:trPr>
          <w:trHeight w:val="293"/>
        </w:trPr>
        <w:tc>
          <w:tcPr>
            <w:tcW w:w="9356" w:type="dxa"/>
            <w:gridSpan w:val="6"/>
            <w:tcBorders>
              <w:bottom w:val="single" w:sz="4" w:space="0" w:color="auto"/>
            </w:tcBorders>
            <w:vAlign w:val="bottom"/>
          </w:tcPr>
          <w:p w:rsidR="00EC437A" w:rsidRDefault="00EC437A" w:rsidP="00EC437A">
            <w:pPr>
              <w:jc w:val="left"/>
              <w:textAlignment w:val="baseline"/>
              <w:outlineLvl w:val="3"/>
              <w:rPr>
                <w:rFonts w:eastAsia="Times New Roman"/>
                <w:b/>
                <w:spacing w:val="2"/>
                <w:szCs w:val="28"/>
                <w:lang w:eastAsia="ru-RU"/>
              </w:rPr>
            </w:pPr>
          </w:p>
        </w:tc>
      </w:tr>
      <w:tr w:rsidR="00EC437A" w:rsidTr="00EC437A">
        <w:trPr>
          <w:gridBefore w:val="1"/>
          <w:wBefore w:w="567" w:type="dxa"/>
          <w:trHeight w:val="293"/>
        </w:trPr>
        <w:tc>
          <w:tcPr>
            <w:tcW w:w="3402" w:type="dxa"/>
            <w:gridSpan w:val="3"/>
            <w:vAlign w:val="bottom"/>
          </w:tcPr>
          <w:p w:rsidR="00EC437A" w:rsidRDefault="00EF085D" w:rsidP="00EF085D">
            <w:pPr>
              <w:jc w:val="left"/>
              <w:textAlignment w:val="baseline"/>
              <w:outlineLvl w:val="3"/>
              <w:rPr>
                <w:rFonts w:eastAsia="Times New Roman"/>
                <w:b/>
                <w:spacing w:val="2"/>
                <w:szCs w:val="28"/>
                <w:lang w:eastAsia="ru-RU"/>
              </w:rPr>
            </w:pPr>
            <w:r w:rsidRPr="004B0104">
              <w:rPr>
                <w:rFonts w:eastAsia="Times New Roman"/>
                <w:spacing w:val="2"/>
                <w:szCs w:val="28"/>
                <w:lang w:eastAsia="ru-RU"/>
              </w:rPr>
              <w:t>Первичная (повторная)</w:t>
            </w:r>
            <w:r w:rsidR="00EC437A" w:rsidRPr="004B0104">
              <w:rPr>
                <w:rFonts w:eastAsia="Times New Roman"/>
                <w:spacing w:val="2"/>
                <w:szCs w:val="28"/>
                <w:lang w:eastAsia="ru-RU"/>
              </w:rPr>
              <w:t>:</w:t>
            </w:r>
          </w:p>
        </w:tc>
        <w:tc>
          <w:tcPr>
            <w:tcW w:w="5387" w:type="dxa"/>
            <w:gridSpan w:val="2"/>
            <w:tcBorders>
              <w:bottom w:val="single" w:sz="4" w:space="0" w:color="auto"/>
            </w:tcBorders>
            <w:vAlign w:val="bottom"/>
          </w:tcPr>
          <w:p w:rsidR="00EC437A" w:rsidRDefault="000C550C" w:rsidP="00EC437A">
            <w:pPr>
              <w:jc w:val="left"/>
              <w:textAlignment w:val="baseline"/>
              <w:outlineLvl w:val="3"/>
              <w:rPr>
                <w:rFonts w:eastAsia="Times New Roman"/>
                <w:b/>
                <w:spacing w:val="2"/>
                <w:szCs w:val="28"/>
                <w:lang w:eastAsia="ru-RU"/>
              </w:rPr>
            </w:pPr>
            <w:r>
              <w:rPr>
                <w:rFonts w:eastAsia="Times New Roman"/>
                <w:b/>
                <w:spacing w:val="2"/>
                <w:szCs w:val="28"/>
                <w:lang w:eastAsia="ru-RU"/>
              </w:rPr>
              <w:t xml:space="preserve">                                                                  </w:t>
            </w:r>
          </w:p>
        </w:tc>
      </w:tr>
    </w:tbl>
    <w:p w:rsidR="00C420FE" w:rsidRDefault="00C420FE" w:rsidP="00C420FE">
      <w:pPr>
        <w:shd w:val="clear" w:color="auto" w:fill="FFFFFF" w:themeFill="background1"/>
        <w:ind w:firstLine="709"/>
        <w:textAlignment w:val="baseline"/>
        <w:rPr>
          <w:rFonts w:eastAsia="Times New Roman"/>
          <w:spacing w:val="2"/>
          <w:szCs w:val="28"/>
          <w:lang w:eastAsia="ru-RU"/>
        </w:rPr>
      </w:pPr>
    </w:p>
    <w:p w:rsidR="00AC7F8C" w:rsidRPr="00201973" w:rsidRDefault="00201973" w:rsidP="004B0104">
      <w:pPr>
        <w:shd w:val="clear" w:color="auto" w:fill="FFFFFF" w:themeFill="background1"/>
        <w:ind w:left="1276" w:hanging="567"/>
        <w:textAlignment w:val="baseline"/>
        <w:rPr>
          <w:rFonts w:eastAsia="Times New Roman"/>
          <w:b/>
          <w:spacing w:val="2"/>
          <w:szCs w:val="28"/>
          <w:lang w:eastAsia="ru-RU"/>
        </w:rPr>
      </w:pPr>
      <w:r w:rsidRPr="00201973">
        <w:rPr>
          <w:rFonts w:eastAsia="Times New Roman"/>
          <w:b/>
          <w:spacing w:val="2"/>
          <w:szCs w:val="28"/>
          <w:lang w:eastAsia="ru-RU"/>
        </w:rPr>
        <w:t>2</w:t>
      </w:r>
      <w:r w:rsidR="00AC7F8C" w:rsidRPr="00201973">
        <w:rPr>
          <w:rFonts w:eastAsia="Times New Roman"/>
          <w:b/>
          <w:spacing w:val="2"/>
          <w:szCs w:val="28"/>
          <w:lang w:eastAsia="ru-RU"/>
        </w:rPr>
        <w:t>. Идентификационные с</w:t>
      </w:r>
      <w:r>
        <w:rPr>
          <w:rFonts w:eastAsia="Times New Roman"/>
          <w:b/>
          <w:spacing w:val="2"/>
          <w:szCs w:val="28"/>
          <w:lang w:eastAsia="ru-RU"/>
        </w:rPr>
        <w:t>ве</w:t>
      </w:r>
      <w:r w:rsidR="004B0104">
        <w:rPr>
          <w:rFonts w:eastAsia="Times New Roman"/>
          <w:b/>
          <w:spacing w:val="2"/>
          <w:szCs w:val="28"/>
          <w:lang w:eastAsia="ru-RU"/>
        </w:rPr>
        <w:t xml:space="preserve">дения об объекте капитального </w:t>
      </w:r>
      <w:r w:rsidR="00AC7F8C" w:rsidRPr="00201973">
        <w:rPr>
          <w:rFonts w:eastAsia="Times New Roman"/>
          <w:b/>
          <w:spacing w:val="2"/>
          <w:szCs w:val="28"/>
          <w:lang w:eastAsia="ru-RU"/>
        </w:rPr>
        <w:t>строительства</w:t>
      </w:r>
      <w:proofErr w:type="gramStart"/>
      <w:r w:rsidR="00B24D9B" w:rsidRPr="00201973">
        <w:rPr>
          <w:rFonts w:eastAsia="Times New Roman"/>
          <w:b/>
          <w:spacing w:val="2"/>
          <w:szCs w:val="28"/>
          <w:vertAlign w:val="superscript"/>
          <w:lang w:eastAsia="ru-RU"/>
        </w:rPr>
        <w:t>1</w:t>
      </w:r>
      <w:proofErr w:type="gramEnd"/>
    </w:p>
    <w:p w:rsidR="00C420FE" w:rsidRDefault="00C420FE" w:rsidP="00C420FE">
      <w:pPr>
        <w:shd w:val="clear" w:color="auto" w:fill="FFFFFF" w:themeFill="background1"/>
        <w:ind w:firstLine="709"/>
        <w:textAlignment w:val="baseline"/>
        <w:rPr>
          <w:rFonts w:eastAsia="Times New Roman"/>
          <w:spacing w:val="2"/>
          <w:szCs w:val="28"/>
          <w:lang w:eastAsia="ru-RU"/>
        </w:rPr>
      </w:pPr>
    </w:p>
    <w:tbl>
      <w:tblPr>
        <w:tblStyle w:val="ab"/>
        <w:tblW w:w="9645" w:type="dxa"/>
        <w:tblLook w:val="04A0" w:firstRow="1" w:lastRow="0" w:firstColumn="1" w:lastColumn="0" w:noHBand="0" w:noVBand="1"/>
      </w:tblPr>
      <w:tblGrid>
        <w:gridCol w:w="138"/>
        <w:gridCol w:w="1576"/>
        <w:gridCol w:w="348"/>
        <w:gridCol w:w="7326"/>
        <w:gridCol w:w="18"/>
        <w:gridCol w:w="52"/>
        <w:gridCol w:w="110"/>
        <w:gridCol w:w="59"/>
        <w:gridCol w:w="18"/>
      </w:tblGrid>
      <w:tr w:rsidR="004458D6" w:rsidTr="000C5968">
        <w:trPr>
          <w:gridAfter w:val="2"/>
          <w:wAfter w:w="77" w:type="dxa"/>
          <w:trHeight w:val="307"/>
        </w:trPr>
        <w:tc>
          <w:tcPr>
            <w:tcW w:w="9568" w:type="dxa"/>
            <w:gridSpan w:val="7"/>
            <w:tcBorders>
              <w:top w:val="nil"/>
              <w:left w:val="nil"/>
              <w:bottom w:val="nil"/>
              <w:right w:val="nil"/>
            </w:tcBorders>
          </w:tcPr>
          <w:p w:rsidR="004458D6" w:rsidRDefault="004458D6" w:rsidP="00DA55C4">
            <w:pPr>
              <w:ind w:firstLine="709"/>
              <w:textAlignment w:val="baseline"/>
              <w:rPr>
                <w:rFonts w:eastAsia="Times New Roman"/>
                <w:szCs w:val="28"/>
                <w:lang w:eastAsia="ru-RU"/>
              </w:rPr>
            </w:pPr>
            <w:r>
              <w:rPr>
                <w:rFonts w:eastAsia="Times New Roman"/>
                <w:szCs w:val="28"/>
                <w:lang w:eastAsia="ru-RU"/>
              </w:rPr>
              <w:t xml:space="preserve">2.1. </w:t>
            </w:r>
            <w:proofErr w:type="gramStart"/>
            <w:r>
              <w:rPr>
                <w:rFonts w:eastAsia="Times New Roman"/>
                <w:szCs w:val="28"/>
                <w:lang w:eastAsia="ru-RU"/>
              </w:rPr>
              <w:t>Н</w:t>
            </w:r>
            <w:r w:rsidRPr="00AC5BFE">
              <w:rPr>
                <w:rFonts w:eastAsia="Times New Roman"/>
                <w:szCs w:val="28"/>
                <w:lang w:eastAsia="ru-RU"/>
              </w:rPr>
              <w:t>аименование объекта предполагаемого строительства (реконструкции, капитального ремонта, сноса, работ по сохранению объектов культурного</w:t>
            </w:r>
            <w:r>
              <w:rPr>
                <w:rFonts w:eastAsia="Times New Roman"/>
                <w:szCs w:val="28"/>
                <w:lang w:eastAsia="ru-RU"/>
              </w:rPr>
              <w:t> </w:t>
            </w:r>
            <w:r w:rsidRPr="00AC5BFE">
              <w:rPr>
                <w:rFonts w:eastAsia="Times New Roman"/>
                <w:szCs w:val="28"/>
                <w:lang w:eastAsia="ru-RU"/>
              </w:rPr>
              <w:t>наследия</w:t>
            </w:r>
            <w:r w:rsidR="00CA3F91">
              <w:rPr>
                <w:rFonts w:eastAsia="Times New Roman"/>
                <w:szCs w:val="28"/>
                <w:lang w:eastAsia="ru-RU"/>
              </w:rPr>
              <w:t> </w:t>
            </w:r>
            <w:r w:rsidRPr="00AC5BFE">
              <w:rPr>
                <w:rFonts w:eastAsia="Times New Roman"/>
                <w:szCs w:val="28"/>
                <w:lang w:eastAsia="ru-RU"/>
              </w:rPr>
              <w:t>(памятников истори</w:t>
            </w:r>
            <w:r w:rsidR="00DA55C4">
              <w:rPr>
                <w:rFonts w:eastAsia="Times New Roman"/>
                <w:szCs w:val="28"/>
                <w:lang w:eastAsia="ru-RU"/>
              </w:rPr>
              <w:t>и и культуры) народов Российской</w:t>
            </w:r>
            <w:proofErr w:type="gramEnd"/>
          </w:p>
        </w:tc>
      </w:tr>
      <w:tr w:rsidR="004458D6" w:rsidTr="000C5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87" w:type="dxa"/>
          <w:trHeight w:val="306"/>
        </w:trPr>
        <w:tc>
          <w:tcPr>
            <w:tcW w:w="1668" w:type="dxa"/>
            <w:gridSpan w:val="2"/>
          </w:tcPr>
          <w:p w:rsidR="004458D6" w:rsidRDefault="004458D6" w:rsidP="00A70F39">
            <w:pPr>
              <w:textAlignment w:val="baseline"/>
              <w:rPr>
                <w:rFonts w:eastAsia="Times New Roman"/>
                <w:szCs w:val="28"/>
                <w:lang w:eastAsia="ru-RU"/>
              </w:rPr>
            </w:pPr>
            <w:proofErr w:type="gramStart"/>
            <w:r w:rsidRPr="00AC5BFE">
              <w:rPr>
                <w:rFonts w:eastAsia="Times New Roman"/>
                <w:szCs w:val="28"/>
                <w:lang w:eastAsia="ru-RU"/>
              </w:rPr>
              <w:t>Федерации</w:t>
            </w:r>
            <w:r w:rsidR="000E0FC6">
              <w:rPr>
                <w:rFonts w:eastAsia="Times New Roman"/>
                <w:szCs w:val="28"/>
                <w:lang w:eastAsia="ru-RU"/>
              </w:rPr>
              <w:t>)</w:t>
            </w:r>
            <w:r>
              <w:rPr>
                <w:rFonts w:eastAsia="Times New Roman"/>
                <w:szCs w:val="28"/>
                <w:lang w:eastAsia="ru-RU"/>
              </w:rPr>
              <w:t>:</w:t>
            </w:r>
            <w:proofErr w:type="gramEnd"/>
          </w:p>
        </w:tc>
        <w:tc>
          <w:tcPr>
            <w:tcW w:w="7790" w:type="dxa"/>
            <w:gridSpan w:val="4"/>
            <w:tcBorders>
              <w:bottom w:val="single" w:sz="4" w:space="0" w:color="auto"/>
            </w:tcBorders>
          </w:tcPr>
          <w:p w:rsidR="004458D6" w:rsidRDefault="004458D6" w:rsidP="00A70F39">
            <w:pPr>
              <w:ind w:firstLine="709"/>
              <w:textAlignment w:val="baseline"/>
              <w:rPr>
                <w:rFonts w:eastAsia="Times New Roman"/>
                <w:szCs w:val="28"/>
                <w:lang w:eastAsia="ru-RU"/>
              </w:rPr>
            </w:pPr>
          </w:p>
        </w:tc>
      </w:tr>
      <w:tr w:rsidR="004458D6" w:rsidTr="000C5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87" w:type="dxa"/>
          <w:trHeight w:val="221"/>
        </w:trPr>
        <w:tc>
          <w:tcPr>
            <w:tcW w:w="9458" w:type="dxa"/>
            <w:gridSpan w:val="6"/>
          </w:tcPr>
          <w:p w:rsidR="004458D6" w:rsidRPr="004458D6" w:rsidRDefault="004458D6" w:rsidP="00A70F39">
            <w:pPr>
              <w:shd w:val="clear" w:color="auto" w:fill="FFFFFF" w:themeFill="background1"/>
              <w:jc w:val="center"/>
              <w:textAlignment w:val="baseline"/>
              <w:rPr>
                <w:rFonts w:eastAsia="Times New Roman"/>
                <w:spacing w:val="2"/>
                <w:sz w:val="20"/>
                <w:szCs w:val="20"/>
                <w:lang w:eastAsia="ru-RU"/>
              </w:rPr>
            </w:pPr>
            <w:r>
              <w:rPr>
                <w:rFonts w:eastAsia="Times New Roman"/>
                <w:sz w:val="20"/>
                <w:szCs w:val="20"/>
                <w:lang w:eastAsia="ru-RU"/>
              </w:rPr>
              <w:tab/>
            </w:r>
            <w:r>
              <w:rPr>
                <w:rFonts w:eastAsia="Times New Roman"/>
                <w:sz w:val="20"/>
                <w:szCs w:val="20"/>
                <w:lang w:eastAsia="ru-RU"/>
              </w:rPr>
              <w:tab/>
            </w:r>
            <w:proofErr w:type="gramStart"/>
            <w:r w:rsidRPr="00AC5BFE">
              <w:rPr>
                <w:rFonts w:eastAsia="Times New Roman"/>
                <w:sz w:val="20"/>
                <w:szCs w:val="20"/>
                <w:lang w:eastAsia="ru-RU"/>
              </w:rPr>
              <w:t>(в соответствии с заданием застройщика (технического заказчика)</w:t>
            </w:r>
            <w:proofErr w:type="gramEnd"/>
          </w:p>
        </w:tc>
      </w:tr>
      <w:tr w:rsidR="004458D6" w:rsidTr="000C5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Height w:val="306"/>
        </w:trPr>
        <w:tc>
          <w:tcPr>
            <w:tcW w:w="9298" w:type="dxa"/>
            <w:gridSpan w:val="4"/>
            <w:tcBorders>
              <w:bottom w:val="single" w:sz="4" w:space="0" w:color="auto"/>
            </w:tcBorders>
          </w:tcPr>
          <w:p w:rsidR="004458D6" w:rsidRDefault="004458D6" w:rsidP="00A70F39">
            <w:pPr>
              <w:ind w:right="-24" w:firstLine="709"/>
              <w:jc w:val="right"/>
              <w:textAlignment w:val="baseline"/>
              <w:rPr>
                <w:rFonts w:eastAsia="Times New Roman"/>
                <w:szCs w:val="28"/>
                <w:lang w:eastAsia="ru-RU"/>
              </w:rPr>
            </w:pPr>
          </w:p>
        </w:tc>
        <w:tc>
          <w:tcPr>
            <w:tcW w:w="239" w:type="dxa"/>
            <w:gridSpan w:val="4"/>
            <w:vAlign w:val="bottom"/>
          </w:tcPr>
          <w:p w:rsidR="004458D6" w:rsidRPr="004458D6" w:rsidRDefault="004458D6" w:rsidP="00A70F39">
            <w:pPr>
              <w:ind w:left="-108" w:right="-108"/>
              <w:jc w:val="left"/>
              <w:textAlignment w:val="baseline"/>
              <w:rPr>
                <w:rFonts w:eastAsia="Times New Roman"/>
                <w:szCs w:val="28"/>
                <w:lang w:eastAsia="ru-RU"/>
              </w:rPr>
            </w:pPr>
            <w:r w:rsidRPr="004458D6">
              <w:rPr>
                <w:rFonts w:eastAsia="Times New Roman"/>
                <w:szCs w:val="28"/>
                <w:lang w:eastAsia="ru-RU"/>
              </w:rPr>
              <w:t>.</w:t>
            </w:r>
          </w:p>
        </w:tc>
      </w:tr>
      <w:tr w:rsidR="00A70F39" w:rsidTr="000C5968">
        <w:trPr>
          <w:gridAfter w:val="1"/>
          <w:wAfter w:w="18" w:type="dxa"/>
          <w:trHeight w:val="307"/>
        </w:trPr>
        <w:tc>
          <w:tcPr>
            <w:tcW w:w="9388" w:type="dxa"/>
            <w:gridSpan w:val="4"/>
            <w:tcBorders>
              <w:top w:val="nil"/>
              <w:left w:val="nil"/>
              <w:bottom w:val="nil"/>
              <w:right w:val="nil"/>
            </w:tcBorders>
          </w:tcPr>
          <w:p w:rsidR="00CA3F91" w:rsidRDefault="00CA3F91" w:rsidP="00A70F39">
            <w:pPr>
              <w:ind w:right="-161" w:firstLine="709"/>
              <w:textAlignment w:val="baseline"/>
              <w:rPr>
                <w:rFonts w:eastAsia="Times New Roman"/>
                <w:szCs w:val="28"/>
                <w:lang w:eastAsia="ru-RU"/>
              </w:rPr>
            </w:pPr>
            <w:r>
              <w:rPr>
                <w:rFonts w:eastAsia="Times New Roman"/>
                <w:spacing w:val="2"/>
                <w:szCs w:val="28"/>
                <w:lang w:eastAsia="ru-RU"/>
              </w:rPr>
              <w:t>2.2. Ф</w:t>
            </w:r>
            <w:r w:rsidRPr="00AC5BFE">
              <w:rPr>
                <w:rFonts w:eastAsia="Times New Roman"/>
                <w:spacing w:val="2"/>
                <w:szCs w:val="28"/>
                <w:lang w:eastAsia="ru-RU"/>
              </w:rPr>
              <w:t>ункциональное назначение объекта капитального</w:t>
            </w:r>
            <w:r>
              <w:rPr>
                <w:rFonts w:eastAsia="Times New Roman"/>
                <w:spacing w:val="2"/>
                <w:szCs w:val="28"/>
                <w:lang w:eastAsia="ru-RU"/>
              </w:rPr>
              <w:t xml:space="preserve"> </w:t>
            </w:r>
            <w:r w:rsidRPr="00AC5BFE">
              <w:rPr>
                <w:rFonts w:eastAsia="Times New Roman"/>
                <w:spacing w:val="2"/>
                <w:szCs w:val="28"/>
                <w:lang w:eastAsia="ru-RU"/>
              </w:rPr>
              <w:t>строительства</w:t>
            </w:r>
          </w:p>
        </w:tc>
        <w:tc>
          <w:tcPr>
            <w:tcW w:w="239" w:type="dxa"/>
            <w:gridSpan w:val="4"/>
            <w:tcBorders>
              <w:top w:val="nil"/>
              <w:left w:val="nil"/>
              <w:bottom w:val="nil"/>
              <w:right w:val="nil"/>
            </w:tcBorders>
          </w:tcPr>
          <w:p w:rsidR="00CA3F91" w:rsidRDefault="00CA3F91" w:rsidP="00A70F39">
            <w:pPr>
              <w:ind w:left="-108" w:right="-161"/>
              <w:textAlignment w:val="baseline"/>
              <w:rPr>
                <w:rFonts w:eastAsia="Times New Roman"/>
                <w:spacing w:val="2"/>
                <w:szCs w:val="28"/>
                <w:lang w:eastAsia="ru-RU"/>
              </w:rPr>
            </w:pPr>
            <w:r>
              <w:rPr>
                <w:rFonts w:eastAsia="Times New Roman"/>
                <w:spacing w:val="2"/>
                <w:szCs w:val="28"/>
                <w:lang w:eastAsia="ru-RU"/>
              </w:rPr>
              <w:t>:</w:t>
            </w:r>
          </w:p>
        </w:tc>
      </w:tr>
      <w:tr w:rsidR="00CA3F91" w:rsidTr="000C5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Height w:val="306"/>
        </w:trPr>
        <w:tc>
          <w:tcPr>
            <w:tcW w:w="9298" w:type="dxa"/>
            <w:gridSpan w:val="4"/>
            <w:tcBorders>
              <w:bottom w:val="single" w:sz="4" w:space="0" w:color="auto"/>
            </w:tcBorders>
          </w:tcPr>
          <w:p w:rsidR="00CA3F91" w:rsidRDefault="00CA3F91" w:rsidP="00A70F39">
            <w:pPr>
              <w:ind w:right="-24" w:firstLine="709"/>
              <w:jc w:val="right"/>
              <w:textAlignment w:val="baseline"/>
              <w:rPr>
                <w:rFonts w:eastAsia="Times New Roman"/>
                <w:szCs w:val="28"/>
                <w:lang w:eastAsia="ru-RU"/>
              </w:rPr>
            </w:pPr>
          </w:p>
        </w:tc>
        <w:tc>
          <w:tcPr>
            <w:tcW w:w="239" w:type="dxa"/>
            <w:gridSpan w:val="4"/>
            <w:vAlign w:val="bottom"/>
          </w:tcPr>
          <w:p w:rsidR="00CA3F91" w:rsidRPr="004458D6" w:rsidRDefault="00CA3F91" w:rsidP="00A70F39">
            <w:pPr>
              <w:ind w:left="-108" w:right="-108"/>
              <w:jc w:val="left"/>
              <w:textAlignment w:val="baseline"/>
              <w:rPr>
                <w:rFonts w:eastAsia="Times New Roman"/>
                <w:szCs w:val="28"/>
                <w:lang w:eastAsia="ru-RU"/>
              </w:rPr>
            </w:pPr>
            <w:r w:rsidRPr="004458D6">
              <w:rPr>
                <w:rFonts w:eastAsia="Times New Roman"/>
                <w:szCs w:val="28"/>
                <w:lang w:eastAsia="ru-RU"/>
              </w:rPr>
              <w:t>.</w:t>
            </w:r>
          </w:p>
        </w:tc>
      </w:tr>
      <w:tr w:rsidR="00A70F39" w:rsidTr="000C5968">
        <w:trPr>
          <w:gridAfter w:val="2"/>
          <w:wAfter w:w="77" w:type="dxa"/>
          <w:trHeight w:val="307"/>
        </w:trPr>
        <w:tc>
          <w:tcPr>
            <w:tcW w:w="9568" w:type="dxa"/>
            <w:gridSpan w:val="7"/>
            <w:tcBorders>
              <w:top w:val="nil"/>
              <w:left w:val="nil"/>
              <w:bottom w:val="nil"/>
              <w:right w:val="nil"/>
            </w:tcBorders>
          </w:tcPr>
          <w:p w:rsidR="00A70F39" w:rsidRDefault="00A70F39" w:rsidP="00A70F39">
            <w:pPr>
              <w:ind w:firstLine="709"/>
              <w:jc w:val="distribute"/>
              <w:textAlignment w:val="baseline"/>
              <w:rPr>
                <w:rFonts w:eastAsia="Times New Roman"/>
                <w:szCs w:val="28"/>
                <w:lang w:eastAsia="ru-RU"/>
              </w:rPr>
            </w:pPr>
            <w:r>
              <w:rPr>
                <w:rFonts w:eastAsia="Times New Roman"/>
                <w:szCs w:val="28"/>
                <w:lang w:eastAsia="ru-RU"/>
              </w:rPr>
              <w:t xml:space="preserve">2.3. </w:t>
            </w:r>
            <w:r>
              <w:rPr>
                <w:rFonts w:eastAsia="Times New Roman"/>
                <w:spacing w:val="2"/>
                <w:szCs w:val="28"/>
                <w:lang w:eastAsia="ru-RU"/>
              </w:rPr>
              <w:t>П</w:t>
            </w:r>
            <w:r w:rsidRPr="00AC5BFE">
              <w:rPr>
                <w:rFonts w:eastAsia="Times New Roman"/>
                <w:spacing w:val="2"/>
                <w:szCs w:val="28"/>
                <w:lang w:eastAsia="ru-RU"/>
              </w:rPr>
              <w:t>очтовый (строительный) адрес объекта (объектов) капитального</w:t>
            </w:r>
          </w:p>
        </w:tc>
      </w:tr>
      <w:tr w:rsidR="00A70F39" w:rsidTr="000C5968">
        <w:trPr>
          <w:gridAfter w:val="3"/>
          <w:wAfter w:w="187" w:type="dxa"/>
          <w:trHeight w:val="307"/>
        </w:trPr>
        <w:tc>
          <w:tcPr>
            <w:tcW w:w="2016" w:type="dxa"/>
            <w:gridSpan w:val="3"/>
            <w:tcBorders>
              <w:top w:val="nil"/>
              <w:left w:val="nil"/>
              <w:bottom w:val="nil"/>
              <w:right w:val="nil"/>
            </w:tcBorders>
          </w:tcPr>
          <w:p w:rsidR="00A70F39" w:rsidRDefault="00A70F39" w:rsidP="00A70F39">
            <w:pPr>
              <w:textAlignment w:val="baseline"/>
              <w:rPr>
                <w:rFonts w:eastAsia="Times New Roman"/>
                <w:szCs w:val="28"/>
                <w:lang w:eastAsia="ru-RU"/>
              </w:rPr>
            </w:pPr>
            <w:r w:rsidRPr="00AC5BFE">
              <w:rPr>
                <w:rFonts w:eastAsia="Times New Roman"/>
                <w:spacing w:val="2"/>
                <w:szCs w:val="28"/>
                <w:lang w:eastAsia="ru-RU"/>
              </w:rPr>
              <w:t>строительства:</w:t>
            </w:r>
          </w:p>
        </w:tc>
        <w:tc>
          <w:tcPr>
            <w:tcW w:w="7442" w:type="dxa"/>
            <w:gridSpan w:val="3"/>
            <w:tcBorders>
              <w:top w:val="nil"/>
              <w:left w:val="nil"/>
              <w:bottom w:val="single" w:sz="4" w:space="0" w:color="auto"/>
              <w:right w:val="nil"/>
            </w:tcBorders>
          </w:tcPr>
          <w:p w:rsidR="00A70F39" w:rsidRDefault="00A70F39" w:rsidP="00A70F39">
            <w:pPr>
              <w:ind w:firstLine="709"/>
              <w:jc w:val="distribute"/>
              <w:textAlignment w:val="baseline"/>
              <w:rPr>
                <w:rFonts w:eastAsia="Times New Roman"/>
                <w:szCs w:val="28"/>
                <w:lang w:eastAsia="ru-RU"/>
              </w:rPr>
            </w:pPr>
          </w:p>
        </w:tc>
      </w:tr>
      <w:tr w:rsidR="00A70F39" w:rsidTr="000C5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108" w:type="dxa"/>
          <w:wAfter w:w="187" w:type="dxa"/>
          <w:trHeight w:val="306"/>
        </w:trPr>
        <w:tc>
          <w:tcPr>
            <w:tcW w:w="9350" w:type="dxa"/>
            <w:gridSpan w:val="5"/>
            <w:tcBorders>
              <w:bottom w:val="single" w:sz="4" w:space="0" w:color="auto"/>
            </w:tcBorders>
          </w:tcPr>
          <w:p w:rsidR="00A70F39" w:rsidRDefault="00A70F39" w:rsidP="00A70F39">
            <w:pPr>
              <w:ind w:right="-24" w:firstLine="709"/>
              <w:jc w:val="right"/>
              <w:textAlignment w:val="baseline"/>
              <w:rPr>
                <w:rFonts w:eastAsia="Times New Roman"/>
                <w:szCs w:val="28"/>
                <w:lang w:eastAsia="ru-RU"/>
              </w:rPr>
            </w:pPr>
          </w:p>
        </w:tc>
      </w:tr>
    </w:tbl>
    <w:p w:rsidR="000C5968" w:rsidRDefault="000C5968" w:rsidP="000C5968">
      <w:pPr>
        <w:shd w:val="clear" w:color="auto" w:fill="FFFFFF"/>
        <w:textAlignment w:val="baseline"/>
        <w:rPr>
          <w:rFonts w:eastAsia="Times New Roman"/>
          <w:spacing w:val="2"/>
          <w:sz w:val="20"/>
          <w:szCs w:val="20"/>
          <w:lang w:eastAsia="ru-RU"/>
        </w:rPr>
      </w:pPr>
      <w:r>
        <w:rPr>
          <w:rFonts w:eastAsia="Times New Roman"/>
          <w:spacing w:val="2"/>
          <w:sz w:val="20"/>
          <w:szCs w:val="20"/>
          <w:lang w:eastAsia="ru-RU"/>
        </w:rPr>
        <w:t>________________</w:t>
      </w:r>
    </w:p>
    <w:p w:rsidR="000C5968" w:rsidRDefault="00DA55C4" w:rsidP="000C5968">
      <w:pPr>
        <w:shd w:val="clear" w:color="auto" w:fill="FFFFFF"/>
        <w:textAlignment w:val="baseline"/>
        <w:rPr>
          <w:rFonts w:eastAsia="Times New Roman"/>
          <w:spacing w:val="2"/>
          <w:sz w:val="24"/>
          <w:szCs w:val="24"/>
          <w:lang w:eastAsia="ru-RU"/>
        </w:rPr>
      </w:pPr>
      <w:r w:rsidRPr="004B0104">
        <w:rPr>
          <w:rFonts w:eastAsia="Times New Roman"/>
          <w:spacing w:val="2"/>
          <w:szCs w:val="28"/>
          <w:vertAlign w:val="superscript"/>
          <w:lang w:eastAsia="ru-RU"/>
        </w:rPr>
        <w:t>1</w:t>
      </w:r>
      <w:proofErr w:type="gramStart"/>
      <w:r w:rsidR="000C5968" w:rsidRPr="000C5968">
        <w:rPr>
          <w:rFonts w:eastAsia="Times New Roman"/>
          <w:spacing w:val="2"/>
          <w:sz w:val="24"/>
          <w:szCs w:val="24"/>
          <w:lang w:eastAsia="ru-RU"/>
        </w:rPr>
        <w:t xml:space="preserve"> </w:t>
      </w:r>
      <w:r w:rsidR="000C5968">
        <w:rPr>
          <w:rFonts w:eastAsia="Times New Roman"/>
          <w:spacing w:val="2"/>
          <w:sz w:val="24"/>
          <w:szCs w:val="24"/>
          <w:lang w:eastAsia="ru-RU"/>
        </w:rPr>
        <w:t>В</w:t>
      </w:r>
      <w:proofErr w:type="gramEnd"/>
      <w:r w:rsidR="000C5968" w:rsidRPr="000C5968">
        <w:rPr>
          <w:rFonts w:eastAsia="Times New Roman"/>
          <w:spacing w:val="2"/>
          <w:sz w:val="24"/>
          <w:szCs w:val="24"/>
          <w:lang w:eastAsia="ru-RU"/>
        </w:rPr>
        <w:t xml:space="preserve"> отношении сложного объекта (объекта, в состав которого входят два и более объекта капитального строительства) указанные сведения включаются в отношении каждого объекта капитального строительства</w:t>
      </w:r>
      <w:r w:rsidR="000C5968">
        <w:rPr>
          <w:rFonts w:eastAsia="Times New Roman"/>
          <w:spacing w:val="2"/>
          <w:sz w:val="24"/>
          <w:szCs w:val="24"/>
          <w:lang w:eastAsia="ru-RU"/>
        </w:rPr>
        <w:t>.</w:t>
      </w:r>
    </w:p>
    <w:p w:rsidR="00DA55C4" w:rsidRPr="000C5968" w:rsidRDefault="00DA55C4" w:rsidP="000C5968">
      <w:pPr>
        <w:shd w:val="clear" w:color="auto" w:fill="FFFFFF"/>
        <w:textAlignment w:val="baseline"/>
        <w:rPr>
          <w:rFonts w:eastAsia="Times New Roman"/>
          <w:spacing w:val="2"/>
          <w:sz w:val="24"/>
          <w:szCs w:val="24"/>
          <w:lang w:eastAsia="ru-RU"/>
        </w:rPr>
      </w:pPr>
    </w:p>
    <w:tbl>
      <w:tblPr>
        <w:tblStyle w:val="ab"/>
        <w:tblW w:w="9639" w:type="dxa"/>
        <w:tblLook w:val="04A0" w:firstRow="1" w:lastRow="0" w:firstColumn="1" w:lastColumn="0" w:noHBand="0" w:noVBand="1"/>
      </w:tblPr>
      <w:tblGrid>
        <w:gridCol w:w="108"/>
        <w:gridCol w:w="5245"/>
        <w:gridCol w:w="619"/>
        <w:gridCol w:w="2074"/>
        <w:gridCol w:w="1332"/>
        <w:gridCol w:w="25"/>
        <w:gridCol w:w="55"/>
        <w:gridCol w:w="6"/>
        <w:gridCol w:w="104"/>
        <w:gridCol w:w="46"/>
        <w:gridCol w:w="25"/>
      </w:tblGrid>
      <w:tr w:rsidR="000C5968" w:rsidTr="000C5968">
        <w:trPr>
          <w:gridBefore w:val="1"/>
          <w:gridAfter w:val="4"/>
          <w:wBefore w:w="108" w:type="dxa"/>
          <w:wAfter w:w="181" w:type="dxa"/>
          <w:trHeight w:val="306"/>
        </w:trPr>
        <w:tc>
          <w:tcPr>
            <w:tcW w:w="9350" w:type="dxa"/>
            <w:gridSpan w:val="6"/>
            <w:tcBorders>
              <w:top w:val="nil"/>
              <w:left w:val="nil"/>
              <w:bottom w:val="single" w:sz="4" w:space="0" w:color="auto"/>
              <w:right w:val="nil"/>
            </w:tcBorders>
          </w:tcPr>
          <w:p w:rsidR="000C5968" w:rsidRDefault="000C5968" w:rsidP="00D93341">
            <w:pPr>
              <w:ind w:right="-24" w:firstLine="709"/>
              <w:jc w:val="right"/>
              <w:textAlignment w:val="baseline"/>
              <w:rPr>
                <w:rFonts w:eastAsia="Times New Roman"/>
                <w:szCs w:val="28"/>
                <w:lang w:eastAsia="ru-RU"/>
              </w:rPr>
            </w:pPr>
          </w:p>
        </w:tc>
      </w:tr>
      <w:tr w:rsidR="00A70F39" w:rsidTr="000C5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108" w:type="dxa"/>
          <w:wAfter w:w="181" w:type="dxa"/>
          <w:trHeight w:val="306"/>
        </w:trPr>
        <w:tc>
          <w:tcPr>
            <w:tcW w:w="9350" w:type="dxa"/>
            <w:gridSpan w:val="6"/>
            <w:tcBorders>
              <w:top w:val="single" w:sz="4" w:space="0" w:color="auto"/>
              <w:bottom w:val="single" w:sz="4" w:space="0" w:color="auto"/>
            </w:tcBorders>
          </w:tcPr>
          <w:p w:rsidR="00A70F39" w:rsidRDefault="00A70F39" w:rsidP="000C5968">
            <w:pPr>
              <w:ind w:right="-24" w:firstLine="709"/>
              <w:jc w:val="left"/>
              <w:textAlignment w:val="baseline"/>
              <w:rPr>
                <w:rFonts w:eastAsia="Times New Roman"/>
                <w:szCs w:val="28"/>
                <w:lang w:eastAsia="ru-RU"/>
              </w:rPr>
            </w:pPr>
          </w:p>
        </w:tc>
      </w:tr>
      <w:tr w:rsidR="00A70F39" w:rsidTr="000C5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Height w:val="306"/>
        </w:trPr>
        <w:tc>
          <w:tcPr>
            <w:tcW w:w="9295" w:type="dxa"/>
            <w:gridSpan w:val="5"/>
            <w:tcBorders>
              <w:bottom w:val="single" w:sz="4" w:space="0" w:color="auto"/>
            </w:tcBorders>
          </w:tcPr>
          <w:p w:rsidR="00A70F39" w:rsidRDefault="00A70F39" w:rsidP="00A70F39">
            <w:pPr>
              <w:ind w:firstLine="817"/>
              <w:jc w:val="right"/>
              <w:textAlignment w:val="baseline"/>
              <w:rPr>
                <w:rFonts w:eastAsia="Times New Roman"/>
                <w:szCs w:val="28"/>
                <w:lang w:eastAsia="ru-RU"/>
              </w:rPr>
            </w:pPr>
          </w:p>
        </w:tc>
        <w:tc>
          <w:tcPr>
            <w:tcW w:w="236" w:type="dxa"/>
            <w:gridSpan w:val="5"/>
            <w:vAlign w:val="bottom"/>
          </w:tcPr>
          <w:p w:rsidR="00A70F39" w:rsidRPr="004458D6" w:rsidRDefault="00A70F39" w:rsidP="00A70F39">
            <w:pPr>
              <w:ind w:left="-108" w:right="-108"/>
              <w:jc w:val="left"/>
              <w:textAlignment w:val="baseline"/>
              <w:rPr>
                <w:rFonts w:eastAsia="Times New Roman"/>
                <w:szCs w:val="28"/>
                <w:lang w:eastAsia="ru-RU"/>
              </w:rPr>
            </w:pPr>
            <w:r w:rsidRPr="004458D6">
              <w:rPr>
                <w:rFonts w:eastAsia="Times New Roman"/>
                <w:szCs w:val="28"/>
                <w:lang w:eastAsia="ru-RU"/>
              </w:rPr>
              <w:t>.</w:t>
            </w:r>
          </w:p>
        </w:tc>
      </w:tr>
      <w:tr w:rsidR="00A70F39" w:rsidTr="000C5968">
        <w:trPr>
          <w:gridAfter w:val="2"/>
          <w:wAfter w:w="71" w:type="dxa"/>
        </w:trPr>
        <w:tc>
          <w:tcPr>
            <w:tcW w:w="9568" w:type="dxa"/>
            <w:gridSpan w:val="9"/>
            <w:tcBorders>
              <w:top w:val="nil"/>
              <w:left w:val="nil"/>
              <w:bottom w:val="nil"/>
              <w:right w:val="nil"/>
            </w:tcBorders>
          </w:tcPr>
          <w:p w:rsidR="00A70F39" w:rsidRDefault="000C5968" w:rsidP="00A70F39">
            <w:pPr>
              <w:ind w:firstLine="709"/>
              <w:textAlignment w:val="baseline"/>
              <w:rPr>
                <w:rFonts w:eastAsia="Times New Roman"/>
                <w:spacing w:val="2"/>
                <w:szCs w:val="28"/>
                <w:lang w:eastAsia="ru-RU"/>
              </w:rPr>
            </w:pPr>
            <w:r>
              <w:rPr>
                <w:rFonts w:eastAsia="Times New Roman"/>
                <w:spacing w:val="2"/>
                <w:szCs w:val="28"/>
                <w:lang w:eastAsia="ru-RU"/>
              </w:rPr>
              <w:t>2.</w:t>
            </w:r>
            <w:r w:rsidR="00A70F39">
              <w:rPr>
                <w:rFonts w:eastAsia="Times New Roman"/>
                <w:spacing w:val="2"/>
                <w:szCs w:val="28"/>
                <w:lang w:eastAsia="ru-RU"/>
              </w:rPr>
              <w:t>4. О</w:t>
            </w:r>
            <w:r w:rsidR="00A70F39" w:rsidRPr="00AC5BFE">
              <w:rPr>
                <w:rFonts w:eastAsia="Times New Roman"/>
                <w:spacing w:val="2"/>
                <w:szCs w:val="28"/>
                <w:lang w:eastAsia="ru-RU"/>
              </w:rPr>
              <w:t>сновные технико-экономические показатели объекта (объектов) капитального строительства (площадь, объем, протяженность, количество этажей, производственная мощность и другие):</w:t>
            </w:r>
          </w:p>
        </w:tc>
      </w:tr>
      <w:tr w:rsidR="00A70F39" w:rsidTr="000C5968">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3"/>
          <w:wBefore w:w="108" w:type="dxa"/>
          <w:wAfter w:w="175" w:type="dxa"/>
          <w:trHeight w:val="100"/>
        </w:trPr>
        <w:tc>
          <w:tcPr>
            <w:tcW w:w="5864" w:type="dxa"/>
            <w:gridSpan w:val="2"/>
            <w:tcBorders>
              <w:top w:val="nil"/>
              <w:left w:val="nil"/>
              <w:bottom w:val="single" w:sz="4" w:space="0" w:color="auto"/>
            </w:tcBorders>
            <w:shd w:val="clear" w:color="auto" w:fill="auto"/>
          </w:tcPr>
          <w:p w:rsidR="00A70F39" w:rsidRDefault="00A70F39" w:rsidP="00A70F39">
            <w:pPr>
              <w:textAlignment w:val="baseline"/>
              <w:rPr>
                <w:rFonts w:eastAsia="Times New Roman"/>
                <w:spacing w:val="2"/>
                <w:szCs w:val="28"/>
                <w:lang w:eastAsia="ru-RU"/>
              </w:rPr>
            </w:pPr>
          </w:p>
        </w:tc>
        <w:tc>
          <w:tcPr>
            <w:tcW w:w="3492" w:type="dxa"/>
            <w:gridSpan w:val="5"/>
            <w:tcBorders>
              <w:top w:val="single" w:sz="4" w:space="0" w:color="auto"/>
              <w:bottom w:val="single" w:sz="4" w:space="0" w:color="auto"/>
            </w:tcBorders>
          </w:tcPr>
          <w:p w:rsidR="00A70F39" w:rsidRDefault="00A70F39" w:rsidP="00A70F39">
            <w:pPr>
              <w:textAlignment w:val="baseline"/>
              <w:rPr>
                <w:rFonts w:eastAsia="Times New Roman"/>
                <w:spacing w:val="2"/>
                <w:szCs w:val="28"/>
                <w:lang w:eastAsia="ru-RU"/>
              </w:rPr>
            </w:pPr>
          </w:p>
        </w:tc>
      </w:tr>
      <w:tr w:rsidR="000C5968" w:rsidTr="000C5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108" w:type="dxa"/>
          <w:wAfter w:w="181" w:type="dxa"/>
          <w:trHeight w:val="306"/>
        </w:trPr>
        <w:tc>
          <w:tcPr>
            <w:tcW w:w="9350" w:type="dxa"/>
            <w:gridSpan w:val="6"/>
            <w:tcBorders>
              <w:bottom w:val="single" w:sz="4" w:space="0" w:color="auto"/>
            </w:tcBorders>
          </w:tcPr>
          <w:p w:rsidR="000C5968" w:rsidRDefault="000C5968" w:rsidP="00D93341">
            <w:pPr>
              <w:ind w:right="-24" w:firstLine="709"/>
              <w:jc w:val="right"/>
              <w:textAlignment w:val="baseline"/>
              <w:rPr>
                <w:rFonts w:eastAsia="Times New Roman"/>
                <w:szCs w:val="28"/>
                <w:lang w:eastAsia="ru-RU"/>
              </w:rPr>
            </w:pPr>
          </w:p>
        </w:tc>
      </w:tr>
      <w:tr w:rsidR="000C5968" w:rsidTr="000C5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Height w:val="306"/>
        </w:trPr>
        <w:tc>
          <w:tcPr>
            <w:tcW w:w="9295" w:type="dxa"/>
            <w:gridSpan w:val="5"/>
            <w:tcBorders>
              <w:bottom w:val="single" w:sz="4" w:space="0" w:color="auto"/>
            </w:tcBorders>
          </w:tcPr>
          <w:p w:rsidR="000C5968" w:rsidRDefault="000C5968" w:rsidP="00D93341">
            <w:pPr>
              <w:ind w:firstLine="817"/>
              <w:jc w:val="right"/>
              <w:textAlignment w:val="baseline"/>
              <w:rPr>
                <w:rFonts w:eastAsia="Times New Roman"/>
                <w:szCs w:val="28"/>
                <w:lang w:eastAsia="ru-RU"/>
              </w:rPr>
            </w:pPr>
          </w:p>
        </w:tc>
        <w:tc>
          <w:tcPr>
            <w:tcW w:w="236" w:type="dxa"/>
            <w:gridSpan w:val="5"/>
            <w:vAlign w:val="bottom"/>
          </w:tcPr>
          <w:p w:rsidR="000C5968" w:rsidRPr="004458D6" w:rsidRDefault="000C5968" w:rsidP="00D93341">
            <w:pPr>
              <w:ind w:left="-108" w:right="-108"/>
              <w:jc w:val="left"/>
              <w:textAlignment w:val="baseline"/>
              <w:rPr>
                <w:rFonts w:eastAsia="Times New Roman"/>
                <w:szCs w:val="28"/>
                <w:lang w:eastAsia="ru-RU"/>
              </w:rPr>
            </w:pPr>
            <w:r w:rsidRPr="004458D6">
              <w:rPr>
                <w:rFonts w:eastAsia="Times New Roman"/>
                <w:szCs w:val="28"/>
                <w:lang w:eastAsia="ru-RU"/>
              </w:rPr>
              <w:t>.</w:t>
            </w:r>
          </w:p>
        </w:tc>
      </w:tr>
      <w:tr w:rsidR="000C5968" w:rsidTr="000C5968">
        <w:trPr>
          <w:gridAfter w:val="2"/>
          <w:wAfter w:w="71" w:type="dxa"/>
        </w:trPr>
        <w:tc>
          <w:tcPr>
            <w:tcW w:w="9568" w:type="dxa"/>
            <w:gridSpan w:val="9"/>
            <w:tcBorders>
              <w:top w:val="nil"/>
              <w:left w:val="nil"/>
              <w:bottom w:val="nil"/>
              <w:right w:val="nil"/>
            </w:tcBorders>
          </w:tcPr>
          <w:p w:rsidR="000C5968" w:rsidRDefault="000C5968" w:rsidP="000C5968">
            <w:pPr>
              <w:ind w:firstLine="709"/>
              <w:textAlignment w:val="baseline"/>
              <w:rPr>
                <w:rFonts w:eastAsia="Times New Roman"/>
                <w:spacing w:val="2"/>
                <w:szCs w:val="28"/>
                <w:lang w:eastAsia="ru-RU"/>
              </w:rPr>
            </w:pPr>
            <w:r>
              <w:rPr>
                <w:rFonts w:eastAsia="Times New Roman"/>
                <w:spacing w:val="2"/>
                <w:szCs w:val="28"/>
                <w:lang w:eastAsia="ru-RU"/>
              </w:rPr>
              <w:t>2.5. К</w:t>
            </w:r>
            <w:r w:rsidRPr="00AC5BFE">
              <w:rPr>
                <w:rFonts w:eastAsia="Times New Roman"/>
                <w:spacing w:val="2"/>
                <w:szCs w:val="28"/>
                <w:lang w:eastAsia="ru-RU"/>
              </w:rPr>
              <w:t>адастровый номер земельного участка (земельных участков), в пределах котор</w:t>
            </w:r>
            <w:r w:rsidR="00DA55C4">
              <w:rPr>
                <w:rFonts w:eastAsia="Times New Roman"/>
                <w:spacing w:val="2"/>
                <w:szCs w:val="28"/>
                <w:lang w:eastAsia="ru-RU"/>
              </w:rPr>
              <w:t>ого (которых) расположен объект</w:t>
            </w:r>
            <w:r w:rsidRPr="00AC5BFE">
              <w:rPr>
                <w:rFonts w:eastAsia="Times New Roman"/>
                <w:spacing w:val="2"/>
                <w:szCs w:val="28"/>
                <w:lang w:eastAsia="ru-RU"/>
              </w:rPr>
              <w:t xml:space="preserve"> капитального строительства или планируется</w:t>
            </w:r>
            <w:r>
              <w:rPr>
                <w:rFonts w:eastAsia="Times New Roman"/>
                <w:spacing w:val="2"/>
                <w:szCs w:val="28"/>
                <w:lang w:eastAsia="ru-RU"/>
              </w:rPr>
              <w:t xml:space="preserve"> его</w:t>
            </w:r>
            <w:r w:rsidRPr="00AC5BFE">
              <w:rPr>
                <w:rFonts w:eastAsia="Times New Roman"/>
                <w:spacing w:val="2"/>
                <w:szCs w:val="28"/>
                <w:lang w:eastAsia="ru-RU"/>
              </w:rPr>
              <w:t xml:space="preserve"> расположение (при наличии):</w:t>
            </w:r>
          </w:p>
        </w:tc>
      </w:tr>
      <w:tr w:rsidR="000C5968" w:rsidTr="000C5968">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108" w:type="dxa"/>
          <w:wAfter w:w="25" w:type="dxa"/>
          <w:trHeight w:val="100"/>
        </w:trPr>
        <w:tc>
          <w:tcPr>
            <w:tcW w:w="7938" w:type="dxa"/>
            <w:gridSpan w:val="3"/>
            <w:tcBorders>
              <w:top w:val="nil"/>
              <w:left w:val="nil"/>
              <w:bottom w:val="single" w:sz="4" w:space="0" w:color="auto"/>
            </w:tcBorders>
            <w:shd w:val="clear" w:color="auto" w:fill="auto"/>
          </w:tcPr>
          <w:p w:rsidR="000C5968" w:rsidRDefault="000C5968" w:rsidP="00D93341">
            <w:pPr>
              <w:textAlignment w:val="baseline"/>
              <w:rPr>
                <w:rFonts w:eastAsia="Times New Roman"/>
                <w:spacing w:val="2"/>
                <w:szCs w:val="28"/>
                <w:lang w:eastAsia="ru-RU"/>
              </w:rPr>
            </w:pPr>
          </w:p>
        </w:tc>
        <w:tc>
          <w:tcPr>
            <w:tcW w:w="1332" w:type="dxa"/>
            <w:tcBorders>
              <w:top w:val="single" w:sz="4" w:space="0" w:color="auto"/>
              <w:bottom w:val="single" w:sz="4" w:space="0" w:color="auto"/>
            </w:tcBorders>
          </w:tcPr>
          <w:p w:rsidR="000C5968" w:rsidRDefault="000C5968" w:rsidP="00D93341">
            <w:pPr>
              <w:textAlignment w:val="baseline"/>
              <w:rPr>
                <w:rFonts w:eastAsia="Times New Roman"/>
                <w:spacing w:val="2"/>
                <w:szCs w:val="28"/>
                <w:lang w:eastAsia="ru-RU"/>
              </w:rPr>
            </w:pPr>
          </w:p>
        </w:tc>
        <w:tc>
          <w:tcPr>
            <w:tcW w:w="236" w:type="dxa"/>
            <w:gridSpan w:val="5"/>
            <w:tcBorders>
              <w:top w:val="nil"/>
            </w:tcBorders>
            <w:vAlign w:val="bottom"/>
          </w:tcPr>
          <w:p w:rsidR="000C5968" w:rsidRPr="004458D6" w:rsidRDefault="000C5968" w:rsidP="000C5968">
            <w:pPr>
              <w:ind w:left="-108" w:right="-241"/>
              <w:jc w:val="left"/>
              <w:textAlignment w:val="baseline"/>
              <w:rPr>
                <w:rFonts w:eastAsia="Times New Roman"/>
                <w:szCs w:val="28"/>
                <w:lang w:eastAsia="ru-RU"/>
              </w:rPr>
            </w:pPr>
            <w:r w:rsidRPr="004458D6">
              <w:rPr>
                <w:rFonts w:eastAsia="Times New Roman"/>
                <w:szCs w:val="28"/>
                <w:lang w:eastAsia="ru-RU"/>
              </w:rPr>
              <w:t>.</w:t>
            </w:r>
          </w:p>
        </w:tc>
      </w:tr>
      <w:tr w:rsidR="000C5968" w:rsidTr="00D93341">
        <w:trPr>
          <w:gridAfter w:val="2"/>
          <w:wAfter w:w="71" w:type="dxa"/>
        </w:trPr>
        <w:tc>
          <w:tcPr>
            <w:tcW w:w="9568" w:type="dxa"/>
            <w:gridSpan w:val="9"/>
            <w:tcBorders>
              <w:top w:val="nil"/>
              <w:left w:val="nil"/>
              <w:bottom w:val="nil"/>
              <w:right w:val="nil"/>
            </w:tcBorders>
          </w:tcPr>
          <w:p w:rsidR="000C5968" w:rsidRDefault="000C5968" w:rsidP="00D93341">
            <w:pPr>
              <w:ind w:firstLine="709"/>
              <w:textAlignment w:val="baseline"/>
              <w:rPr>
                <w:rFonts w:eastAsia="Times New Roman"/>
                <w:spacing w:val="2"/>
                <w:szCs w:val="28"/>
                <w:lang w:eastAsia="ru-RU"/>
              </w:rPr>
            </w:pPr>
            <w:r>
              <w:rPr>
                <w:rFonts w:eastAsia="Times New Roman"/>
                <w:spacing w:val="2"/>
                <w:szCs w:val="28"/>
                <w:lang w:eastAsia="ru-RU"/>
              </w:rPr>
              <w:t>2.6. Н</w:t>
            </w:r>
            <w:r w:rsidRPr="00AC5BFE">
              <w:rPr>
                <w:rFonts w:eastAsia="Times New Roman"/>
                <w:spacing w:val="2"/>
                <w:szCs w:val="28"/>
                <w:lang w:eastAsia="ru-RU"/>
              </w:rPr>
              <w:t>омер и дата выдачи градостроительного плана земельного участка и (или)</w:t>
            </w:r>
            <w:r w:rsidRPr="00AC5BFE">
              <w:rPr>
                <w:szCs w:val="28"/>
              </w:rPr>
              <w:t xml:space="preserve"> </w:t>
            </w:r>
            <w:r w:rsidRPr="00AC5BFE">
              <w:rPr>
                <w:rFonts w:eastAsia="Times New Roman"/>
                <w:spacing w:val="2"/>
                <w:szCs w:val="28"/>
                <w:lang w:eastAsia="ru-RU"/>
              </w:rPr>
              <w:t xml:space="preserve"> в случае подготовки проектной документации линейного объекта</w:t>
            </w:r>
            <w:r w:rsidR="004B0104">
              <w:rPr>
                <w:rFonts w:eastAsia="Times New Roman"/>
                <w:spacing w:val="2"/>
                <w:szCs w:val="28"/>
                <w:lang w:eastAsia="ru-RU"/>
              </w:rPr>
              <w:t>,</w:t>
            </w:r>
            <w:r w:rsidRPr="00AC5BFE">
              <w:rPr>
                <w:rFonts w:eastAsia="Times New Roman"/>
                <w:spacing w:val="2"/>
                <w:szCs w:val="28"/>
                <w:lang w:eastAsia="ru-RU"/>
              </w:rPr>
              <w:t xml:space="preserve"> номер и дата документа, которым утверждена документация по планировке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r w:rsidRPr="00AC5BFE">
              <w:rPr>
                <w:rFonts w:eastAsia="Times New Roman"/>
                <w:spacing w:val="2"/>
                <w:szCs w:val="28"/>
                <w:vertAlign w:val="superscript"/>
                <w:lang w:eastAsia="ru-RU"/>
              </w:rPr>
              <w:t xml:space="preserve"> </w:t>
            </w:r>
            <w:r w:rsidRPr="00AC5BFE">
              <w:rPr>
                <w:rFonts w:eastAsia="Times New Roman"/>
                <w:spacing w:val="2"/>
                <w:szCs w:val="28"/>
                <w:lang w:eastAsia="ru-RU"/>
              </w:rPr>
              <w:t xml:space="preserve"> </w:t>
            </w:r>
          </w:p>
        </w:tc>
      </w:tr>
      <w:tr w:rsidR="000C5968" w:rsidRPr="004458D6" w:rsidTr="000C5968">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108" w:type="dxa"/>
          <w:wAfter w:w="25" w:type="dxa"/>
          <w:trHeight w:val="100"/>
        </w:trPr>
        <w:tc>
          <w:tcPr>
            <w:tcW w:w="5245" w:type="dxa"/>
            <w:tcBorders>
              <w:top w:val="nil"/>
              <w:left w:val="nil"/>
              <w:bottom w:val="single" w:sz="4" w:space="0" w:color="auto"/>
            </w:tcBorders>
            <w:shd w:val="clear" w:color="auto" w:fill="auto"/>
          </w:tcPr>
          <w:p w:rsidR="000C5968" w:rsidRDefault="000C5968" w:rsidP="00D93341">
            <w:pPr>
              <w:textAlignment w:val="baseline"/>
              <w:rPr>
                <w:rFonts w:eastAsia="Times New Roman"/>
                <w:spacing w:val="2"/>
                <w:szCs w:val="28"/>
                <w:lang w:eastAsia="ru-RU"/>
              </w:rPr>
            </w:pPr>
          </w:p>
        </w:tc>
        <w:tc>
          <w:tcPr>
            <w:tcW w:w="4025" w:type="dxa"/>
            <w:gridSpan w:val="3"/>
            <w:tcBorders>
              <w:top w:val="single" w:sz="4" w:space="0" w:color="auto"/>
              <w:bottom w:val="single" w:sz="4" w:space="0" w:color="auto"/>
            </w:tcBorders>
          </w:tcPr>
          <w:p w:rsidR="000C5968" w:rsidRDefault="000C5968" w:rsidP="00D93341">
            <w:pPr>
              <w:textAlignment w:val="baseline"/>
              <w:rPr>
                <w:rFonts w:eastAsia="Times New Roman"/>
                <w:spacing w:val="2"/>
                <w:szCs w:val="28"/>
                <w:lang w:eastAsia="ru-RU"/>
              </w:rPr>
            </w:pPr>
          </w:p>
        </w:tc>
        <w:tc>
          <w:tcPr>
            <w:tcW w:w="236" w:type="dxa"/>
            <w:gridSpan w:val="5"/>
            <w:tcBorders>
              <w:top w:val="nil"/>
            </w:tcBorders>
            <w:vAlign w:val="bottom"/>
          </w:tcPr>
          <w:p w:rsidR="000C5968" w:rsidRPr="004458D6" w:rsidRDefault="000C5968" w:rsidP="00D93341">
            <w:pPr>
              <w:ind w:left="-108" w:right="-241"/>
              <w:jc w:val="left"/>
              <w:textAlignment w:val="baseline"/>
              <w:rPr>
                <w:rFonts w:eastAsia="Times New Roman"/>
                <w:szCs w:val="28"/>
                <w:lang w:eastAsia="ru-RU"/>
              </w:rPr>
            </w:pPr>
            <w:r w:rsidRPr="004458D6">
              <w:rPr>
                <w:rFonts w:eastAsia="Times New Roman"/>
                <w:szCs w:val="28"/>
                <w:lang w:eastAsia="ru-RU"/>
              </w:rPr>
              <w:t>.</w:t>
            </w:r>
          </w:p>
        </w:tc>
      </w:tr>
    </w:tbl>
    <w:p w:rsidR="000C5968" w:rsidRDefault="000C5968" w:rsidP="00C420FE">
      <w:pPr>
        <w:shd w:val="clear" w:color="auto" w:fill="FFFFFF" w:themeFill="background1"/>
        <w:ind w:firstLine="709"/>
        <w:textAlignment w:val="baseline"/>
        <w:rPr>
          <w:rFonts w:eastAsia="Times New Roman"/>
          <w:spacing w:val="2"/>
          <w:szCs w:val="28"/>
          <w:lang w:eastAsia="ru-RU"/>
        </w:rPr>
      </w:pPr>
    </w:p>
    <w:p w:rsidR="00AC7F8C" w:rsidRPr="002725D0" w:rsidRDefault="002725D0" w:rsidP="002725D0">
      <w:pPr>
        <w:shd w:val="clear" w:color="auto" w:fill="FFFFFF" w:themeFill="background1"/>
        <w:ind w:left="993" w:hanging="284"/>
        <w:textAlignment w:val="baseline"/>
        <w:outlineLvl w:val="3"/>
        <w:rPr>
          <w:rFonts w:eastAsia="Times New Roman"/>
          <w:b/>
          <w:spacing w:val="2"/>
          <w:szCs w:val="28"/>
          <w:lang w:eastAsia="ru-RU"/>
        </w:rPr>
      </w:pPr>
      <w:r w:rsidRPr="002725D0">
        <w:rPr>
          <w:rFonts w:eastAsia="Times New Roman"/>
          <w:b/>
          <w:spacing w:val="2"/>
          <w:szCs w:val="28"/>
          <w:lang w:eastAsia="ru-RU"/>
        </w:rPr>
        <w:t>3</w:t>
      </w:r>
      <w:r w:rsidR="00AC7F8C" w:rsidRPr="002725D0">
        <w:rPr>
          <w:rFonts w:eastAsia="Times New Roman"/>
          <w:b/>
          <w:spacing w:val="2"/>
          <w:szCs w:val="28"/>
          <w:lang w:eastAsia="ru-RU"/>
        </w:rPr>
        <w:t xml:space="preserve">. Идентификационные сведения об исполнителях работ </w:t>
      </w:r>
      <w:r w:rsidR="00EA6179" w:rsidRPr="002725D0">
        <w:rPr>
          <w:rFonts w:eastAsia="Times New Roman"/>
          <w:b/>
          <w:spacing w:val="2"/>
          <w:szCs w:val="28"/>
          <w:lang w:eastAsia="ru-RU"/>
        </w:rPr>
        <w:t>–</w:t>
      </w:r>
      <w:r>
        <w:rPr>
          <w:rFonts w:eastAsia="Times New Roman"/>
          <w:b/>
          <w:spacing w:val="2"/>
          <w:szCs w:val="28"/>
          <w:lang w:eastAsia="ru-RU"/>
        </w:rPr>
        <w:t xml:space="preserve"> лицах,</w:t>
      </w:r>
      <w:r>
        <w:rPr>
          <w:rFonts w:eastAsia="Times New Roman"/>
          <w:b/>
          <w:spacing w:val="2"/>
          <w:szCs w:val="28"/>
          <w:lang w:eastAsia="ru-RU"/>
        </w:rPr>
        <w:br/>
        <w:t> </w:t>
      </w:r>
      <w:r w:rsidR="00AC7F8C" w:rsidRPr="002725D0">
        <w:rPr>
          <w:rFonts w:eastAsia="Times New Roman"/>
          <w:b/>
          <w:spacing w:val="2"/>
          <w:szCs w:val="28"/>
          <w:lang w:eastAsia="ru-RU"/>
        </w:rPr>
        <w:t xml:space="preserve">осуществивших подготовку проектной документации и </w:t>
      </w:r>
      <w:r>
        <w:rPr>
          <w:rFonts w:eastAsia="Times New Roman"/>
          <w:b/>
          <w:spacing w:val="2"/>
          <w:szCs w:val="28"/>
          <w:lang w:eastAsia="ru-RU"/>
        </w:rPr>
        <w:br/>
        <w:t> </w:t>
      </w:r>
      <w:r w:rsidR="00AC7F8C" w:rsidRPr="002725D0">
        <w:rPr>
          <w:rFonts w:eastAsia="Times New Roman"/>
          <w:b/>
          <w:spacing w:val="2"/>
          <w:szCs w:val="28"/>
          <w:lang w:eastAsia="ru-RU"/>
        </w:rPr>
        <w:t>выполнивших инженерные изыскания</w:t>
      </w:r>
    </w:p>
    <w:p w:rsidR="00C420FE" w:rsidRPr="00AC5BFE" w:rsidRDefault="00C420FE" w:rsidP="00C420FE">
      <w:pPr>
        <w:shd w:val="clear" w:color="auto" w:fill="FFFFFF" w:themeFill="background1"/>
        <w:ind w:firstLine="709"/>
        <w:textAlignment w:val="baseline"/>
        <w:outlineLvl w:val="3"/>
        <w:rPr>
          <w:rFonts w:eastAsia="Times New Roman"/>
          <w:spacing w:val="2"/>
          <w:szCs w:val="28"/>
          <w:lang w:eastAsia="ru-RU"/>
        </w:rPr>
      </w:pPr>
    </w:p>
    <w:tbl>
      <w:tblPr>
        <w:tblStyle w:val="ab"/>
        <w:tblW w:w="9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
        <w:gridCol w:w="3891"/>
        <w:gridCol w:w="5378"/>
        <w:gridCol w:w="89"/>
        <w:gridCol w:w="479"/>
      </w:tblGrid>
      <w:tr w:rsidR="002725D0" w:rsidTr="0017776D">
        <w:trPr>
          <w:gridAfter w:val="1"/>
          <w:wAfter w:w="479" w:type="dxa"/>
        </w:trPr>
        <w:tc>
          <w:tcPr>
            <w:tcW w:w="3997" w:type="dxa"/>
            <w:gridSpan w:val="2"/>
          </w:tcPr>
          <w:p w:rsidR="002725D0" w:rsidRDefault="002725D0" w:rsidP="002725D0">
            <w:pPr>
              <w:ind w:firstLine="709"/>
              <w:textAlignment w:val="baseline"/>
              <w:rPr>
                <w:rFonts w:eastAsia="Times New Roman"/>
                <w:spacing w:val="2"/>
                <w:szCs w:val="28"/>
                <w:lang w:eastAsia="ru-RU"/>
              </w:rPr>
            </w:pPr>
            <w:r w:rsidRPr="00AC5BFE">
              <w:rPr>
                <w:rFonts w:eastAsia="Times New Roman"/>
                <w:spacing w:val="2"/>
                <w:szCs w:val="28"/>
                <w:lang w:eastAsia="ru-RU"/>
              </w:rPr>
              <w:t>Вид выполненных работ:</w:t>
            </w:r>
          </w:p>
        </w:tc>
        <w:tc>
          <w:tcPr>
            <w:tcW w:w="5467" w:type="dxa"/>
            <w:gridSpan w:val="2"/>
            <w:tcBorders>
              <w:bottom w:val="single" w:sz="4" w:space="0" w:color="auto"/>
            </w:tcBorders>
          </w:tcPr>
          <w:p w:rsidR="002725D0" w:rsidRDefault="002725D0" w:rsidP="00C420FE">
            <w:pPr>
              <w:textAlignment w:val="baseline"/>
              <w:rPr>
                <w:rFonts w:eastAsia="Times New Roman"/>
                <w:spacing w:val="2"/>
                <w:szCs w:val="28"/>
                <w:lang w:eastAsia="ru-RU"/>
              </w:rPr>
            </w:pPr>
          </w:p>
        </w:tc>
      </w:tr>
      <w:tr w:rsidR="002725D0" w:rsidTr="0017776D">
        <w:trPr>
          <w:gridAfter w:val="1"/>
          <w:wAfter w:w="479" w:type="dxa"/>
          <w:trHeight w:val="226"/>
        </w:trPr>
        <w:tc>
          <w:tcPr>
            <w:tcW w:w="3997" w:type="dxa"/>
            <w:gridSpan w:val="2"/>
          </w:tcPr>
          <w:p w:rsidR="002725D0" w:rsidRPr="002725D0" w:rsidRDefault="002725D0" w:rsidP="002725D0">
            <w:pPr>
              <w:ind w:firstLine="709"/>
              <w:textAlignment w:val="baseline"/>
              <w:rPr>
                <w:rFonts w:eastAsia="Times New Roman"/>
                <w:spacing w:val="2"/>
                <w:sz w:val="20"/>
                <w:szCs w:val="28"/>
                <w:lang w:eastAsia="ru-RU"/>
              </w:rPr>
            </w:pPr>
          </w:p>
        </w:tc>
        <w:tc>
          <w:tcPr>
            <w:tcW w:w="5467" w:type="dxa"/>
            <w:gridSpan w:val="2"/>
            <w:tcBorders>
              <w:top w:val="single" w:sz="4" w:space="0" w:color="auto"/>
            </w:tcBorders>
          </w:tcPr>
          <w:p w:rsidR="002725D0" w:rsidRDefault="002725D0" w:rsidP="00C420FE">
            <w:pPr>
              <w:textAlignment w:val="baseline"/>
              <w:rPr>
                <w:rFonts w:eastAsia="Times New Roman"/>
                <w:spacing w:val="2"/>
                <w:szCs w:val="28"/>
                <w:lang w:eastAsia="ru-RU"/>
              </w:rPr>
            </w:pPr>
            <w:r>
              <w:rPr>
                <w:rFonts w:eastAsia="Times New Roman"/>
                <w:spacing w:val="2"/>
                <w:sz w:val="20"/>
                <w:szCs w:val="20"/>
                <w:lang w:eastAsia="ru-RU"/>
              </w:rPr>
              <w:tab/>
              <w:t xml:space="preserve">     </w:t>
            </w:r>
            <w:proofErr w:type="gramStart"/>
            <w:r>
              <w:rPr>
                <w:rFonts w:eastAsia="Times New Roman"/>
                <w:spacing w:val="2"/>
                <w:sz w:val="20"/>
                <w:szCs w:val="20"/>
                <w:lang w:eastAsia="ru-RU"/>
              </w:rPr>
              <w:t>(</w:t>
            </w:r>
            <w:r w:rsidRPr="00EA6179">
              <w:rPr>
                <w:rFonts w:eastAsia="Times New Roman"/>
                <w:spacing w:val="2"/>
                <w:sz w:val="20"/>
                <w:szCs w:val="20"/>
                <w:lang w:eastAsia="ru-RU"/>
              </w:rPr>
              <w:t>подготовка проектной документации</w:t>
            </w:r>
            <w:proofErr w:type="gramEnd"/>
          </w:p>
        </w:tc>
      </w:tr>
      <w:tr w:rsidR="002725D0" w:rsidTr="00177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6" w:type="dxa"/>
          <w:trHeight w:val="306"/>
        </w:trPr>
        <w:tc>
          <w:tcPr>
            <w:tcW w:w="9269" w:type="dxa"/>
            <w:gridSpan w:val="2"/>
            <w:tcBorders>
              <w:top w:val="nil"/>
              <w:left w:val="nil"/>
              <w:bottom w:val="single" w:sz="4" w:space="0" w:color="auto"/>
              <w:right w:val="nil"/>
            </w:tcBorders>
          </w:tcPr>
          <w:p w:rsidR="002725D0" w:rsidRDefault="002725D0" w:rsidP="00D93341">
            <w:pPr>
              <w:ind w:firstLine="817"/>
              <w:jc w:val="right"/>
              <w:textAlignment w:val="baseline"/>
              <w:rPr>
                <w:rFonts w:eastAsia="Times New Roman"/>
                <w:szCs w:val="28"/>
                <w:lang w:eastAsia="ru-RU"/>
              </w:rPr>
            </w:pPr>
          </w:p>
        </w:tc>
        <w:tc>
          <w:tcPr>
            <w:tcW w:w="568" w:type="dxa"/>
            <w:gridSpan w:val="2"/>
            <w:tcBorders>
              <w:top w:val="nil"/>
              <w:left w:val="nil"/>
              <w:bottom w:val="nil"/>
              <w:right w:val="nil"/>
            </w:tcBorders>
          </w:tcPr>
          <w:p w:rsidR="002725D0" w:rsidRPr="004458D6" w:rsidRDefault="002725D0" w:rsidP="00D93341">
            <w:pPr>
              <w:ind w:left="-108" w:right="-108"/>
              <w:jc w:val="left"/>
              <w:textAlignment w:val="baseline"/>
              <w:rPr>
                <w:rFonts w:eastAsia="Times New Roman"/>
                <w:szCs w:val="28"/>
                <w:lang w:eastAsia="ru-RU"/>
              </w:rPr>
            </w:pPr>
            <w:r w:rsidRPr="004458D6">
              <w:rPr>
                <w:rFonts w:eastAsia="Times New Roman"/>
                <w:szCs w:val="28"/>
                <w:lang w:eastAsia="ru-RU"/>
              </w:rPr>
              <w:t>.</w:t>
            </w:r>
          </w:p>
        </w:tc>
      </w:tr>
      <w:tr w:rsidR="0017776D" w:rsidTr="00177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79" w:type="dxa"/>
        </w:trPr>
        <w:tc>
          <w:tcPr>
            <w:tcW w:w="9464" w:type="dxa"/>
            <w:gridSpan w:val="4"/>
            <w:tcBorders>
              <w:top w:val="nil"/>
              <w:left w:val="nil"/>
              <w:bottom w:val="nil"/>
              <w:right w:val="nil"/>
            </w:tcBorders>
          </w:tcPr>
          <w:p w:rsidR="0017776D" w:rsidRDefault="0017776D" w:rsidP="0017776D">
            <w:pPr>
              <w:ind w:right="-107" w:firstLine="709"/>
              <w:jc w:val="center"/>
              <w:textAlignment w:val="baseline"/>
              <w:rPr>
                <w:rFonts w:eastAsia="Times New Roman"/>
                <w:spacing w:val="2"/>
                <w:szCs w:val="28"/>
                <w:lang w:eastAsia="ru-RU"/>
              </w:rPr>
            </w:pPr>
            <w:r w:rsidRPr="0017776D">
              <w:rPr>
                <w:rFonts w:eastAsia="Times New Roman"/>
                <w:sz w:val="20"/>
                <w:szCs w:val="28"/>
                <w:lang w:eastAsia="ru-RU"/>
              </w:rPr>
              <w:t>и (или) подготовка инженерных изысканий)</w:t>
            </w:r>
          </w:p>
        </w:tc>
      </w:tr>
    </w:tbl>
    <w:p w:rsidR="0017776D" w:rsidRDefault="0017776D"/>
    <w:tbl>
      <w:tblPr>
        <w:tblStyle w:val="ab"/>
        <w:tblW w:w="9943" w:type="dxa"/>
        <w:tblLook w:val="04A0" w:firstRow="1" w:lastRow="0" w:firstColumn="1" w:lastColumn="0" w:noHBand="0" w:noVBand="1"/>
      </w:tblPr>
      <w:tblGrid>
        <w:gridCol w:w="106"/>
        <w:gridCol w:w="4397"/>
        <w:gridCol w:w="850"/>
        <w:gridCol w:w="4022"/>
        <w:gridCol w:w="89"/>
        <w:gridCol w:w="479"/>
      </w:tblGrid>
      <w:tr w:rsidR="002725D0" w:rsidTr="0017776D">
        <w:trPr>
          <w:gridAfter w:val="1"/>
          <w:wAfter w:w="479" w:type="dxa"/>
        </w:trPr>
        <w:tc>
          <w:tcPr>
            <w:tcW w:w="9464" w:type="dxa"/>
            <w:gridSpan w:val="5"/>
            <w:tcBorders>
              <w:top w:val="nil"/>
              <w:left w:val="nil"/>
              <w:bottom w:val="nil"/>
              <w:right w:val="nil"/>
            </w:tcBorders>
          </w:tcPr>
          <w:p w:rsidR="002725D0" w:rsidRDefault="0017776D" w:rsidP="009A37A4">
            <w:pPr>
              <w:shd w:val="clear" w:color="auto" w:fill="FFFFFF" w:themeFill="background1"/>
              <w:ind w:right="-108" w:firstLine="709"/>
              <w:textAlignment w:val="baseline"/>
              <w:rPr>
                <w:rFonts w:eastAsia="Times New Roman"/>
                <w:spacing w:val="2"/>
                <w:szCs w:val="28"/>
                <w:lang w:eastAsia="ru-RU"/>
              </w:rPr>
            </w:pPr>
            <w:r>
              <w:rPr>
                <w:rFonts w:eastAsia="Times New Roman"/>
                <w:spacing w:val="2"/>
                <w:szCs w:val="28"/>
                <w:lang w:eastAsia="ru-RU"/>
              </w:rPr>
              <w:t xml:space="preserve">3.1. </w:t>
            </w:r>
            <w:proofErr w:type="gramStart"/>
            <w:r>
              <w:rPr>
                <w:rFonts w:eastAsia="Times New Roman"/>
                <w:spacing w:val="2"/>
                <w:szCs w:val="28"/>
                <w:lang w:eastAsia="ru-RU"/>
              </w:rPr>
              <w:t>П</w:t>
            </w:r>
            <w:r w:rsidRPr="00AC5BFE">
              <w:rPr>
                <w:rFonts w:eastAsia="Times New Roman"/>
                <w:spacing w:val="2"/>
                <w:szCs w:val="28"/>
                <w:lang w:eastAsia="ru-RU"/>
              </w:rPr>
              <w:t>олное наименование юридического лица, фамилия, имя, отчество</w:t>
            </w:r>
            <w:r>
              <w:rPr>
                <w:rFonts w:eastAsia="Times New Roman"/>
                <w:spacing w:val="2"/>
                <w:szCs w:val="28"/>
                <w:lang w:eastAsia="ru-RU"/>
              </w:rPr>
              <w:t xml:space="preserve"> (последнее – при наличии),</w:t>
            </w:r>
            <w:r w:rsidRPr="00AC5BFE">
              <w:rPr>
                <w:szCs w:val="28"/>
              </w:rPr>
              <w:t xml:space="preserve"> </w:t>
            </w:r>
            <w:r w:rsidRPr="00AC5BFE">
              <w:rPr>
                <w:rFonts w:eastAsia="Times New Roman"/>
                <w:spacing w:val="2"/>
                <w:szCs w:val="28"/>
                <w:lang w:eastAsia="ru-RU"/>
              </w:rPr>
              <w:t>должность руководителя юридического лица</w:t>
            </w:r>
            <w:r w:rsidRPr="00AC5BFE">
              <w:rPr>
                <w:szCs w:val="28"/>
              </w:rPr>
              <w:t xml:space="preserve"> </w:t>
            </w:r>
            <w:r w:rsidRPr="00AC5BFE">
              <w:rPr>
                <w:rFonts w:eastAsia="Times New Roman"/>
                <w:spacing w:val="2"/>
                <w:szCs w:val="28"/>
                <w:lang w:eastAsia="ru-RU"/>
              </w:rPr>
              <w:t>или</w:t>
            </w:r>
            <w:r>
              <w:rPr>
                <w:rFonts w:eastAsia="Times New Roman"/>
                <w:spacing w:val="2"/>
                <w:szCs w:val="28"/>
                <w:lang w:eastAsia="ru-RU"/>
              </w:rPr>
              <w:t xml:space="preserve"> </w:t>
            </w:r>
            <w:r w:rsidRPr="00AC5BFE">
              <w:rPr>
                <w:rFonts w:eastAsia="Times New Roman"/>
                <w:spacing w:val="2"/>
                <w:szCs w:val="28"/>
                <w:lang w:eastAsia="ru-RU"/>
              </w:rPr>
              <w:t>фамилия, имя, отчество</w:t>
            </w:r>
            <w:r>
              <w:rPr>
                <w:rFonts w:eastAsia="Times New Roman"/>
                <w:spacing w:val="2"/>
                <w:szCs w:val="28"/>
                <w:lang w:eastAsia="ru-RU"/>
              </w:rPr>
              <w:t xml:space="preserve"> (последнее – при наличии) </w:t>
            </w:r>
            <w:r w:rsidRPr="00AC5BFE">
              <w:rPr>
                <w:rFonts w:eastAsia="Times New Roman"/>
                <w:spacing w:val="2"/>
                <w:szCs w:val="28"/>
                <w:lang w:eastAsia="ru-RU"/>
              </w:rPr>
              <w:t xml:space="preserve">индивидуального </w:t>
            </w:r>
            <w:r>
              <w:rPr>
                <w:rFonts w:eastAsia="Times New Roman"/>
                <w:spacing w:val="2"/>
                <w:szCs w:val="28"/>
                <w:lang w:eastAsia="ru-RU"/>
              </w:rPr>
              <w:t>п</w:t>
            </w:r>
            <w:r w:rsidRPr="00AC5BFE">
              <w:rPr>
                <w:rFonts w:eastAsia="Times New Roman"/>
                <w:spacing w:val="2"/>
                <w:szCs w:val="28"/>
                <w:lang w:eastAsia="ru-RU"/>
              </w:rPr>
              <w:t>редпринимателя:</w:t>
            </w:r>
            <w:r>
              <w:rPr>
                <w:rFonts w:eastAsia="Times New Roman"/>
                <w:spacing w:val="2"/>
                <w:szCs w:val="28"/>
                <w:lang w:eastAsia="ru-RU"/>
              </w:rPr>
              <w:t xml:space="preserve"> </w:t>
            </w:r>
            <w:proofErr w:type="gramEnd"/>
          </w:p>
        </w:tc>
      </w:tr>
      <w:tr w:rsidR="002725D0" w:rsidTr="0017776D">
        <w:trPr>
          <w:gridBefore w:val="1"/>
          <w:gridAfter w:val="1"/>
          <w:wBefore w:w="106" w:type="dxa"/>
          <w:wAfter w:w="479" w:type="dxa"/>
          <w:trHeight w:val="100"/>
        </w:trPr>
        <w:tc>
          <w:tcPr>
            <w:tcW w:w="4397" w:type="dxa"/>
            <w:tcBorders>
              <w:top w:val="nil"/>
              <w:left w:val="nil"/>
              <w:bottom w:val="single" w:sz="4" w:space="0" w:color="auto"/>
              <w:right w:val="nil"/>
            </w:tcBorders>
          </w:tcPr>
          <w:p w:rsidR="002725D0" w:rsidRDefault="002725D0" w:rsidP="00D93341">
            <w:pPr>
              <w:textAlignment w:val="baseline"/>
              <w:rPr>
                <w:rFonts w:eastAsia="Times New Roman"/>
                <w:spacing w:val="2"/>
                <w:szCs w:val="28"/>
                <w:lang w:eastAsia="ru-RU"/>
              </w:rPr>
            </w:pPr>
          </w:p>
        </w:tc>
        <w:tc>
          <w:tcPr>
            <w:tcW w:w="4961" w:type="dxa"/>
            <w:gridSpan w:val="3"/>
            <w:tcBorders>
              <w:top w:val="single" w:sz="4" w:space="0" w:color="auto"/>
              <w:left w:val="nil"/>
              <w:bottom w:val="single" w:sz="4" w:space="0" w:color="auto"/>
              <w:right w:val="nil"/>
            </w:tcBorders>
          </w:tcPr>
          <w:p w:rsidR="002725D0" w:rsidRDefault="002725D0" w:rsidP="00D93341">
            <w:pPr>
              <w:textAlignment w:val="baseline"/>
              <w:rPr>
                <w:rFonts w:eastAsia="Times New Roman"/>
                <w:spacing w:val="2"/>
                <w:szCs w:val="28"/>
                <w:lang w:eastAsia="ru-RU"/>
              </w:rPr>
            </w:pPr>
          </w:p>
        </w:tc>
      </w:tr>
      <w:tr w:rsidR="002725D0" w:rsidTr="002725D0">
        <w:trPr>
          <w:gridBefore w:val="1"/>
          <w:gridAfter w:val="1"/>
          <w:wBefore w:w="106" w:type="dxa"/>
          <w:wAfter w:w="479" w:type="dxa"/>
          <w:trHeight w:val="306"/>
        </w:trPr>
        <w:tc>
          <w:tcPr>
            <w:tcW w:w="9358" w:type="dxa"/>
            <w:gridSpan w:val="4"/>
            <w:tcBorders>
              <w:top w:val="single" w:sz="4" w:space="0" w:color="auto"/>
              <w:left w:val="nil"/>
              <w:bottom w:val="single" w:sz="4" w:space="0" w:color="auto"/>
              <w:right w:val="nil"/>
            </w:tcBorders>
          </w:tcPr>
          <w:p w:rsidR="002725D0" w:rsidRDefault="002725D0" w:rsidP="00D93341">
            <w:pPr>
              <w:ind w:right="-24" w:firstLine="709"/>
              <w:jc w:val="right"/>
              <w:textAlignment w:val="baseline"/>
              <w:rPr>
                <w:rFonts w:eastAsia="Times New Roman"/>
                <w:szCs w:val="28"/>
                <w:lang w:eastAsia="ru-RU"/>
              </w:rPr>
            </w:pPr>
          </w:p>
        </w:tc>
      </w:tr>
      <w:tr w:rsidR="002725D0" w:rsidTr="0017776D">
        <w:trPr>
          <w:gridBefore w:val="1"/>
          <w:wBefore w:w="106" w:type="dxa"/>
          <w:trHeight w:val="306"/>
        </w:trPr>
        <w:tc>
          <w:tcPr>
            <w:tcW w:w="9269" w:type="dxa"/>
            <w:gridSpan w:val="3"/>
            <w:tcBorders>
              <w:top w:val="nil"/>
              <w:left w:val="nil"/>
              <w:bottom w:val="single" w:sz="4" w:space="0" w:color="auto"/>
              <w:right w:val="nil"/>
            </w:tcBorders>
          </w:tcPr>
          <w:p w:rsidR="002725D0" w:rsidRDefault="002725D0" w:rsidP="00D93341">
            <w:pPr>
              <w:ind w:firstLine="817"/>
              <w:jc w:val="right"/>
              <w:textAlignment w:val="baseline"/>
              <w:rPr>
                <w:rFonts w:eastAsia="Times New Roman"/>
                <w:szCs w:val="28"/>
                <w:lang w:eastAsia="ru-RU"/>
              </w:rPr>
            </w:pPr>
          </w:p>
        </w:tc>
        <w:tc>
          <w:tcPr>
            <w:tcW w:w="568" w:type="dxa"/>
            <w:gridSpan w:val="2"/>
            <w:tcBorders>
              <w:top w:val="nil"/>
              <w:left w:val="nil"/>
              <w:bottom w:val="nil"/>
              <w:right w:val="nil"/>
            </w:tcBorders>
          </w:tcPr>
          <w:p w:rsidR="002725D0" w:rsidRPr="004458D6" w:rsidRDefault="002725D0" w:rsidP="00D93341">
            <w:pPr>
              <w:ind w:left="-108" w:right="-108"/>
              <w:jc w:val="left"/>
              <w:textAlignment w:val="baseline"/>
              <w:rPr>
                <w:rFonts w:eastAsia="Times New Roman"/>
                <w:szCs w:val="28"/>
                <w:lang w:eastAsia="ru-RU"/>
              </w:rPr>
            </w:pPr>
            <w:r w:rsidRPr="004458D6">
              <w:rPr>
                <w:rFonts w:eastAsia="Times New Roman"/>
                <w:szCs w:val="28"/>
                <w:lang w:eastAsia="ru-RU"/>
              </w:rPr>
              <w:t>.</w:t>
            </w:r>
          </w:p>
        </w:tc>
      </w:tr>
      <w:tr w:rsidR="0017776D" w:rsidTr="00D93341">
        <w:trPr>
          <w:gridAfter w:val="1"/>
          <w:wAfter w:w="479" w:type="dxa"/>
        </w:trPr>
        <w:tc>
          <w:tcPr>
            <w:tcW w:w="9464" w:type="dxa"/>
            <w:gridSpan w:val="5"/>
            <w:tcBorders>
              <w:top w:val="nil"/>
              <w:left w:val="nil"/>
              <w:bottom w:val="nil"/>
              <w:right w:val="nil"/>
            </w:tcBorders>
          </w:tcPr>
          <w:p w:rsidR="0017776D" w:rsidRDefault="0017776D" w:rsidP="009A37A4">
            <w:pPr>
              <w:shd w:val="clear" w:color="auto" w:fill="FFFFFF" w:themeFill="background1"/>
              <w:ind w:right="-108" w:firstLine="709"/>
              <w:textAlignment w:val="baseline"/>
              <w:rPr>
                <w:rFonts w:eastAsia="Times New Roman"/>
                <w:spacing w:val="2"/>
                <w:szCs w:val="28"/>
                <w:lang w:eastAsia="ru-RU"/>
              </w:rPr>
            </w:pPr>
            <w:r>
              <w:rPr>
                <w:rFonts w:eastAsia="Times New Roman"/>
                <w:spacing w:val="2"/>
                <w:szCs w:val="28"/>
                <w:lang w:eastAsia="ru-RU"/>
              </w:rPr>
              <w:t>3.2. М</w:t>
            </w:r>
            <w:r w:rsidRPr="00AC5BFE">
              <w:rPr>
                <w:rFonts w:eastAsia="Times New Roman"/>
                <w:spacing w:val="2"/>
                <w:szCs w:val="28"/>
                <w:lang w:eastAsia="ru-RU"/>
              </w:rPr>
              <w:t>есто нахож</w:t>
            </w:r>
            <w:r>
              <w:rPr>
                <w:rFonts w:eastAsia="Times New Roman"/>
                <w:spacing w:val="2"/>
                <w:szCs w:val="28"/>
                <w:lang w:eastAsia="ru-RU"/>
              </w:rPr>
              <w:t xml:space="preserve">дения и адрес юридического лица или </w:t>
            </w:r>
            <w:r w:rsidRPr="00AC5BFE">
              <w:rPr>
                <w:rFonts w:eastAsia="Times New Roman"/>
                <w:spacing w:val="2"/>
                <w:szCs w:val="28"/>
                <w:lang w:eastAsia="ru-RU"/>
              </w:rPr>
              <w:t>почтовый адрес индивидуального предпринимателя:</w:t>
            </w:r>
          </w:p>
        </w:tc>
      </w:tr>
      <w:tr w:rsidR="0017776D" w:rsidTr="0017776D">
        <w:trPr>
          <w:gridBefore w:val="1"/>
          <w:gridAfter w:val="1"/>
          <w:wBefore w:w="106" w:type="dxa"/>
          <w:wAfter w:w="479" w:type="dxa"/>
          <w:trHeight w:val="100"/>
        </w:trPr>
        <w:tc>
          <w:tcPr>
            <w:tcW w:w="5247" w:type="dxa"/>
            <w:gridSpan w:val="2"/>
            <w:tcBorders>
              <w:top w:val="nil"/>
              <w:left w:val="nil"/>
              <w:bottom w:val="single" w:sz="4" w:space="0" w:color="auto"/>
              <w:right w:val="nil"/>
            </w:tcBorders>
          </w:tcPr>
          <w:p w:rsidR="0017776D" w:rsidRDefault="0017776D" w:rsidP="00D93341">
            <w:pPr>
              <w:textAlignment w:val="baseline"/>
              <w:rPr>
                <w:rFonts w:eastAsia="Times New Roman"/>
                <w:spacing w:val="2"/>
                <w:szCs w:val="28"/>
                <w:lang w:eastAsia="ru-RU"/>
              </w:rPr>
            </w:pPr>
          </w:p>
        </w:tc>
        <w:tc>
          <w:tcPr>
            <w:tcW w:w="4111" w:type="dxa"/>
            <w:gridSpan w:val="2"/>
            <w:tcBorders>
              <w:top w:val="single" w:sz="4" w:space="0" w:color="auto"/>
              <w:left w:val="nil"/>
              <w:bottom w:val="single" w:sz="4" w:space="0" w:color="auto"/>
              <w:right w:val="nil"/>
            </w:tcBorders>
          </w:tcPr>
          <w:p w:rsidR="0017776D" w:rsidRDefault="0017776D" w:rsidP="00D93341">
            <w:pPr>
              <w:textAlignment w:val="baseline"/>
              <w:rPr>
                <w:rFonts w:eastAsia="Times New Roman"/>
                <w:spacing w:val="2"/>
                <w:szCs w:val="28"/>
                <w:lang w:eastAsia="ru-RU"/>
              </w:rPr>
            </w:pPr>
          </w:p>
        </w:tc>
      </w:tr>
      <w:tr w:rsidR="0017776D" w:rsidTr="00D93341">
        <w:trPr>
          <w:gridBefore w:val="1"/>
          <w:gridAfter w:val="1"/>
          <w:wBefore w:w="106" w:type="dxa"/>
          <w:wAfter w:w="479" w:type="dxa"/>
          <w:trHeight w:val="306"/>
        </w:trPr>
        <w:tc>
          <w:tcPr>
            <w:tcW w:w="9358" w:type="dxa"/>
            <w:gridSpan w:val="4"/>
            <w:tcBorders>
              <w:top w:val="single" w:sz="4" w:space="0" w:color="auto"/>
              <w:left w:val="nil"/>
              <w:bottom w:val="single" w:sz="4" w:space="0" w:color="auto"/>
              <w:right w:val="nil"/>
            </w:tcBorders>
          </w:tcPr>
          <w:p w:rsidR="0017776D" w:rsidRDefault="0017776D" w:rsidP="00D93341">
            <w:pPr>
              <w:ind w:right="-24" w:firstLine="709"/>
              <w:jc w:val="right"/>
              <w:textAlignment w:val="baseline"/>
              <w:rPr>
                <w:rFonts w:eastAsia="Times New Roman"/>
                <w:szCs w:val="28"/>
                <w:lang w:eastAsia="ru-RU"/>
              </w:rPr>
            </w:pPr>
          </w:p>
        </w:tc>
      </w:tr>
      <w:tr w:rsidR="0017776D" w:rsidTr="00D93341">
        <w:trPr>
          <w:gridBefore w:val="1"/>
          <w:wBefore w:w="106" w:type="dxa"/>
          <w:trHeight w:val="306"/>
        </w:trPr>
        <w:tc>
          <w:tcPr>
            <w:tcW w:w="9269" w:type="dxa"/>
            <w:gridSpan w:val="3"/>
            <w:tcBorders>
              <w:top w:val="nil"/>
              <w:left w:val="nil"/>
              <w:bottom w:val="single" w:sz="4" w:space="0" w:color="auto"/>
              <w:right w:val="nil"/>
            </w:tcBorders>
          </w:tcPr>
          <w:p w:rsidR="0017776D" w:rsidRDefault="0017776D" w:rsidP="00D93341">
            <w:pPr>
              <w:ind w:firstLine="817"/>
              <w:jc w:val="right"/>
              <w:textAlignment w:val="baseline"/>
              <w:rPr>
                <w:rFonts w:eastAsia="Times New Roman"/>
                <w:szCs w:val="28"/>
                <w:lang w:eastAsia="ru-RU"/>
              </w:rPr>
            </w:pPr>
          </w:p>
        </w:tc>
        <w:tc>
          <w:tcPr>
            <w:tcW w:w="568" w:type="dxa"/>
            <w:gridSpan w:val="2"/>
            <w:tcBorders>
              <w:top w:val="nil"/>
              <w:left w:val="nil"/>
              <w:bottom w:val="nil"/>
              <w:right w:val="nil"/>
            </w:tcBorders>
          </w:tcPr>
          <w:p w:rsidR="0017776D" w:rsidRPr="004458D6" w:rsidRDefault="0017776D" w:rsidP="00D93341">
            <w:pPr>
              <w:ind w:left="-108" w:right="-108"/>
              <w:jc w:val="left"/>
              <w:textAlignment w:val="baseline"/>
              <w:rPr>
                <w:rFonts w:eastAsia="Times New Roman"/>
                <w:szCs w:val="28"/>
                <w:lang w:eastAsia="ru-RU"/>
              </w:rPr>
            </w:pPr>
            <w:r w:rsidRPr="004458D6">
              <w:rPr>
                <w:rFonts w:eastAsia="Times New Roman"/>
                <w:szCs w:val="28"/>
                <w:lang w:eastAsia="ru-RU"/>
              </w:rPr>
              <w:t>.</w:t>
            </w:r>
          </w:p>
        </w:tc>
      </w:tr>
    </w:tbl>
    <w:p w:rsidR="00ED6027" w:rsidRDefault="00ED6027" w:rsidP="00C420FE">
      <w:pPr>
        <w:shd w:val="clear" w:color="auto" w:fill="FFFFFF" w:themeFill="background1"/>
        <w:ind w:firstLine="709"/>
        <w:textAlignment w:val="baseline"/>
        <w:rPr>
          <w:rFonts w:eastAsia="Times New Roman"/>
          <w:spacing w:val="2"/>
          <w:szCs w:val="28"/>
          <w:lang w:eastAsia="ru-RU"/>
        </w:rPr>
      </w:pPr>
    </w:p>
    <w:p w:rsidR="00ED6027" w:rsidRDefault="00ED6027" w:rsidP="00C420FE">
      <w:pPr>
        <w:shd w:val="clear" w:color="auto" w:fill="FFFFFF" w:themeFill="background1"/>
        <w:ind w:firstLine="709"/>
        <w:textAlignment w:val="baseline"/>
        <w:rPr>
          <w:rFonts w:eastAsia="Times New Roman"/>
          <w:spacing w:val="2"/>
          <w:szCs w:val="28"/>
          <w:lang w:eastAsia="ru-RU"/>
        </w:rPr>
      </w:pPr>
    </w:p>
    <w:tbl>
      <w:tblPr>
        <w:tblStyle w:val="ab"/>
        <w:tblW w:w="9943" w:type="dxa"/>
        <w:tblLook w:val="04A0" w:firstRow="1" w:lastRow="0" w:firstColumn="1" w:lastColumn="0" w:noHBand="0" w:noVBand="1"/>
      </w:tblPr>
      <w:tblGrid>
        <w:gridCol w:w="106"/>
        <w:gridCol w:w="2554"/>
        <w:gridCol w:w="992"/>
        <w:gridCol w:w="3827"/>
        <w:gridCol w:w="1896"/>
        <w:gridCol w:w="89"/>
        <w:gridCol w:w="479"/>
      </w:tblGrid>
      <w:tr w:rsidR="00ED6027" w:rsidTr="005E128A">
        <w:trPr>
          <w:gridAfter w:val="1"/>
          <w:wAfter w:w="479" w:type="dxa"/>
          <w:trHeight w:val="987"/>
        </w:trPr>
        <w:tc>
          <w:tcPr>
            <w:tcW w:w="9464" w:type="dxa"/>
            <w:gridSpan w:val="6"/>
            <w:tcBorders>
              <w:top w:val="nil"/>
              <w:left w:val="nil"/>
              <w:bottom w:val="nil"/>
              <w:right w:val="nil"/>
            </w:tcBorders>
          </w:tcPr>
          <w:p w:rsidR="00ED6027" w:rsidRDefault="00ED6027" w:rsidP="00ED6027">
            <w:pPr>
              <w:shd w:val="clear" w:color="auto" w:fill="FFFFFF" w:themeFill="background1"/>
              <w:ind w:right="-108" w:firstLine="709"/>
              <w:textAlignment w:val="baseline"/>
              <w:rPr>
                <w:rFonts w:eastAsia="Times New Roman"/>
                <w:spacing w:val="2"/>
                <w:szCs w:val="28"/>
                <w:lang w:eastAsia="ru-RU"/>
              </w:rPr>
            </w:pPr>
            <w:r>
              <w:rPr>
                <w:rFonts w:eastAsia="Times New Roman"/>
                <w:spacing w:val="2"/>
                <w:szCs w:val="28"/>
                <w:lang w:eastAsia="ru-RU"/>
              </w:rPr>
              <w:lastRenderedPageBreak/>
              <w:t>3.3. С</w:t>
            </w:r>
            <w:r w:rsidRPr="00AC5BFE">
              <w:rPr>
                <w:rFonts w:eastAsia="Times New Roman"/>
                <w:spacing w:val="2"/>
                <w:szCs w:val="28"/>
                <w:lang w:eastAsia="ru-RU"/>
              </w:rPr>
              <w:t>траховой номер индивидуального лицевого счета в системе обязательного пенсионного страхования индивидуального предпринимателя</w:t>
            </w:r>
            <w:r>
              <w:rPr>
                <w:rFonts w:eastAsia="Times New Roman"/>
                <w:spacing w:val="2"/>
                <w:szCs w:val="28"/>
                <w:lang w:eastAsia="ru-RU"/>
              </w:rPr>
              <w:t xml:space="preserve"> или идентификационный номер налогоплательщика</w:t>
            </w:r>
            <w:r w:rsidRPr="00AC5BFE">
              <w:rPr>
                <w:rFonts w:eastAsia="Times New Roman"/>
                <w:spacing w:val="2"/>
                <w:szCs w:val="28"/>
                <w:lang w:eastAsia="ru-RU"/>
              </w:rPr>
              <w:t xml:space="preserve"> юридического</w:t>
            </w:r>
            <w:r w:rsidR="007C32E9">
              <w:rPr>
                <w:rFonts w:eastAsia="Times New Roman"/>
                <w:spacing w:val="2"/>
                <w:szCs w:val="28"/>
                <w:lang w:eastAsia="ru-RU"/>
              </w:rPr>
              <w:t xml:space="preserve"> лица:</w:t>
            </w:r>
          </w:p>
        </w:tc>
      </w:tr>
      <w:tr w:rsidR="00ED6027" w:rsidTr="005E128A">
        <w:trPr>
          <w:gridBefore w:val="1"/>
          <w:wBefore w:w="106" w:type="dxa"/>
          <w:trHeight w:val="306"/>
        </w:trPr>
        <w:tc>
          <w:tcPr>
            <w:tcW w:w="2554" w:type="dxa"/>
            <w:tcBorders>
              <w:top w:val="nil"/>
              <w:left w:val="nil"/>
              <w:bottom w:val="single" w:sz="4" w:space="0" w:color="auto"/>
              <w:right w:val="nil"/>
            </w:tcBorders>
          </w:tcPr>
          <w:p w:rsidR="00ED6027" w:rsidRDefault="00ED6027" w:rsidP="00D93341">
            <w:pPr>
              <w:ind w:firstLine="817"/>
              <w:jc w:val="right"/>
              <w:textAlignment w:val="baseline"/>
              <w:rPr>
                <w:rFonts w:eastAsia="Times New Roman"/>
                <w:szCs w:val="28"/>
                <w:lang w:eastAsia="ru-RU"/>
              </w:rPr>
            </w:pPr>
          </w:p>
        </w:tc>
        <w:tc>
          <w:tcPr>
            <w:tcW w:w="6715" w:type="dxa"/>
            <w:gridSpan w:val="3"/>
            <w:tcBorders>
              <w:top w:val="nil"/>
              <w:left w:val="nil"/>
              <w:bottom w:val="single" w:sz="4" w:space="0" w:color="auto"/>
              <w:right w:val="nil"/>
            </w:tcBorders>
          </w:tcPr>
          <w:p w:rsidR="00ED6027" w:rsidRDefault="00ED6027" w:rsidP="00D93341">
            <w:pPr>
              <w:ind w:firstLine="817"/>
              <w:jc w:val="right"/>
              <w:textAlignment w:val="baseline"/>
              <w:rPr>
                <w:rFonts w:eastAsia="Times New Roman"/>
                <w:szCs w:val="28"/>
                <w:lang w:eastAsia="ru-RU"/>
              </w:rPr>
            </w:pPr>
          </w:p>
        </w:tc>
        <w:tc>
          <w:tcPr>
            <w:tcW w:w="568" w:type="dxa"/>
            <w:gridSpan w:val="2"/>
            <w:tcBorders>
              <w:top w:val="nil"/>
              <w:left w:val="nil"/>
              <w:bottom w:val="nil"/>
              <w:right w:val="nil"/>
            </w:tcBorders>
          </w:tcPr>
          <w:p w:rsidR="00ED6027" w:rsidRPr="004458D6" w:rsidRDefault="00ED6027" w:rsidP="00D93341">
            <w:pPr>
              <w:ind w:left="-108" w:right="-108"/>
              <w:jc w:val="left"/>
              <w:textAlignment w:val="baseline"/>
              <w:rPr>
                <w:rFonts w:eastAsia="Times New Roman"/>
                <w:szCs w:val="28"/>
                <w:lang w:eastAsia="ru-RU"/>
              </w:rPr>
            </w:pPr>
            <w:r w:rsidRPr="004458D6">
              <w:rPr>
                <w:rFonts w:eastAsia="Times New Roman"/>
                <w:szCs w:val="28"/>
                <w:lang w:eastAsia="ru-RU"/>
              </w:rPr>
              <w:t>.</w:t>
            </w:r>
          </w:p>
        </w:tc>
      </w:tr>
      <w:tr w:rsidR="00ED6027" w:rsidTr="005E128A">
        <w:trPr>
          <w:gridAfter w:val="1"/>
          <w:wAfter w:w="479" w:type="dxa"/>
          <w:trHeight w:val="669"/>
        </w:trPr>
        <w:tc>
          <w:tcPr>
            <w:tcW w:w="9464" w:type="dxa"/>
            <w:gridSpan w:val="6"/>
            <w:tcBorders>
              <w:top w:val="nil"/>
              <w:left w:val="nil"/>
              <w:bottom w:val="nil"/>
              <w:right w:val="nil"/>
            </w:tcBorders>
          </w:tcPr>
          <w:p w:rsidR="00ED6027" w:rsidRDefault="00ED6027" w:rsidP="00ED6027">
            <w:pPr>
              <w:shd w:val="clear" w:color="auto" w:fill="FFFFFF" w:themeFill="background1"/>
              <w:ind w:right="-108" w:firstLine="709"/>
              <w:textAlignment w:val="baseline"/>
              <w:rPr>
                <w:rFonts w:eastAsia="Times New Roman"/>
                <w:spacing w:val="2"/>
                <w:szCs w:val="28"/>
                <w:lang w:eastAsia="ru-RU"/>
              </w:rPr>
            </w:pPr>
            <w:r>
              <w:rPr>
                <w:rFonts w:eastAsia="Times New Roman"/>
                <w:spacing w:val="2"/>
                <w:szCs w:val="28"/>
                <w:lang w:eastAsia="ru-RU"/>
              </w:rPr>
              <w:t>3.4. О</w:t>
            </w:r>
            <w:r w:rsidRPr="00AC5BFE">
              <w:rPr>
                <w:rFonts w:eastAsia="Times New Roman"/>
                <w:spacing w:val="2"/>
                <w:szCs w:val="28"/>
                <w:lang w:eastAsia="ru-RU"/>
              </w:rPr>
              <w:t>сновной государственный регистрационный номер юридического лица или индивидуального предпринимателя:</w:t>
            </w:r>
          </w:p>
        </w:tc>
      </w:tr>
      <w:tr w:rsidR="00ED6027" w:rsidTr="005E128A">
        <w:trPr>
          <w:gridBefore w:val="1"/>
          <w:wBefore w:w="106" w:type="dxa"/>
          <w:trHeight w:val="306"/>
        </w:trPr>
        <w:tc>
          <w:tcPr>
            <w:tcW w:w="7373" w:type="dxa"/>
            <w:gridSpan w:val="3"/>
            <w:tcBorders>
              <w:top w:val="nil"/>
              <w:left w:val="nil"/>
              <w:bottom w:val="single" w:sz="4" w:space="0" w:color="auto"/>
              <w:right w:val="nil"/>
            </w:tcBorders>
          </w:tcPr>
          <w:p w:rsidR="00ED6027" w:rsidRPr="00B343C9" w:rsidRDefault="00ED6027" w:rsidP="00D93341">
            <w:pPr>
              <w:ind w:firstLine="817"/>
              <w:jc w:val="right"/>
              <w:textAlignment w:val="baseline"/>
              <w:rPr>
                <w:rFonts w:eastAsia="Times New Roman"/>
                <w:sz w:val="2"/>
                <w:szCs w:val="2"/>
                <w:lang w:eastAsia="ru-RU"/>
              </w:rPr>
            </w:pPr>
          </w:p>
        </w:tc>
        <w:tc>
          <w:tcPr>
            <w:tcW w:w="1896" w:type="dxa"/>
            <w:tcBorders>
              <w:top w:val="nil"/>
              <w:left w:val="nil"/>
              <w:bottom w:val="single" w:sz="4" w:space="0" w:color="auto"/>
              <w:right w:val="nil"/>
            </w:tcBorders>
          </w:tcPr>
          <w:p w:rsidR="00ED6027" w:rsidRDefault="00ED6027" w:rsidP="00D93341">
            <w:pPr>
              <w:ind w:firstLine="817"/>
              <w:jc w:val="right"/>
              <w:textAlignment w:val="baseline"/>
              <w:rPr>
                <w:rFonts w:eastAsia="Times New Roman"/>
                <w:szCs w:val="28"/>
                <w:lang w:eastAsia="ru-RU"/>
              </w:rPr>
            </w:pPr>
          </w:p>
        </w:tc>
        <w:tc>
          <w:tcPr>
            <w:tcW w:w="568" w:type="dxa"/>
            <w:gridSpan w:val="2"/>
            <w:tcBorders>
              <w:top w:val="nil"/>
              <w:left w:val="nil"/>
              <w:bottom w:val="nil"/>
              <w:right w:val="nil"/>
            </w:tcBorders>
          </w:tcPr>
          <w:p w:rsidR="00ED6027" w:rsidRPr="004458D6" w:rsidRDefault="00ED6027" w:rsidP="00D93341">
            <w:pPr>
              <w:ind w:left="-108" w:right="-108"/>
              <w:jc w:val="left"/>
              <w:textAlignment w:val="baseline"/>
              <w:rPr>
                <w:rFonts w:eastAsia="Times New Roman"/>
                <w:szCs w:val="28"/>
                <w:lang w:eastAsia="ru-RU"/>
              </w:rPr>
            </w:pPr>
            <w:r w:rsidRPr="004458D6">
              <w:rPr>
                <w:rFonts w:eastAsia="Times New Roman"/>
                <w:szCs w:val="28"/>
                <w:lang w:eastAsia="ru-RU"/>
              </w:rPr>
              <w:t>.</w:t>
            </w:r>
          </w:p>
        </w:tc>
      </w:tr>
      <w:tr w:rsidR="005E128A" w:rsidTr="005E128A">
        <w:trPr>
          <w:gridAfter w:val="1"/>
          <w:wAfter w:w="479" w:type="dxa"/>
          <w:trHeight w:val="371"/>
        </w:trPr>
        <w:tc>
          <w:tcPr>
            <w:tcW w:w="9464" w:type="dxa"/>
            <w:gridSpan w:val="6"/>
            <w:tcBorders>
              <w:top w:val="nil"/>
              <w:left w:val="nil"/>
              <w:bottom w:val="nil"/>
              <w:right w:val="nil"/>
            </w:tcBorders>
          </w:tcPr>
          <w:p w:rsidR="005E128A" w:rsidRDefault="005E128A" w:rsidP="005E128A">
            <w:pPr>
              <w:shd w:val="clear" w:color="auto" w:fill="FFFFFF" w:themeFill="background1"/>
              <w:ind w:firstLine="709"/>
              <w:textAlignment w:val="baseline"/>
              <w:rPr>
                <w:rFonts w:eastAsia="Times New Roman"/>
                <w:spacing w:val="2"/>
                <w:szCs w:val="28"/>
                <w:lang w:eastAsia="ru-RU"/>
              </w:rPr>
            </w:pPr>
            <w:r>
              <w:rPr>
                <w:rFonts w:eastAsia="Times New Roman"/>
                <w:spacing w:val="2"/>
                <w:szCs w:val="28"/>
                <w:lang w:eastAsia="ru-RU"/>
              </w:rPr>
              <w:t>3.5. Ко</w:t>
            </w:r>
            <w:r w:rsidRPr="00AC5BFE">
              <w:rPr>
                <w:rFonts w:eastAsia="Times New Roman"/>
                <w:spacing w:val="2"/>
                <w:szCs w:val="28"/>
                <w:lang w:eastAsia="ru-RU"/>
              </w:rPr>
              <w:t>д причины постановки на учет в налоговом органе:</w:t>
            </w:r>
          </w:p>
        </w:tc>
      </w:tr>
      <w:tr w:rsidR="005E128A" w:rsidTr="005E128A">
        <w:trPr>
          <w:gridBefore w:val="1"/>
          <w:wBefore w:w="106" w:type="dxa"/>
          <w:trHeight w:val="306"/>
        </w:trPr>
        <w:tc>
          <w:tcPr>
            <w:tcW w:w="7373" w:type="dxa"/>
            <w:gridSpan w:val="3"/>
            <w:tcBorders>
              <w:top w:val="nil"/>
              <w:left w:val="nil"/>
              <w:bottom w:val="single" w:sz="4" w:space="0" w:color="auto"/>
              <w:right w:val="nil"/>
            </w:tcBorders>
          </w:tcPr>
          <w:p w:rsidR="005E128A" w:rsidRDefault="005E128A" w:rsidP="00D93341">
            <w:pPr>
              <w:ind w:firstLine="817"/>
              <w:jc w:val="right"/>
              <w:textAlignment w:val="baseline"/>
              <w:rPr>
                <w:rFonts w:eastAsia="Times New Roman"/>
                <w:szCs w:val="28"/>
                <w:lang w:eastAsia="ru-RU"/>
              </w:rPr>
            </w:pPr>
          </w:p>
        </w:tc>
        <w:tc>
          <w:tcPr>
            <w:tcW w:w="1896" w:type="dxa"/>
            <w:tcBorders>
              <w:top w:val="nil"/>
              <w:left w:val="nil"/>
              <w:bottom w:val="single" w:sz="4" w:space="0" w:color="auto"/>
              <w:right w:val="nil"/>
            </w:tcBorders>
          </w:tcPr>
          <w:p w:rsidR="005E128A" w:rsidRDefault="005E128A" w:rsidP="00D93341">
            <w:pPr>
              <w:ind w:firstLine="817"/>
              <w:jc w:val="right"/>
              <w:textAlignment w:val="baseline"/>
              <w:rPr>
                <w:rFonts w:eastAsia="Times New Roman"/>
                <w:szCs w:val="28"/>
                <w:lang w:eastAsia="ru-RU"/>
              </w:rPr>
            </w:pPr>
          </w:p>
        </w:tc>
        <w:tc>
          <w:tcPr>
            <w:tcW w:w="568" w:type="dxa"/>
            <w:gridSpan w:val="2"/>
            <w:tcBorders>
              <w:top w:val="nil"/>
              <w:left w:val="nil"/>
              <w:bottom w:val="nil"/>
              <w:right w:val="nil"/>
            </w:tcBorders>
          </w:tcPr>
          <w:p w:rsidR="005E128A" w:rsidRPr="004458D6" w:rsidRDefault="005E128A" w:rsidP="00D93341">
            <w:pPr>
              <w:ind w:left="-108" w:right="-108"/>
              <w:jc w:val="left"/>
              <w:textAlignment w:val="baseline"/>
              <w:rPr>
                <w:rFonts w:eastAsia="Times New Roman"/>
                <w:szCs w:val="28"/>
                <w:lang w:eastAsia="ru-RU"/>
              </w:rPr>
            </w:pPr>
            <w:r w:rsidRPr="004458D6">
              <w:rPr>
                <w:rFonts w:eastAsia="Times New Roman"/>
                <w:szCs w:val="28"/>
                <w:lang w:eastAsia="ru-RU"/>
              </w:rPr>
              <w:t>.</w:t>
            </w:r>
          </w:p>
        </w:tc>
      </w:tr>
      <w:tr w:rsidR="005E128A" w:rsidTr="005E128A">
        <w:trPr>
          <w:gridBefore w:val="1"/>
          <w:wBefore w:w="106" w:type="dxa"/>
          <w:trHeight w:val="306"/>
        </w:trPr>
        <w:tc>
          <w:tcPr>
            <w:tcW w:w="3546" w:type="dxa"/>
            <w:gridSpan w:val="2"/>
            <w:tcBorders>
              <w:top w:val="nil"/>
              <w:left w:val="nil"/>
              <w:bottom w:val="nil"/>
              <w:right w:val="nil"/>
            </w:tcBorders>
          </w:tcPr>
          <w:p w:rsidR="005E128A" w:rsidRDefault="00D12896" w:rsidP="005E128A">
            <w:pPr>
              <w:ind w:right="-108" w:firstLine="603"/>
              <w:jc w:val="left"/>
              <w:textAlignment w:val="baseline"/>
              <w:rPr>
                <w:rFonts w:eastAsia="Times New Roman"/>
                <w:szCs w:val="28"/>
                <w:lang w:eastAsia="ru-RU"/>
              </w:rPr>
            </w:pPr>
            <w:r>
              <w:rPr>
                <w:rFonts w:eastAsia="Times New Roman"/>
                <w:spacing w:val="2"/>
                <w:szCs w:val="28"/>
                <w:lang w:eastAsia="ru-RU"/>
              </w:rPr>
              <w:t>3.6</w:t>
            </w:r>
            <w:r w:rsidR="005E128A">
              <w:rPr>
                <w:rFonts w:eastAsia="Times New Roman"/>
                <w:spacing w:val="2"/>
                <w:szCs w:val="28"/>
                <w:lang w:eastAsia="ru-RU"/>
              </w:rPr>
              <w:t>. Иная информация</w:t>
            </w:r>
            <w:r w:rsidR="005E128A" w:rsidRPr="00AC5BFE">
              <w:rPr>
                <w:rFonts w:eastAsia="Times New Roman"/>
                <w:spacing w:val="2"/>
                <w:szCs w:val="28"/>
                <w:lang w:eastAsia="ru-RU"/>
              </w:rPr>
              <w:t>:</w:t>
            </w:r>
          </w:p>
        </w:tc>
        <w:tc>
          <w:tcPr>
            <w:tcW w:w="5723" w:type="dxa"/>
            <w:gridSpan w:val="2"/>
            <w:tcBorders>
              <w:left w:val="nil"/>
              <w:right w:val="nil"/>
            </w:tcBorders>
          </w:tcPr>
          <w:p w:rsidR="005E128A" w:rsidRDefault="005E128A" w:rsidP="00CB3C6E">
            <w:pPr>
              <w:ind w:left="2585" w:hanging="1768"/>
              <w:jc w:val="right"/>
              <w:textAlignment w:val="baseline"/>
              <w:rPr>
                <w:rFonts w:eastAsia="Times New Roman"/>
                <w:szCs w:val="28"/>
                <w:lang w:eastAsia="ru-RU"/>
              </w:rPr>
            </w:pPr>
          </w:p>
        </w:tc>
        <w:tc>
          <w:tcPr>
            <w:tcW w:w="568" w:type="dxa"/>
            <w:gridSpan w:val="2"/>
            <w:tcBorders>
              <w:top w:val="nil"/>
              <w:left w:val="nil"/>
              <w:bottom w:val="nil"/>
              <w:right w:val="nil"/>
            </w:tcBorders>
          </w:tcPr>
          <w:p w:rsidR="005E128A" w:rsidRPr="004458D6" w:rsidRDefault="005E128A" w:rsidP="00D93341">
            <w:pPr>
              <w:ind w:left="-108" w:right="-108"/>
              <w:jc w:val="left"/>
              <w:textAlignment w:val="baseline"/>
              <w:rPr>
                <w:rFonts w:eastAsia="Times New Roman"/>
                <w:szCs w:val="28"/>
                <w:lang w:eastAsia="ru-RU"/>
              </w:rPr>
            </w:pPr>
            <w:r w:rsidRPr="004458D6">
              <w:rPr>
                <w:rFonts w:eastAsia="Times New Roman"/>
                <w:szCs w:val="28"/>
                <w:lang w:eastAsia="ru-RU"/>
              </w:rPr>
              <w:t>.</w:t>
            </w:r>
          </w:p>
        </w:tc>
      </w:tr>
    </w:tbl>
    <w:p w:rsidR="00C03F23" w:rsidRDefault="00D12896" w:rsidP="00C420FE">
      <w:pPr>
        <w:shd w:val="clear" w:color="auto" w:fill="FFFFFF" w:themeFill="background1"/>
        <w:ind w:firstLine="709"/>
        <w:jc w:val="left"/>
        <w:textAlignment w:val="baseline"/>
        <w:outlineLvl w:val="3"/>
        <w:rPr>
          <w:rFonts w:eastAsia="Times New Roman"/>
          <w:spacing w:val="2"/>
          <w:szCs w:val="28"/>
          <w:lang w:eastAsia="ru-RU"/>
        </w:rPr>
      </w:pPr>
      <w:r>
        <w:rPr>
          <w:rFonts w:eastAsia="Times New Roman"/>
          <w:spacing w:val="2"/>
          <w:szCs w:val="28"/>
          <w:lang w:eastAsia="ru-RU"/>
        </w:rPr>
        <w:t>3.7</w:t>
      </w:r>
      <w:r w:rsidRPr="00D12896">
        <w:rPr>
          <w:rFonts w:eastAsia="Times New Roman"/>
          <w:spacing w:val="2"/>
          <w:szCs w:val="28"/>
          <w:lang w:eastAsia="ru-RU"/>
        </w:rPr>
        <w:t xml:space="preserve">. Адрес  электронной  почты </w:t>
      </w:r>
      <w:r w:rsidR="00054891">
        <w:rPr>
          <w:rFonts w:eastAsia="Times New Roman"/>
          <w:spacing w:val="2"/>
          <w:szCs w:val="28"/>
          <w:lang w:eastAsia="ru-RU"/>
        </w:rPr>
        <w:t xml:space="preserve"> </w:t>
      </w:r>
      <w:r w:rsidRPr="00D12896">
        <w:rPr>
          <w:rFonts w:eastAsia="Times New Roman"/>
          <w:spacing w:val="2"/>
          <w:szCs w:val="28"/>
          <w:lang w:eastAsia="ru-RU"/>
        </w:rPr>
        <w:t xml:space="preserve"> (при наличии):</w:t>
      </w:r>
      <w:r>
        <w:rPr>
          <w:rFonts w:eastAsia="Times New Roman"/>
          <w:spacing w:val="2"/>
          <w:szCs w:val="28"/>
          <w:lang w:eastAsia="ru-RU"/>
        </w:rPr>
        <w:t>___________________.</w:t>
      </w:r>
      <w:r w:rsidRPr="00D12896">
        <w:rPr>
          <w:rFonts w:eastAsia="Times New Roman"/>
          <w:spacing w:val="2"/>
          <w:szCs w:val="28"/>
          <w:lang w:eastAsia="ru-RU"/>
        </w:rPr>
        <w:tab/>
      </w:r>
      <w:r w:rsidRPr="00D12896">
        <w:rPr>
          <w:rFonts w:eastAsia="Times New Roman"/>
          <w:spacing w:val="2"/>
          <w:szCs w:val="28"/>
          <w:lang w:eastAsia="ru-RU"/>
        </w:rPr>
        <w:tab/>
      </w:r>
    </w:p>
    <w:p w:rsidR="00AC7F8C" w:rsidRPr="009A37A4" w:rsidRDefault="009A37A4" w:rsidP="009A37A4">
      <w:pPr>
        <w:shd w:val="clear" w:color="auto" w:fill="FFFFFF" w:themeFill="background1"/>
        <w:ind w:left="1134" w:hanging="425"/>
        <w:textAlignment w:val="baseline"/>
        <w:outlineLvl w:val="3"/>
        <w:rPr>
          <w:rFonts w:eastAsia="Times New Roman"/>
          <w:b/>
          <w:spacing w:val="2"/>
          <w:szCs w:val="28"/>
          <w:lang w:eastAsia="ru-RU"/>
        </w:rPr>
      </w:pPr>
      <w:r w:rsidRPr="009A37A4">
        <w:rPr>
          <w:rFonts w:eastAsia="Times New Roman"/>
          <w:b/>
          <w:spacing w:val="2"/>
          <w:szCs w:val="28"/>
          <w:lang w:eastAsia="ru-RU"/>
        </w:rPr>
        <w:t>4</w:t>
      </w:r>
      <w:r w:rsidR="00AC7F8C" w:rsidRPr="009A37A4">
        <w:rPr>
          <w:rFonts w:eastAsia="Times New Roman"/>
          <w:b/>
          <w:spacing w:val="2"/>
          <w:szCs w:val="28"/>
          <w:lang w:eastAsia="ru-RU"/>
        </w:rPr>
        <w:t>. Идентификационные с</w:t>
      </w:r>
      <w:r w:rsidR="00C420FE" w:rsidRPr="009A37A4">
        <w:rPr>
          <w:rFonts w:eastAsia="Times New Roman"/>
          <w:b/>
          <w:spacing w:val="2"/>
          <w:szCs w:val="28"/>
          <w:lang w:eastAsia="ru-RU"/>
        </w:rPr>
        <w:t>ведения о заявителе</w:t>
      </w:r>
      <w:r>
        <w:rPr>
          <w:rFonts w:eastAsia="Times New Roman"/>
          <w:b/>
          <w:spacing w:val="2"/>
          <w:szCs w:val="28"/>
          <w:lang w:eastAsia="ru-RU"/>
        </w:rPr>
        <w:t>, застройщике и техническом заказчике</w:t>
      </w:r>
      <w:r w:rsidR="00AC7F8C" w:rsidRPr="009A37A4">
        <w:rPr>
          <w:rFonts w:eastAsia="Times New Roman"/>
          <w:b/>
          <w:spacing w:val="2"/>
          <w:szCs w:val="28"/>
          <w:lang w:eastAsia="ru-RU"/>
        </w:rPr>
        <w:t xml:space="preserve"> </w:t>
      </w:r>
    </w:p>
    <w:p w:rsidR="00C420FE" w:rsidRDefault="00C420FE" w:rsidP="00C420FE">
      <w:pPr>
        <w:shd w:val="clear" w:color="auto" w:fill="FFFFFF" w:themeFill="background1"/>
        <w:ind w:firstLine="709"/>
        <w:jc w:val="left"/>
        <w:textAlignment w:val="baseline"/>
        <w:outlineLvl w:val="4"/>
        <w:rPr>
          <w:rFonts w:eastAsia="Times New Roman"/>
          <w:spacing w:val="2"/>
          <w:szCs w:val="28"/>
          <w:lang w:eastAsia="ru-RU"/>
        </w:rPr>
      </w:pPr>
    </w:p>
    <w:p w:rsidR="00AC7F8C" w:rsidRPr="009A37A4" w:rsidRDefault="00AC7F8C" w:rsidP="00C420FE">
      <w:pPr>
        <w:shd w:val="clear" w:color="auto" w:fill="FFFFFF" w:themeFill="background1"/>
        <w:ind w:firstLine="709"/>
        <w:jc w:val="left"/>
        <w:textAlignment w:val="baseline"/>
        <w:outlineLvl w:val="4"/>
        <w:rPr>
          <w:rFonts w:eastAsia="Times New Roman"/>
          <w:b/>
          <w:spacing w:val="2"/>
          <w:szCs w:val="28"/>
          <w:lang w:eastAsia="ru-RU"/>
        </w:rPr>
      </w:pPr>
      <w:r w:rsidRPr="009A37A4">
        <w:rPr>
          <w:rFonts w:eastAsia="Times New Roman"/>
          <w:b/>
          <w:spacing w:val="2"/>
          <w:szCs w:val="28"/>
          <w:lang w:eastAsia="ru-RU"/>
        </w:rPr>
        <w:t xml:space="preserve">4.1. </w:t>
      </w:r>
      <w:r w:rsidR="009A37A4" w:rsidRPr="009A37A4">
        <w:rPr>
          <w:rFonts w:eastAsia="Times New Roman"/>
          <w:b/>
          <w:spacing w:val="2"/>
          <w:szCs w:val="28"/>
          <w:lang w:eastAsia="ru-RU"/>
        </w:rPr>
        <w:t>Сведения о з</w:t>
      </w:r>
      <w:r w:rsidRPr="009A37A4">
        <w:rPr>
          <w:rFonts w:eastAsia="Times New Roman"/>
          <w:b/>
          <w:spacing w:val="2"/>
          <w:szCs w:val="28"/>
          <w:lang w:eastAsia="ru-RU"/>
        </w:rPr>
        <w:t>аявител</w:t>
      </w:r>
      <w:r w:rsidR="009A37A4" w:rsidRPr="009A37A4">
        <w:rPr>
          <w:rFonts w:eastAsia="Times New Roman"/>
          <w:b/>
          <w:spacing w:val="2"/>
          <w:szCs w:val="28"/>
          <w:lang w:eastAsia="ru-RU"/>
        </w:rPr>
        <w:t>е</w:t>
      </w:r>
    </w:p>
    <w:p w:rsidR="009A37A4" w:rsidRDefault="009A37A4" w:rsidP="00C420FE">
      <w:pPr>
        <w:shd w:val="clear" w:color="auto" w:fill="FFFFFF" w:themeFill="background1"/>
        <w:ind w:firstLine="709"/>
        <w:jc w:val="left"/>
        <w:textAlignment w:val="baseline"/>
        <w:outlineLvl w:val="4"/>
        <w:rPr>
          <w:rFonts w:eastAsia="Times New Roman"/>
          <w:spacing w:val="2"/>
          <w:szCs w:val="28"/>
          <w:lang w:eastAsia="ru-RU"/>
        </w:rPr>
      </w:pPr>
    </w:p>
    <w:tbl>
      <w:tblPr>
        <w:tblStyle w:val="ab"/>
        <w:tblW w:w="9943" w:type="dxa"/>
        <w:tblLook w:val="04A0" w:firstRow="1" w:lastRow="0" w:firstColumn="1" w:lastColumn="0" w:noHBand="0" w:noVBand="1"/>
      </w:tblPr>
      <w:tblGrid>
        <w:gridCol w:w="106"/>
        <w:gridCol w:w="2696"/>
        <w:gridCol w:w="1275"/>
        <w:gridCol w:w="49"/>
        <w:gridCol w:w="2503"/>
        <w:gridCol w:w="2746"/>
        <w:gridCol w:w="89"/>
        <w:gridCol w:w="479"/>
      </w:tblGrid>
      <w:tr w:rsidR="009A37A4" w:rsidTr="009A37A4">
        <w:trPr>
          <w:gridAfter w:val="1"/>
          <w:wAfter w:w="479" w:type="dxa"/>
        </w:trPr>
        <w:tc>
          <w:tcPr>
            <w:tcW w:w="9464" w:type="dxa"/>
            <w:gridSpan w:val="7"/>
            <w:tcBorders>
              <w:top w:val="nil"/>
              <w:left w:val="nil"/>
              <w:bottom w:val="nil"/>
              <w:right w:val="nil"/>
            </w:tcBorders>
          </w:tcPr>
          <w:p w:rsidR="009A37A4" w:rsidRDefault="009A37A4" w:rsidP="009A37A4">
            <w:pPr>
              <w:shd w:val="clear" w:color="auto" w:fill="FFFFFF" w:themeFill="background1"/>
              <w:ind w:right="-108" w:firstLine="709"/>
              <w:textAlignment w:val="baseline"/>
              <w:rPr>
                <w:rFonts w:eastAsia="Times New Roman"/>
                <w:spacing w:val="2"/>
                <w:szCs w:val="28"/>
                <w:lang w:eastAsia="ru-RU"/>
              </w:rPr>
            </w:pPr>
            <w:r>
              <w:rPr>
                <w:rFonts w:eastAsia="Times New Roman"/>
                <w:spacing w:val="2"/>
                <w:szCs w:val="28"/>
                <w:lang w:eastAsia="ru-RU"/>
              </w:rPr>
              <w:t>4.1.1. П</w:t>
            </w:r>
            <w:r w:rsidRPr="00AC5BFE">
              <w:rPr>
                <w:rFonts w:eastAsia="Times New Roman"/>
                <w:spacing w:val="2"/>
                <w:szCs w:val="28"/>
                <w:lang w:eastAsia="ru-RU"/>
              </w:rPr>
              <w:t>олное наименование юридического лица, органа государственной власти, иного государственного органа, органа местного самоуправления либо фамилия, имя, отчество (при наличии) физического лица или индивидуального предпринимателя,</w:t>
            </w:r>
            <w:r w:rsidRPr="00AC5BFE">
              <w:rPr>
                <w:szCs w:val="28"/>
              </w:rPr>
              <w:t xml:space="preserve"> </w:t>
            </w:r>
            <w:r w:rsidRPr="00AC5BFE">
              <w:rPr>
                <w:rFonts w:eastAsia="Times New Roman"/>
                <w:spacing w:val="2"/>
                <w:szCs w:val="28"/>
                <w:lang w:eastAsia="ru-RU"/>
              </w:rPr>
              <w:t>лица, обеспечившего выполнение инженерных изысканий и (или) подготовку проектной документации в случаях, предусмотренных частями 1.1 и 1.2 статьи 48 Градостроительного кодекса Российской Федерации:</w:t>
            </w:r>
          </w:p>
        </w:tc>
      </w:tr>
      <w:tr w:rsidR="009A37A4" w:rsidTr="009A37A4">
        <w:trPr>
          <w:gridBefore w:val="1"/>
          <w:gridAfter w:val="1"/>
          <w:wBefore w:w="106" w:type="dxa"/>
          <w:wAfter w:w="479" w:type="dxa"/>
          <w:trHeight w:val="100"/>
        </w:trPr>
        <w:tc>
          <w:tcPr>
            <w:tcW w:w="6523" w:type="dxa"/>
            <w:gridSpan w:val="4"/>
            <w:tcBorders>
              <w:top w:val="nil"/>
              <w:left w:val="nil"/>
              <w:bottom w:val="single" w:sz="4" w:space="0" w:color="auto"/>
              <w:right w:val="nil"/>
            </w:tcBorders>
          </w:tcPr>
          <w:p w:rsidR="009A37A4" w:rsidRDefault="009A37A4" w:rsidP="00D93341">
            <w:pPr>
              <w:textAlignment w:val="baseline"/>
              <w:rPr>
                <w:rFonts w:eastAsia="Times New Roman"/>
                <w:spacing w:val="2"/>
                <w:szCs w:val="28"/>
                <w:lang w:eastAsia="ru-RU"/>
              </w:rPr>
            </w:pPr>
          </w:p>
        </w:tc>
        <w:tc>
          <w:tcPr>
            <w:tcW w:w="2835" w:type="dxa"/>
            <w:gridSpan w:val="2"/>
            <w:tcBorders>
              <w:top w:val="single" w:sz="4" w:space="0" w:color="auto"/>
              <w:left w:val="nil"/>
              <w:bottom w:val="single" w:sz="4" w:space="0" w:color="auto"/>
              <w:right w:val="nil"/>
            </w:tcBorders>
          </w:tcPr>
          <w:p w:rsidR="009A37A4" w:rsidRDefault="009A37A4" w:rsidP="00D93341">
            <w:pPr>
              <w:textAlignment w:val="baseline"/>
              <w:rPr>
                <w:rFonts w:eastAsia="Times New Roman"/>
                <w:spacing w:val="2"/>
                <w:szCs w:val="28"/>
                <w:lang w:eastAsia="ru-RU"/>
              </w:rPr>
            </w:pPr>
          </w:p>
        </w:tc>
      </w:tr>
      <w:tr w:rsidR="009A37A4" w:rsidRPr="004458D6" w:rsidTr="009A37A4">
        <w:trPr>
          <w:gridBefore w:val="1"/>
          <w:wBefore w:w="106" w:type="dxa"/>
          <w:trHeight w:val="306"/>
        </w:trPr>
        <w:tc>
          <w:tcPr>
            <w:tcW w:w="9269" w:type="dxa"/>
            <w:gridSpan w:val="5"/>
            <w:tcBorders>
              <w:top w:val="nil"/>
              <w:left w:val="nil"/>
              <w:bottom w:val="single" w:sz="4" w:space="0" w:color="auto"/>
              <w:right w:val="nil"/>
            </w:tcBorders>
          </w:tcPr>
          <w:p w:rsidR="009A37A4" w:rsidRDefault="009A37A4" w:rsidP="00D93341">
            <w:pPr>
              <w:ind w:firstLine="817"/>
              <w:jc w:val="right"/>
              <w:textAlignment w:val="baseline"/>
              <w:rPr>
                <w:rFonts w:eastAsia="Times New Roman"/>
                <w:szCs w:val="28"/>
                <w:lang w:eastAsia="ru-RU"/>
              </w:rPr>
            </w:pPr>
          </w:p>
        </w:tc>
        <w:tc>
          <w:tcPr>
            <w:tcW w:w="568" w:type="dxa"/>
            <w:gridSpan w:val="2"/>
            <w:tcBorders>
              <w:top w:val="nil"/>
              <w:left w:val="nil"/>
              <w:bottom w:val="nil"/>
              <w:right w:val="nil"/>
            </w:tcBorders>
          </w:tcPr>
          <w:p w:rsidR="009A37A4" w:rsidRPr="004458D6" w:rsidRDefault="009A37A4" w:rsidP="00D93341">
            <w:pPr>
              <w:ind w:left="-108" w:right="-108"/>
              <w:jc w:val="left"/>
              <w:textAlignment w:val="baseline"/>
              <w:rPr>
                <w:rFonts w:eastAsia="Times New Roman"/>
                <w:szCs w:val="28"/>
                <w:lang w:eastAsia="ru-RU"/>
              </w:rPr>
            </w:pPr>
            <w:r w:rsidRPr="004458D6">
              <w:rPr>
                <w:rFonts w:eastAsia="Times New Roman"/>
                <w:szCs w:val="28"/>
                <w:lang w:eastAsia="ru-RU"/>
              </w:rPr>
              <w:t>.</w:t>
            </w:r>
          </w:p>
        </w:tc>
      </w:tr>
      <w:tr w:rsidR="009A37A4" w:rsidTr="009A37A4">
        <w:trPr>
          <w:gridAfter w:val="1"/>
          <w:wAfter w:w="479" w:type="dxa"/>
        </w:trPr>
        <w:tc>
          <w:tcPr>
            <w:tcW w:w="9464" w:type="dxa"/>
            <w:gridSpan w:val="7"/>
            <w:tcBorders>
              <w:top w:val="nil"/>
              <w:left w:val="nil"/>
              <w:bottom w:val="nil"/>
              <w:right w:val="nil"/>
            </w:tcBorders>
          </w:tcPr>
          <w:p w:rsidR="009A37A4" w:rsidRDefault="009A37A4" w:rsidP="009A37A4">
            <w:pPr>
              <w:shd w:val="clear" w:color="auto" w:fill="FFFFFF" w:themeFill="background1"/>
              <w:ind w:right="-108" w:firstLine="709"/>
              <w:textAlignment w:val="baseline"/>
              <w:rPr>
                <w:rFonts w:eastAsia="Times New Roman"/>
                <w:spacing w:val="2"/>
                <w:szCs w:val="28"/>
                <w:lang w:eastAsia="ru-RU"/>
              </w:rPr>
            </w:pPr>
            <w:r>
              <w:rPr>
                <w:rFonts w:eastAsia="Times New Roman"/>
                <w:spacing w:val="2"/>
                <w:szCs w:val="28"/>
                <w:lang w:eastAsia="ru-RU"/>
              </w:rPr>
              <w:t>4.1.2. М</w:t>
            </w:r>
            <w:r w:rsidRPr="00AC5BFE">
              <w:rPr>
                <w:rFonts w:eastAsia="Times New Roman"/>
                <w:spacing w:val="2"/>
                <w:szCs w:val="28"/>
                <w:lang w:eastAsia="ru-RU"/>
              </w:rPr>
              <w:t>есто нахождения и почтовый адрес юридического лица, органа государственной власти, иного государственного органа, органа местного самоуправления либо почтовый адрес физического лица или индивидуального предпринимателя,</w:t>
            </w:r>
            <w:r w:rsidRPr="00AC5BFE">
              <w:rPr>
                <w:szCs w:val="28"/>
              </w:rPr>
              <w:t xml:space="preserve"> </w:t>
            </w:r>
            <w:r w:rsidRPr="00AC5BFE">
              <w:rPr>
                <w:rFonts w:eastAsia="Times New Roman"/>
                <w:spacing w:val="2"/>
                <w:szCs w:val="28"/>
                <w:lang w:eastAsia="ru-RU"/>
              </w:rPr>
              <w:t>лица, обеспечившего выполнение инженерных изысканий и (или) подготовку проектной документации в случаях, предусмотренных частями 1.1 и 1.2 статьи 48 Градостроительного кодекса Российской Федерации:</w:t>
            </w:r>
          </w:p>
        </w:tc>
      </w:tr>
      <w:tr w:rsidR="00D1449A" w:rsidTr="00D1449A">
        <w:trPr>
          <w:gridBefore w:val="1"/>
          <w:gridAfter w:val="1"/>
          <w:wBefore w:w="106" w:type="dxa"/>
          <w:wAfter w:w="479" w:type="dxa"/>
          <w:trHeight w:val="306"/>
        </w:trPr>
        <w:tc>
          <w:tcPr>
            <w:tcW w:w="4020" w:type="dxa"/>
            <w:gridSpan w:val="3"/>
            <w:tcBorders>
              <w:top w:val="nil"/>
              <w:left w:val="nil"/>
              <w:bottom w:val="single" w:sz="4" w:space="0" w:color="auto"/>
              <w:right w:val="nil"/>
            </w:tcBorders>
          </w:tcPr>
          <w:p w:rsidR="00D1449A" w:rsidRDefault="00D1449A" w:rsidP="00D93341">
            <w:pPr>
              <w:ind w:right="-24" w:firstLine="709"/>
              <w:jc w:val="right"/>
              <w:textAlignment w:val="baseline"/>
              <w:rPr>
                <w:rFonts w:eastAsia="Times New Roman"/>
                <w:szCs w:val="28"/>
                <w:lang w:eastAsia="ru-RU"/>
              </w:rPr>
            </w:pPr>
          </w:p>
        </w:tc>
        <w:tc>
          <w:tcPr>
            <w:tcW w:w="5338" w:type="dxa"/>
            <w:gridSpan w:val="3"/>
            <w:tcBorders>
              <w:top w:val="single" w:sz="4" w:space="0" w:color="auto"/>
              <w:left w:val="nil"/>
              <w:bottom w:val="single" w:sz="4" w:space="0" w:color="auto"/>
              <w:right w:val="nil"/>
            </w:tcBorders>
          </w:tcPr>
          <w:p w:rsidR="00D1449A" w:rsidRDefault="00D1449A" w:rsidP="00D93341">
            <w:pPr>
              <w:ind w:right="-24" w:firstLine="709"/>
              <w:jc w:val="right"/>
              <w:textAlignment w:val="baseline"/>
              <w:rPr>
                <w:rFonts w:eastAsia="Times New Roman"/>
                <w:szCs w:val="28"/>
                <w:lang w:eastAsia="ru-RU"/>
              </w:rPr>
            </w:pPr>
          </w:p>
        </w:tc>
      </w:tr>
      <w:tr w:rsidR="009A37A4" w:rsidRPr="004458D6" w:rsidTr="009A37A4">
        <w:trPr>
          <w:gridBefore w:val="1"/>
          <w:wBefore w:w="106" w:type="dxa"/>
          <w:trHeight w:val="306"/>
        </w:trPr>
        <w:tc>
          <w:tcPr>
            <w:tcW w:w="9269" w:type="dxa"/>
            <w:gridSpan w:val="5"/>
            <w:tcBorders>
              <w:top w:val="nil"/>
              <w:left w:val="nil"/>
              <w:bottom w:val="single" w:sz="4" w:space="0" w:color="auto"/>
              <w:right w:val="nil"/>
            </w:tcBorders>
          </w:tcPr>
          <w:p w:rsidR="009A37A4" w:rsidRDefault="009A37A4" w:rsidP="00D93341">
            <w:pPr>
              <w:ind w:firstLine="817"/>
              <w:jc w:val="right"/>
              <w:textAlignment w:val="baseline"/>
              <w:rPr>
                <w:rFonts w:eastAsia="Times New Roman"/>
                <w:szCs w:val="28"/>
                <w:lang w:eastAsia="ru-RU"/>
              </w:rPr>
            </w:pPr>
          </w:p>
        </w:tc>
        <w:tc>
          <w:tcPr>
            <w:tcW w:w="568" w:type="dxa"/>
            <w:gridSpan w:val="2"/>
            <w:tcBorders>
              <w:top w:val="nil"/>
              <w:left w:val="nil"/>
              <w:bottom w:val="nil"/>
              <w:right w:val="nil"/>
            </w:tcBorders>
          </w:tcPr>
          <w:p w:rsidR="009A37A4" w:rsidRPr="004458D6" w:rsidRDefault="009A37A4" w:rsidP="00D93341">
            <w:pPr>
              <w:ind w:left="-108" w:right="-108"/>
              <w:jc w:val="left"/>
              <w:textAlignment w:val="baseline"/>
              <w:rPr>
                <w:rFonts w:eastAsia="Times New Roman"/>
                <w:szCs w:val="28"/>
                <w:lang w:eastAsia="ru-RU"/>
              </w:rPr>
            </w:pPr>
            <w:r w:rsidRPr="004458D6">
              <w:rPr>
                <w:rFonts w:eastAsia="Times New Roman"/>
                <w:szCs w:val="28"/>
                <w:lang w:eastAsia="ru-RU"/>
              </w:rPr>
              <w:t>.</w:t>
            </w:r>
          </w:p>
        </w:tc>
      </w:tr>
      <w:tr w:rsidR="009A37A4" w:rsidTr="003271D9">
        <w:trPr>
          <w:gridAfter w:val="1"/>
          <w:wAfter w:w="479" w:type="dxa"/>
        </w:trPr>
        <w:tc>
          <w:tcPr>
            <w:tcW w:w="9464" w:type="dxa"/>
            <w:gridSpan w:val="7"/>
            <w:tcBorders>
              <w:top w:val="nil"/>
              <w:left w:val="nil"/>
              <w:bottom w:val="nil"/>
              <w:right w:val="nil"/>
            </w:tcBorders>
          </w:tcPr>
          <w:p w:rsidR="009A37A4" w:rsidRDefault="009A37A4" w:rsidP="009A37A4">
            <w:pPr>
              <w:shd w:val="clear" w:color="auto" w:fill="FFFFFF" w:themeFill="background1"/>
              <w:ind w:right="-108" w:firstLine="709"/>
              <w:textAlignment w:val="baseline"/>
              <w:rPr>
                <w:rFonts w:eastAsia="Times New Roman"/>
                <w:spacing w:val="2"/>
                <w:szCs w:val="28"/>
                <w:lang w:eastAsia="ru-RU"/>
              </w:rPr>
            </w:pPr>
            <w:r>
              <w:rPr>
                <w:rFonts w:eastAsia="Times New Roman"/>
                <w:spacing w:val="2"/>
                <w:szCs w:val="28"/>
                <w:lang w:eastAsia="ru-RU"/>
              </w:rPr>
              <w:t xml:space="preserve">4.1.3. </w:t>
            </w:r>
            <w:proofErr w:type="gramStart"/>
            <w:r>
              <w:rPr>
                <w:rFonts w:eastAsia="Times New Roman"/>
                <w:spacing w:val="2"/>
                <w:szCs w:val="28"/>
                <w:lang w:eastAsia="ru-RU"/>
              </w:rPr>
              <w:t>И</w:t>
            </w:r>
            <w:r w:rsidRPr="00AC5BFE">
              <w:rPr>
                <w:rFonts w:eastAsia="Times New Roman"/>
                <w:spacing w:val="2"/>
                <w:szCs w:val="28"/>
                <w:lang w:eastAsia="ru-RU"/>
              </w:rPr>
              <w:t>дентификационный номер налогоплательщика юридического лица, органа государственной власти, иного государственного органа, органа местного самоуправления, в случае если застройщик, технический заказчик, лицо, обеспечившее выполнение инженерных изысканий и (или) подготовку проектной документации в случаях, предусмотренных частями 1.1 и 1.2 статьи 48 Градостроительного кодекса Российской Федерации, и заявитель не одно и то же лицо:</w:t>
            </w:r>
            <w:r>
              <w:rPr>
                <w:rFonts w:eastAsia="Times New Roman"/>
                <w:spacing w:val="2"/>
                <w:szCs w:val="28"/>
                <w:lang w:eastAsia="ru-RU"/>
              </w:rPr>
              <w:t>_____________________________________</w:t>
            </w:r>
            <w:r w:rsidR="004721BB">
              <w:rPr>
                <w:rFonts w:eastAsia="Times New Roman"/>
                <w:spacing w:val="2"/>
                <w:szCs w:val="28"/>
                <w:lang w:eastAsia="ru-RU"/>
              </w:rPr>
              <w:t>_</w:t>
            </w:r>
            <w:r>
              <w:rPr>
                <w:rFonts w:eastAsia="Times New Roman"/>
                <w:spacing w:val="2"/>
                <w:szCs w:val="28"/>
                <w:lang w:eastAsia="ru-RU"/>
              </w:rPr>
              <w:t>.</w:t>
            </w:r>
            <w:proofErr w:type="gramEnd"/>
          </w:p>
        </w:tc>
      </w:tr>
      <w:tr w:rsidR="009A37A4" w:rsidTr="00D93341">
        <w:trPr>
          <w:gridAfter w:val="1"/>
          <w:wAfter w:w="479" w:type="dxa"/>
        </w:trPr>
        <w:tc>
          <w:tcPr>
            <w:tcW w:w="9464" w:type="dxa"/>
            <w:gridSpan w:val="7"/>
            <w:tcBorders>
              <w:top w:val="nil"/>
              <w:left w:val="nil"/>
              <w:bottom w:val="nil"/>
              <w:right w:val="nil"/>
            </w:tcBorders>
          </w:tcPr>
          <w:p w:rsidR="009A37A4" w:rsidRDefault="009A37A4" w:rsidP="003271D9">
            <w:pPr>
              <w:shd w:val="clear" w:color="auto" w:fill="FFFFFF" w:themeFill="background1"/>
              <w:ind w:right="-108" w:firstLine="709"/>
              <w:textAlignment w:val="baseline"/>
              <w:rPr>
                <w:rFonts w:eastAsia="Times New Roman"/>
                <w:spacing w:val="2"/>
                <w:szCs w:val="28"/>
                <w:lang w:eastAsia="ru-RU"/>
              </w:rPr>
            </w:pPr>
            <w:r>
              <w:rPr>
                <w:rFonts w:eastAsia="Times New Roman"/>
                <w:spacing w:val="2"/>
                <w:szCs w:val="28"/>
                <w:lang w:eastAsia="ru-RU"/>
              </w:rPr>
              <w:t>4.1.4.</w:t>
            </w:r>
            <w:r w:rsidR="003271D9">
              <w:rPr>
                <w:rFonts w:eastAsia="Times New Roman"/>
                <w:spacing w:val="2"/>
                <w:szCs w:val="28"/>
                <w:lang w:eastAsia="ru-RU"/>
              </w:rPr>
              <w:t xml:space="preserve"> </w:t>
            </w:r>
            <w:proofErr w:type="gramStart"/>
            <w:r>
              <w:rPr>
                <w:rFonts w:eastAsia="Times New Roman"/>
                <w:spacing w:val="2"/>
                <w:szCs w:val="28"/>
                <w:lang w:eastAsia="ru-RU"/>
              </w:rPr>
              <w:t>О</w:t>
            </w:r>
            <w:r w:rsidRPr="00AC5BFE">
              <w:rPr>
                <w:rFonts w:eastAsia="Times New Roman"/>
                <w:spacing w:val="2"/>
                <w:szCs w:val="28"/>
                <w:lang w:eastAsia="ru-RU"/>
              </w:rPr>
              <w:t xml:space="preserve">сновной государственный регистрационный номер </w:t>
            </w:r>
            <w:r w:rsidRPr="00AC5BFE">
              <w:rPr>
                <w:rFonts w:eastAsia="Times New Roman"/>
                <w:spacing w:val="2"/>
                <w:szCs w:val="28"/>
                <w:lang w:eastAsia="ru-RU"/>
              </w:rPr>
              <w:lastRenderedPageBreak/>
              <w:t xml:space="preserve">юридического лица, органа государственной власти, иного государственного органа, органа местного самоуправления или индивидуального предпринимателя в случае если застройщик, технический заказчик, лицо, обеспечившее выполнение инженерных изысканий и (или) подготовку проектной документации в случаях, предусмотренных </w:t>
            </w:r>
            <w:r w:rsidR="003271D9">
              <w:rPr>
                <w:rFonts w:eastAsia="Times New Roman"/>
                <w:spacing w:val="2"/>
                <w:szCs w:val="28"/>
                <w:lang w:eastAsia="ru-RU"/>
              </w:rPr>
              <w:br/>
            </w:r>
            <w:r w:rsidRPr="00AC5BFE">
              <w:rPr>
                <w:rFonts w:eastAsia="Times New Roman"/>
                <w:spacing w:val="2"/>
                <w:szCs w:val="28"/>
                <w:lang w:eastAsia="ru-RU"/>
              </w:rPr>
              <w:t>частями 1.1 и 1.2 статьи 48 Градостроительного кодекса Российской Федерации, и заявитель не одно и то же лицо:</w:t>
            </w:r>
            <w:r w:rsidR="003271D9">
              <w:rPr>
                <w:rFonts w:eastAsia="Times New Roman"/>
                <w:spacing w:val="2"/>
                <w:szCs w:val="28"/>
                <w:lang w:eastAsia="ru-RU"/>
              </w:rPr>
              <w:t>__________________________.</w:t>
            </w:r>
            <w:proofErr w:type="gramEnd"/>
          </w:p>
        </w:tc>
      </w:tr>
      <w:tr w:rsidR="009A37A4" w:rsidTr="003271D9">
        <w:trPr>
          <w:gridBefore w:val="1"/>
          <w:gridAfter w:val="2"/>
          <w:wBefore w:w="106" w:type="dxa"/>
          <w:wAfter w:w="568" w:type="dxa"/>
          <w:trHeight w:val="45"/>
        </w:trPr>
        <w:tc>
          <w:tcPr>
            <w:tcW w:w="3971" w:type="dxa"/>
            <w:gridSpan w:val="2"/>
            <w:tcBorders>
              <w:top w:val="nil"/>
              <w:left w:val="nil"/>
              <w:bottom w:val="nil"/>
              <w:right w:val="nil"/>
            </w:tcBorders>
          </w:tcPr>
          <w:p w:rsidR="009A37A4" w:rsidRPr="00B343C9" w:rsidRDefault="009A37A4" w:rsidP="00D93341">
            <w:pPr>
              <w:textAlignment w:val="baseline"/>
              <w:rPr>
                <w:rFonts w:eastAsia="Times New Roman"/>
                <w:spacing w:val="2"/>
                <w:sz w:val="2"/>
                <w:szCs w:val="2"/>
                <w:lang w:eastAsia="ru-RU"/>
              </w:rPr>
            </w:pPr>
          </w:p>
        </w:tc>
        <w:tc>
          <w:tcPr>
            <w:tcW w:w="5298" w:type="dxa"/>
            <w:gridSpan w:val="3"/>
            <w:tcBorders>
              <w:top w:val="nil"/>
              <w:left w:val="nil"/>
              <w:bottom w:val="nil"/>
              <w:right w:val="nil"/>
            </w:tcBorders>
          </w:tcPr>
          <w:p w:rsidR="009A37A4" w:rsidRPr="00B343C9" w:rsidRDefault="009A37A4" w:rsidP="00B343C9">
            <w:pPr>
              <w:textAlignment w:val="baseline"/>
              <w:rPr>
                <w:rFonts w:eastAsia="Times New Roman"/>
                <w:spacing w:val="2"/>
                <w:sz w:val="2"/>
                <w:szCs w:val="2"/>
                <w:lang w:eastAsia="ru-RU"/>
              </w:rPr>
            </w:pPr>
          </w:p>
        </w:tc>
      </w:tr>
      <w:tr w:rsidR="009A37A4" w:rsidTr="00D93341">
        <w:trPr>
          <w:gridAfter w:val="1"/>
          <w:wAfter w:w="479" w:type="dxa"/>
        </w:trPr>
        <w:tc>
          <w:tcPr>
            <w:tcW w:w="9464" w:type="dxa"/>
            <w:gridSpan w:val="7"/>
            <w:tcBorders>
              <w:top w:val="nil"/>
              <w:left w:val="nil"/>
              <w:bottom w:val="nil"/>
              <w:right w:val="nil"/>
            </w:tcBorders>
          </w:tcPr>
          <w:p w:rsidR="009A37A4" w:rsidRDefault="009A37A4" w:rsidP="00D93341">
            <w:pPr>
              <w:shd w:val="clear" w:color="auto" w:fill="FFFFFF" w:themeFill="background1"/>
              <w:ind w:right="-108" w:firstLine="709"/>
              <w:textAlignment w:val="baseline"/>
              <w:rPr>
                <w:rFonts w:eastAsia="Times New Roman"/>
                <w:spacing w:val="2"/>
                <w:szCs w:val="28"/>
                <w:lang w:eastAsia="ru-RU"/>
              </w:rPr>
            </w:pPr>
            <w:r>
              <w:rPr>
                <w:rFonts w:eastAsia="Times New Roman"/>
                <w:spacing w:val="2"/>
                <w:szCs w:val="28"/>
                <w:lang w:eastAsia="ru-RU"/>
              </w:rPr>
              <w:t>4.1.5. С</w:t>
            </w:r>
            <w:r w:rsidRPr="00AC5BFE">
              <w:rPr>
                <w:rFonts w:eastAsia="Times New Roman"/>
                <w:spacing w:val="2"/>
                <w:szCs w:val="28"/>
                <w:lang w:eastAsia="ru-RU"/>
              </w:rPr>
              <w:t>траховой номер индивидуального лицевого счета в системе обязательного пенсионного страхования  физического лица или индивидуального предпринимателя</w:t>
            </w:r>
            <w:r>
              <w:rPr>
                <w:rFonts w:eastAsia="Times New Roman"/>
                <w:spacing w:val="2"/>
                <w:szCs w:val="28"/>
                <w:lang w:eastAsia="ru-RU"/>
              </w:rPr>
              <w:t>,</w:t>
            </w:r>
            <w:r w:rsidRPr="00AC5BFE">
              <w:rPr>
                <w:szCs w:val="28"/>
              </w:rPr>
              <w:t xml:space="preserve"> </w:t>
            </w:r>
            <w:r w:rsidRPr="00AC5BFE">
              <w:rPr>
                <w:rFonts w:eastAsia="Times New Roman"/>
                <w:spacing w:val="2"/>
                <w:szCs w:val="28"/>
                <w:lang w:eastAsia="ru-RU"/>
              </w:rPr>
              <w:t>лица, обеспечившего выполнение инженерных изысканий и (или) подготовку проектной документации в случаях, предусмотренных частями 1.1 и 1.2 статьи 48 Градостроительного кодекса Российской Федерации:</w:t>
            </w:r>
            <w:r>
              <w:rPr>
                <w:rFonts w:eastAsia="Times New Roman"/>
                <w:spacing w:val="2"/>
                <w:szCs w:val="28"/>
                <w:lang w:eastAsia="ru-RU"/>
              </w:rPr>
              <w:tab/>
            </w:r>
            <w:r>
              <w:rPr>
                <w:rFonts w:eastAsia="Times New Roman"/>
                <w:spacing w:val="2"/>
                <w:szCs w:val="28"/>
                <w:lang w:eastAsia="ru-RU"/>
              </w:rPr>
              <w:tab/>
            </w:r>
            <w:r>
              <w:rPr>
                <w:rFonts w:eastAsia="Times New Roman"/>
                <w:spacing w:val="2"/>
                <w:szCs w:val="28"/>
                <w:lang w:eastAsia="ru-RU"/>
              </w:rPr>
              <w:tab/>
            </w:r>
            <w:r>
              <w:rPr>
                <w:rFonts w:eastAsia="Times New Roman"/>
                <w:spacing w:val="2"/>
                <w:szCs w:val="28"/>
                <w:lang w:eastAsia="ru-RU"/>
              </w:rPr>
              <w:tab/>
            </w:r>
            <w:r>
              <w:rPr>
                <w:rFonts w:eastAsia="Times New Roman"/>
                <w:spacing w:val="2"/>
                <w:szCs w:val="28"/>
                <w:lang w:eastAsia="ru-RU"/>
              </w:rPr>
              <w:tab/>
            </w:r>
            <w:r>
              <w:rPr>
                <w:rFonts w:eastAsia="Times New Roman"/>
                <w:spacing w:val="2"/>
                <w:szCs w:val="28"/>
                <w:lang w:eastAsia="ru-RU"/>
              </w:rPr>
              <w:tab/>
            </w:r>
            <w:r>
              <w:rPr>
                <w:rFonts w:eastAsia="Times New Roman"/>
                <w:spacing w:val="2"/>
                <w:szCs w:val="28"/>
                <w:lang w:eastAsia="ru-RU"/>
              </w:rPr>
              <w:tab/>
              <w:t xml:space="preserve"> </w:t>
            </w:r>
            <w:r>
              <w:rPr>
                <w:rFonts w:eastAsia="Times New Roman"/>
                <w:spacing w:val="2"/>
                <w:szCs w:val="28"/>
                <w:lang w:eastAsia="ru-RU"/>
              </w:rPr>
              <w:tab/>
            </w:r>
            <w:proofErr w:type="gramStart"/>
            <w:r>
              <w:rPr>
                <w:rFonts w:eastAsia="Times New Roman"/>
                <w:spacing w:val="2"/>
                <w:szCs w:val="28"/>
                <w:lang w:eastAsia="ru-RU"/>
              </w:rPr>
              <w:t xml:space="preserve"> .</w:t>
            </w:r>
            <w:proofErr w:type="gramEnd"/>
          </w:p>
        </w:tc>
      </w:tr>
      <w:tr w:rsidR="009A37A4" w:rsidTr="00B343C9">
        <w:trPr>
          <w:gridBefore w:val="1"/>
          <w:gridAfter w:val="2"/>
          <w:wBefore w:w="106" w:type="dxa"/>
          <w:wAfter w:w="568" w:type="dxa"/>
          <w:trHeight w:val="45"/>
        </w:trPr>
        <w:tc>
          <w:tcPr>
            <w:tcW w:w="3971" w:type="dxa"/>
            <w:gridSpan w:val="2"/>
            <w:tcBorders>
              <w:top w:val="nil"/>
              <w:left w:val="nil"/>
              <w:bottom w:val="nil"/>
              <w:right w:val="nil"/>
            </w:tcBorders>
          </w:tcPr>
          <w:p w:rsidR="009A37A4" w:rsidRPr="00B343C9" w:rsidRDefault="009A37A4" w:rsidP="00D93341">
            <w:pPr>
              <w:textAlignment w:val="baseline"/>
              <w:rPr>
                <w:rFonts w:eastAsia="Times New Roman"/>
                <w:spacing w:val="2"/>
                <w:sz w:val="2"/>
                <w:szCs w:val="2"/>
                <w:lang w:eastAsia="ru-RU"/>
              </w:rPr>
            </w:pPr>
          </w:p>
        </w:tc>
        <w:tc>
          <w:tcPr>
            <w:tcW w:w="5298" w:type="dxa"/>
            <w:gridSpan w:val="3"/>
            <w:tcBorders>
              <w:top w:val="single" w:sz="4" w:space="0" w:color="auto"/>
              <w:left w:val="nil"/>
              <w:bottom w:val="nil"/>
              <w:right w:val="nil"/>
            </w:tcBorders>
          </w:tcPr>
          <w:p w:rsidR="009A37A4" w:rsidRPr="00B343C9" w:rsidRDefault="009A37A4" w:rsidP="00D93341">
            <w:pPr>
              <w:textAlignment w:val="baseline"/>
              <w:rPr>
                <w:rFonts w:eastAsia="Times New Roman"/>
                <w:spacing w:val="2"/>
                <w:sz w:val="2"/>
                <w:szCs w:val="2"/>
                <w:lang w:eastAsia="ru-RU"/>
              </w:rPr>
            </w:pPr>
          </w:p>
        </w:tc>
      </w:tr>
      <w:tr w:rsidR="009A37A4" w:rsidTr="00D93341">
        <w:trPr>
          <w:gridAfter w:val="1"/>
          <w:wAfter w:w="479" w:type="dxa"/>
        </w:trPr>
        <w:tc>
          <w:tcPr>
            <w:tcW w:w="9464" w:type="dxa"/>
            <w:gridSpan w:val="7"/>
            <w:tcBorders>
              <w:top w:val="nil"/>
              <w:left w:val="nil"/>
              <w:bottom w:val="nil"/>
              <w:right w:val="nil"/>
            </w:tcBorders>
          </w:tcPr>
          <w:p w:rsidR="009A37A4" w:rsidRDefault="009A37A4" w:rsidP="00D93341">
            <w:pPr>
              <w:shd w:val="clear" w:color="auto" w:fill="FFFFFF" w:themeFill="background1"/>
              <w:ind w:right="-108" w:firstLine="709"/>
              <w:textAlignment w:val="baseline"/>
              <w:rPr>
                <w:rFonts w:eastAsia="Times New Roman"/>
                <w:spacing w:val="2"/>
                <w:szCs w:val="28"/>
                <w:lang w:eastAsia="ru-RU"/>
              </w:rPr>
            </w:pPr>
            <w:r>
              <w:rPr>
                <w:rFonts w:eastAsia="Times New Roman"/>
                <w:spacing w:val="2"/>
                <w:szCs w:val="28"/>
                <w:lang w:eastAsia="ru-RU"/>
              </w:rPr>
              <w:t>4.1.6. К</w:t>
            </w:r>
            <w:r w:rsidRPr="00AC5BFE">
              <w:rPr>
                <w:rFonts w:eastAsia="Times New Roman"/>
                <w:spacing w:val="2"/>
                <w:szCs w:val="28"/>
                <w:lang w:eastAsia="ru-RU"/>
              </w:rPr>
              <w:t>од причины постановки на учет юридического лица, органа государственной власти, иного государственного органа, органа местного самоуправления, в случае если застройщик, технический заказчик, лицо, обеспечившее выполнение инженерных изысканий и (или) подготовку проектной документации в случаях, предусмотренных частями 1.1 и 1.2 статьи 48 Градостроительного кодекса Российской Федерации, и заявитель не одно и то же лицо:</w:t>
            </w:r>
            <w:r>
              <w:rPr>
                <w:rFonts w:eastAsia="Times New Roman"/>
                <w:spacing w:val="2"/>
                <w:szCs w:val="28"/>
                <w:lang w:eastAsia="ru-RU"/>
              </w:rPr>
              <w:tab/>
            </w:r>
            <w:r>
              <w:rPr>
                <w:rFonts w:eastAsia="Times New Roman"/>
                <w:spacing w:val="2"/>
                <w:szCs w:val="28"/>
                <w:lang w:eastAsia="ru-RU"/>
              </w:rPr>
              <w:tab/>
            </w:r>
            <w:r>
              <w:rPr>
                <w:rFonts w:eastAsia="Times New Roman"/>
                <w:spacing w:val="2"/>
                <w:szCs w:val="28"/>
                <w:lang w:eastAsia="ru-RU"/>
              </w:rPr>
              <w:tab/>
            </w:r>
            <w:r>
              <w:rPr>
                <w:rFonts w:eastAsia="Times New Roman"/>
                <w:spacing w:val="2"/>
                <w:szCs w:val="28"/>
                <w:lang w:eastAsia="ru-RU"/>
              </w:rPr>
              <w:tab/>
            </w:r>
            <w:r>
              <w:rPr>
                <w:rFonts w:eastAsia="Times New Roman"/>
                <w:spacing w:val="2"/>
                <w:szCs w:val="28"/>
                <w:lang w:eastAsia="ru-RU"/>
              </w:rPr>
              <w:tab/>
            </w:r>
            <w:r>
              <w:rPr>
                <w:rFonts w:eastAsia="Times New Roman"/>
                <w:spacing w:val="2"/>
                <w:szCs w:val="28"/>
                <w:lang w:eastAsia="ru-RU"/>
              </w:rPr>
              <w:tab/>
              <w:t xml:space="preserve"> </w:t>
            </w:r>
            <w:r>
              <w:rPr>
                <w:rFonts w:eastAsia="Times New Roman"/>
                <w:spacing w:val="2"/>
                <w:szCs w:val="28"/>
                <w:lang w:eastAsia="ru-RU"/>
              </w:rPr>
              <w:tab/>
              <w:t xml:space="preserve"> </w:t>
            </w:r>
            <w:r>
              <w:rPr>
                <w:rFonts w:eastAsia="Times New Roman"/>
                <w:spacing w:val="2"/>
                <w:szCs w:val="28"/>
                <w:lang w:eastAsia="ru-RU"/>
              </w:rPr>
              <w:tab/>
            </w:r>
            <w:r>
              <w:rPr>
                <w:rFonts w:eastAsia="Times New Roman"/>
                <w:spacing w:val="2"/>
                <w:szCs w:val="28"/>
                <w:lang w:eastAsia="ru-RU"/>
              </w:rPr>
              <w:tab/>
            </w:r>
            <w:r>
              <w:rPr>
                <w:rFonts w:eastAsia="Times New Roman"/>
                <w:spacing w:val="2"/>
                <w:szCs w:val="28"/>
                <w:lang w:eastAsia="ru-RU"/>
              </w:rPr>
              <w:tab/>
            </w:r>
            <w:proofErr w:type="gramStart"/>
            <w:r>
              <w:rPr>
                <w:rFonts w:eastAsia="Times New Roman"/>
                <w:spacing w:val="2"/>
                <w:szCs w:val="28"/>
                <w:lang w:eastAsia="ru-RU"/>
              </w:rPr>
              <w:t xml:space="preserve"> .</w:t>
            </w:r>
            <w:proofErr w:type="gramEnd"/>
          </w:p>
        </w:tc>
      </w:tr>
      <w:tr w:rsidR="009A37A4" w:rsidTr="00B343C9">
        <w:trPr>
          <w:gridBefore w:val="1"/>
          <w:gridAfter w:val="2"/>
          <w:wBefore w:w="106" w:type="dxa"/>
          <w:wAfter w:w="568" w:type="dxa"/>
          <w:trHeight w:val="45"/>
        </w:trPr>
        <w:tc>
          <w:tcPr>
            <w:tcW w:w="2696" w:type="dxa"/>
            <w:tcBorders>
              <w:top w:val="nil"/>
              <w:left w:val="nil"/>
              <w:bottom w:val="nil"/>
              <w:right w:val="nil"/>
            </w:tcBorders>
          </w:tcPr>
          <w:p w:rsidR="009A37A4" w:rsidRPr="00B343C9" w:rsidRDefault="009A37A4" w:rsidP="00D93341">
            <w:pPr>
              <w:textAlignment w:val="baseline"/>
              <w:rPr>
                <w:rFonts w:eastAsia="Times New Roman"/>
                <w:spacing w:val="2"/>
                <w:sz w:val="2"/>
                <w:szCs w:val="2"/>
                <w:lang w:eastAsia="ru-RU"/>
              </w:rPr>
            </w:pPr>
          </w:p>
        </w:tc>
        <w:tc>
          <w:tcPr>
            <w:tcW w:w="6573" w:type="dxa"/>
            <w:gridSpan w:val="4"/>
            <w:tcBorders>
              <w:top w:val="single" w:sz="4" w:space="0" w:color="auto"/>
              <w:left w:val="nil"/>
              <w:bottom w:val="nil"/>
              <w:right w:val="nil"/>
            </w:tcBorders>
          </w:tcPr>
          <w:p w:rsidR="009A37A4" w:rsidRPr="00B343C9" w:rsidRDefault="009A37A4" w:rsidP="00D93341">
            <w:pPr>
              <w:textAlignment w:val="baseline"/>
              <w:rPr>
                <w:rFonts w:eastAsia="Times New Roman"/>
                <w:spacing w:val="2"/>
                <w:sz w:val="2"/>
                <w:szCs w:val="2"/>
                <w:lang w:eastAsia="ru-RU"/>
              </w:rPr>
            </w:pPr>
          </w:p>
        </w:tc>
      </w:tr>
      <w:tr w:rsidR="009A37A4" w:rsidTr="009A37A4">
        <w:trPr>
          <w:gridBefore w:val="1"/>
          <w:wBefore w:w="106" w:type="dxa"/>
          <w:trHeight w:val="306"/>
        </w:trPr>
        <w:tc>
          <w:tcPr>
            <w:tcW w:w="6523" w:type="dxa"/>
            <w:gridSpan w:val="4"/>
            <w:tcBorders>
              <w:top w:val="nil"/>
              <w:left w:val="nil"/>
              <w:bottom w:val="nil"/>
              <w:right w:val="nil"/>
            </w:tcBorders>
          </w:tcPr>
          <w:p w:rsidR="009A37A4" w:rsidRDefault="009A37A4" w:rsidP="009A37A4">
            <w:pPr>
              <w:ind w:right="-108" w:firstLine="603"/>
              <w:jc w:val="left"/>
              <w:textAlignment w:val="baseline"/>
              <w:rPr>
                <w:rFonts w:eastAsia="Times New Roman"/>
                <w:szCs w:val="28"/>
                <w:lang w:eastAsia="ru-RU"/>
              </w:rPr>
            </w:pPr>
            <w:r>
              <w:rPr>
                <w:rFonts w:eastAsia="Times New Roman"/>
                <w:spacing w:val="2"/>
                <w:szCs w:val="28"/>
                <w:lang w:eastAsia="ru-RU"/>
              </w:rPr>
              <w:t>4.1.7. А</w:t>
            </w:r>
            <w:r w:rsidRPr="00AC5BFE">
              <w:rPr>
                <w:rFonts w:eastAsia="Times New Roman"/>
                <w:spacing w:val="2"/>
                <w:szCs w:val="28"/>
                <w:lang w:eastAsia="ru-RU"/>
              </w:rPr>
              <w:t>дрес электронной почты (при наличии):</w:t>
            </w:r>
          </w:p>
        </w:tc>
        <w:tc>
          <w:tcPr>
            <w:tcW w:w="2746" w:type="dxa"/>
            <w:tcBorders>
              <w:top w:val="nil"/>
              <w:left w:val="nil"/>
              <w:bottom w:val="single" w:sz="4" w:space="0" w:color="auto"/>
              <w:right w:val="nil"/>
            </w:tcBorders>
          </w:tcPr>
          <w:p w:rsidR="009A37A4" w:rsidRDefault="009A37A4" w:rsidP="00D93341">
            <w:pPr>
              <w:ind w:firstLine="817"/>
              <w:jc w:val="right"/>
              <w:textAlignment w:val="baseline"/>
              <w:rPr>
                <w:rFonts w:eastAsia="Times New Roman"/>
                <w:szCs w:val="28"/>
                <w:lang w:eastAsia="ru-RU"/>
              </w:rPr>
            </w:pPr>
          </w:p>
        </w:tc>
        <w:tc>
          <w:tcPr>
            <w:tcW w:w="568" w:type="dxa"/>
            <w:gridSpan w:val="2"/>
            <w:tcBorders>
              <w:top w:val="nil"/>
              <w:left w:val="nil"/>
              <w:bottom w:val="nil"/>
              <w:right w:val="nil"/>
            </w:tcBorders>
          </w:tcPr>
          <w:p w:rsidR="009A37A4" w:rsidRPr="004458D6" w:rsidRDefault="009A37A4" w:rsidP="00D93341">
            <w:pPr>
              <w:ind w:left="-108" w:right="-108"/>
              <w:jc w:val="left"/>
              <w:textAlignment w:val="baseline"/>
              <w:rPr>
                <w:rFonts w:eastAsia="Times New Roman"/>
                <w:szCs w:val="28"/>
                <w:lang w:eastAsia="ru-RU"/>
              </w:rPr>
            </w:pPr>
            <w:r w:rsidRPr="004458D6">
              <w:rPr>
                <w:rFonts w:eastAsia="Times New Roman"/>
                <w:szCs w:val="28"/>
                <w:lang w:eastAsia="ru-RU"/>
              </w:rPr>
              <w:t>.</w:t>
            </w:r>
          </w:p>
        </w:tc>
      </w:tr>
    </w:tbl>
    <w:p w:rsidR="00B24D9B" w:rsidRDefault="00B24D9B" w:rsidP="00B24D9B">
      <w:pPr>
        <w:shd w:val="clear" w:color="auto" w:fill="FFFFFF" w:themeFill="background1"/>
        <w:ind w:firstLine="709"/>
        <w:jc w:val="left"/>
        <w:textAlignment w:val="baseline"/>
        <w:outlineLvl w:val="4"/>
        <w:rPr>
          <w:rFonts w:eastAsia="Times New Roman"/>
          <w:spacing w:val="2"/>
          <w:szCs w:val="28"/>
          <w:lang w:eastAsia="ru-RU"/>
        </w:rPr>
      </w:pPr>
    </w:p>
    <w:p w:rsidR="00AC7F8C" w:rsidRPr="009A37A4" w:rsidRDefault="00AC7F8C" w:rsidP="00B24D9B">
      <w:pPr>
        <w:shd w:val="clear" w:color="auto" w:fill="FFFFFF" w:themeFill="background1"/>
        <w:ind w:firstLine="709"/>
        <w:jc w:val="left"/>
        <w:textAlignment w:val="baseline"/>
        <w:outlineLvl w:val="4"/>
        <w:rPr>
          <w:rFonts w:eastAsia="Times New Roman"/>
          <w:b/>
          <w:spacing w:val="2"/>
          <w:szCs w:val="28"/>
          <w:lang w:eastAsia="ru-RU"/>
        </w:rPr>
      </w:pPr>
      <w:r w:rsidRPr="009A37A4">
        <w:rPr>
          <w:rFonts w:eastAsia="Times New Roman"/>
          <w:b/>
          <w:spacing w:val="2"/>
          <w:szCs w:val="28"/>
          <w:lang w:eastAsia="ru-RU"/>
        </w:rPr>
        <w:t xml:space="preserve">4.2. </w:t>
      </w:r>
      <w:r w:rsidR="009A37A4" w:rsidRPr="009A37A4">
        <w:rPr>
          <w:rFonts w:eastAsia="Times New Roman"/>
          <w:b/>
          <w:spacing w:val="2"/>
          <w:szCs w:val="28"/>
          <w:lang w:eastAsia="ru-RU"/>
        </w:rPr>
        <w:t>Сведения о з</w:t>
      </w:r>
      <w:r w:rsidRPr="009A37A4">
        <w:rPr>
          <w:rFonts w:eastAsia="Times New Roman"/>
          <w:b/>
          <w:spacing w:val="2"/>
          <w:szCs w:val="28"/>
          <w:lang w:eastAsia="ru-RU"/>
        </w:rPr>
        <w:t>астройщик</w:t>
      </w:r>
      <w:r w:rsidR="009A37A4" w:rsidRPr="009A37A4">
        <w:rPr>
          <w:rFonts w:eastAsia="Times New Roman"/>
          <w:b/>
          <w:spacing w:val="2"/>
          <w:szCs w:val="28"/>
          <w:lang w:eastAsia="ru-RU"/>
        </w:rPr>
        <w:t>е</w:t>
      </w:r>
    </w:p>
    <w:p w:rsidR="00B24D9B" w:rsidRPr="00AC5BFE" w:rsidRDefault="00B24D9B" w:rsidP="00B24D9B">
      <w:pPr>
        <w:shd w:val="clear" w:color="auto" w:fill="FFFFFF" w:themeFill="background1"/>
        <w:ind w:firstLine="709"/>
        <w:jc w:val="left"/>
        <w:textAlignment w:val="baseline"/>
        <w:outlineLvl w:val="4"/>
        <w:rPr>
          <w:rFonts w:eastAsia="Times New Roman"/>
          <w:spacing w:val="2"/>
          <w:szCs w:val="28"/>
          <w:lang w:eastAsia="ru-RU"/>
        </w:rPr>
      </w:pPr>
      <w:bookmarkStart w:id="3" w:name="_GoBack"/>
      <w:bookmarkEnd w:id="3"/>
    </w:p>
    <w:tbl>
      <w:tblPr>
        <w:tblStyle w:val="ab"/>
        <w:tblW w:w="9943" w:type="dxa"/>
        <w:tblLook w:val="04A0" w:firstRow="1" w:lastRow="0" w:firstColumn="1" w:lastColumn="0" w:noHBand="0" w:noVBand="1"/>
      </w:tblPr>
      <w:tblGrid>
        <w:gridCol w:w="106"/>
        <w:gridCol w:w="3945"/>
        <w:gridCol w:w="26"/>
        <w:gridCol w:w="2552"/>
        <w:gridCol w:w="2746"/>
        <w:gridCol w:w="89"/>
        <w:gridCol w:w="479"/>
      </w:tblGrid>
      <w:tr w:rsidR="009A37A4" w:rsidTr="00D93341">
        <w:trPr>
          <w:gridAfter w:val="1"/>
          <w:wAfter w:w="479" w:type="dxa"/>
        </w:trPr>
        <w:tc>
          <w:tcPr>
            <w:tcW w:w="9464" w:type="dxa"/>
            <w:gridSpan w:val="6"/>
            <w:tcBorders>
              <w:top w:val="nil"/>
              <w:left w:val="nil"/>
              <w:bottom w:val="nil"/>
              <w:right w:val="nil"/>
            </w:tcBorders>
          </w:tcPr>
          <w:p w:rsidR="009A37A4" w:rsidRDefault="009A37A4" w:rsidP="00D93341">
            <w:pPr>
              <w:shd w:val="clear" w:color="auto" w:fill="FFFFFF" w:themeFill="background1"/>
              <w:ind w:right="-108" w:firstLine="709"/>
              <w:textAlignment w:val="baseline"/>
              <w:rPr>
                <w:rFonts w:eastAsia="Times New Roman"/>
                <w:spacing w:val="2"/>
                <w:szCs w:val="28"/>
                <w:lang w:eastAsia="ru-RU"/>
              </w:rPr>
            </w:pPr>
            <w:r>
              <w:rPr>
                <w:rFonts w:eastAsia="Times New Roman"/>
                <w:spacing w:val="2"/>
                <w:szCs w:val="28"/>
                <w:lang w:eastAsia="ru-RU"/>
              </w:rPr>
              <w:t>4.2.1. П</w:t>
            </w:r>
            <w:r w:rsidRPr="00AC5BFE">
              <w:rPr>
                <w:rFonts w:eastAsia="Times New Roman"/>
                <w:spacing w:val="2"/>
                <w:szCs w:val="28"/>
                <w:lang w:eastAsia="ru-RU"/>
              </w:rPr>
              <w:t>олное наименование юридического лица, органа государственной власти, иного государственного органа, органа местного самоуправления либо фамилия, имя, отчество (при наличии) физического лица или индивидуального предпринимателя, лица, обеспечившего выполнение инженерных изысканий и (или) подготовку проектной документации в случаях, предусмотренных частями 1.1 и 1.2 статьи 48 Градостроительного кодекса Российской Федерации:</w:t>
            </w:r>
          </w:p>
        </w:tc>
      </w:tr>
      <w:tr w:rsidR="009A37A4" w:rsidTr="00D93341">
        <w:trPr>
          <w:gridBefore w:val="1"/>
          <w:gridAfter w:val="1"/>
          <w:wBefore w:w="106" w:type="dxa"/>
          <w:wAfter w:w="479" w:type="dxa"/>
          <w:trHeight w:val="100"/>
        </w:trPr>
        <w:tc>
          <w:tcPr>
            <w:tcW w:w="6523" w:type="dxa"/>
            <w:gridSpan w:val="3"/>
            <w:tcBorders>
              <w:top w:val="nil"/>
              <w:left w:val="nil"/>
              <w:bottom w:val="single" w:sz="4" w:space="0" w:color="auto"/>
              <w:right w:val="nil"/>
            </w:tcBorders>
          </w:tcPr>
          <w:p w:rsidR="009A37A4" w:rsidRDefault="009A37A4" w:rsidP="00D93341">
            <w:pPr>
              <w:textAlignment w:val="baseline"/>
              <w:rPr>
                <w:rFonts w:eastAsia="Times New Roman"/>
                <w:spacing w:val="2"/>
                <w:szCs w:val="28"/>
                <w:lang w:eastAsia="ru-RU"/>
              </w:rPr>
            </w:pPr>
          </w:p>
        </w:tc>
        <w:tc>
          <w:tcPr>
            <w:tcW w:w="2835" w:type="dxa"/>
            <w:gridSpan w:val="2"/>
            <w:tcBorders>
              <w:top w:val="single" w:sz="4" w:space="0" w:color="auto"/>
              <w:left w:val="nil"/>
              <w:bottom w:val="single" w:sz="4" w:space="0" w:color="auto"/>
              <w:right w:val="nil"/>
            </w:tcBorders>
          </w:tcPr>
          <w:p w:rsidR="009A37A4" w:rsidRDefault="009A37A4" w:rsidP="00D93341">
            <w:pPr>
              <w:textAlignment w:val="baseline"/>
              <w:rPr>
                <w:rFonts w:eastAsia="Times New Roman"/>
                <w:spacing w:val="2"/>
                <w:szCs w:val="28"/>
                <w:lang w:eastAsia="ru-RU"/>
              </w:rPr>
            </w:pPr>
          </w:p>
        </w:tc>
      </w:tr>
      <w:tr w:rsidR="009A37A4" w:rsidRPr="004458D6" w:rsidTr="00D93341">
        <w:trPr>
          <w:gridBefore w:val="1"/>
          <w:wBefore w:w="106" w:type="dxa"/>
          <w:trHeight w:val="306"/>
        </w:trPr>
        <w:tc>
          <w:tcPr>
            <w:tcW w:w="9269" w:type="dxa"/>
            <w:gridSpan w:val="4"/>
            <w:tcBorders>
              <w:top w:val="nil"/>
              <w:left w:val="nil"/>
              <w:bottom w:val="single" w:sz="4" w:space="0" w:color="auto"/>
              <w:right w:val="nil"/>
            </w:tcBorders>
          </w:tcPr>
          <w:p w:rsidR="009A37A4" w:rsidRDefault="009A37A4" w:rsidP="00D93341">
            <w:pPr>
              <w:ind w:firstLine="817"/>
              <w:jc w:val="right"/>
              <w:textAlignment w:val="baseline"/>
              <w:rPr>
                <w:rFonts w:eastAsia="Times New Roman"/>
                <w:szCs w:val="28"/>
                <w:lang w:eastAsia="ru-RU"/>
              </w:rPr>
            </w:pPr>
          </w:p>
        </w:tc>
        <w:tc>
          <w:tcPr>
            <w:tcW w:w="568" w:type="dxa"/>
            <w:gridSpan w:val="2"/>
            <w:tcBorders>
              <w:top w:val="nil"/>
              <w:left w:val="nil"/>
              <w:bottom w:val="nil"/>
              <w:right w:val="nil"/>
            </w:tcBorders>
          </w:tcPr>
          <w:p w:rsidR="009A37A4" w:rsidRPr="004458D6" w:rsidRDefault="009A37A4" w:rsidP="00D93341">
            <w:pPr>
              <w:ind w:left="-108" w:right="-108"/>
              <w:jc w:val="left"/>
              <w:textAlignment w:val="baseline"/>
              <w:rPr>
                <w:rFonts w:eastAsia="Times New Roman"/>
                <w:szCs w:val="28"/>
                <w:lang w:eastAsia="ru-RU"/>
              </w:rPr>
            </w:pPr>
            <w:r w:rsidRPr="004458D6">
              <w:rPr>
                <w:rFonts w:eastAsia="Times New Roman"/>
                <w:szCs w:val="28"/>
                <w:lang w:eastAsia="ru-RU"/>
              </w:rPr>
              <w:t>.</w:t>
            </w:r>
          </w:p>
        </w:tc>
      </w:tr>
      <w:tr w:rsidR="009A37A4" w:rsidTr="00D93341">
        <w:trPr>
          <w:gridAfter w:val="1"/>
          <w:wAfter w:w="479" w:type="dxa"/>
        </w:trPr>
        <w:tc>
          <w:tcPr>
            <w:tcW w:w="9464" w:type="dxa"/>
            <w:gridSpan w:val="6"/>
            <w:tcBorders>
              <w:top w:val="nil"/>
              <w:left w:val="nil"/>
              <w:bottom w:val="nil"/>
              <w:right w:val="nil"/>
            </w:tcBorders>
          </w:tcPr>
          <w:p w:rsidR="009A37A4" w:rsidRDefault="009A37A4" w:rsidP="009A37A4">
            <w:pPr>
              <w:shd w:val="clear" w:color="auto" w:fill="FFFFFF" w:themeFill="background1"/>
              <w:ind w:right="-108" w:firstLine="709"/>
              <w:textAlignment w:val="baseline"/>
              <w:rPr>
                <w:rFonts w:eastAsia="Times New Roman"/>
                <w:spacing w:val="2"/>
                <w:szCs w:val="28"/>
                <w:lang w:eastAsia="ru-RU"/>
              </w:rPr>
            </w:pPr>
            <w:r>
              <w:rPr>
                <w:rFonts w:eastAsia="Times New Roman"/>
                <w:spacing w:val="2"/>
                <w:szCs w:val="28"/>
                <w:lang w:eastAsia="ru-RU"/>
              </w:rPr>
              <w:t>4.2.2. М</w:t>
            </w:r>
            <w:r w:rsidRPr="00AC5BFE">
              <w:rPr>
                <w:rFonts w:eastAsia="Times New Roman"/>
                <w:spacing w:val="2"/>
                <w:szCs w:val="28"/>
                <w:lang w:eastAsia="ru-RU"/>
              </w:rPr>
              <w:t>есто нахождения и почтовый адрес юридического лица, органа государственной власти, иного государственного органа, органа местного самоуправления либо почтовый адрес физического лица или индивидуального предпринимателя, лица, обеспечившего выполнение инженерных изысканий и (или) подготовку проектной документации в случаях, предусмотренных частями 1.1 и 1.2 статьи 48 Градостроительного кодекса Российской Федерации:</w:t>
            </w:r>
          </w:p>
        </w:tc>
      </w:tr>
      <w:tr w:rsidR="00D630E7" w:rsidTr="00D630E7">
        <w:trPr>
          <w:gridBefore w:val="1"/>
          <w:gridAfter w:val="1"/>
          <w:wBefore w:w="106" w:type="dxa"/>
          <w:wAfter w:w="479" w:type="dxa"/>
          <w:trHeight w:val="306"/>
        </w:trPr>
        <w:tc>
          <w:tcPr>
            <w:tcW w:w="3945" w:type="dxa"/>
            <w:tcBorders>
              <w:top w:val="nil"/>
              <w:left w:val="nil"/>
              <w:bottom w:val="single" w:sz="4" w:space="0" w:color="auto"/>
              <w:right w:val="nil"/>
            </w:tcBorders>
          </w:tcPr>
          <w:p w:rsidR="00D630E7" w:rsidRDefault="00D630E7" w:rsidP="00D93341">
            <w:pPr>
              <w:ind w:right="-24" w:firstLine="709"/>
              <w:jc w:val="right"/>
              <w:textAlignment w:val="baseline"/>
              <w:rPr>
                <w:rFonts w:eastAsia="Times New Roman"/>
                <w:szCs w:val="28"/>
                <w:lang w:eastAsia="ru-RU"/>
              </w:rPr>
            </w:pPr>
          </w:p>
        </w:tc>
        <w:tc>
          <w:tcPr>
            <w:tcW w:w="5413" w:type="dxa"/>
            <w:gridSpan w:val="4"/>
            <w:tcBorders>
              <w:top w:val="single" w:sz="4" w:space="0" w:color="auto"/>
              <w:left w:val="nil"/>
              <w:bottom w:val="single" w:sz="4" w:space="0" w:color="auto"/>
              <w:right w:val="nil"/>
            </w:tcBorders>
          </w:tcPr>
          <w:p w:rsidR="00D630E7" w:rsidRDefault="00D630E7" w:rsidP="00D93341">
            <w:pPr>
              <w:ind w:right="-24" w:firstLine="709"/>
              <w:jc w:val="right"/>
              <w:textAlignment w:val="baseline"/>
              <w:rPr>
                <w:rFonts w:eastAsia="Times New Roman"/>
                <w:szCs w:val="28"/>
                <w:lang w:eastAsia="ru-RU"/>
              </w:rPr>
            </w:pPr>
          </w:p>
        </w:tc>
      </w:tr>
      <w:tr w:rsidR="009A37A4" w:rsidRPr="004458D6" w:rsidTr="00D93341">
        <w:trPr>
          <w:gridBefore w:val="1"/>
          <w:wBefore w:w="106" w:type="dxa"/>
          <w:trHeight w:val="306"/>
        </w:trPr>
        <w:tc>
          <w:tcPr>
            <w:tcW w:w="9269" w:type="dxa"/>
            <w:gridSpan w:val="4"/>
            <w:tcBorders>
              <w:top w:val="nil"/>
              <w:left w:val="nil"/>
              <w:bottom w:val="single" w:sz="4" w:space="0" w:color="auto"/>
              <w:right w:val="nil"/>
            </w:tcBorders>
          </w:tcPr>
          <w:p w:rsidR="009A37A4" w:rsidRDefault="009A37A4" w:rsidP="00D93341">
            <w:pPr>
              <w:ind w:firstLine="817"/>
              <w:jc w:val="right"/>
              <w:textAlignment w:val="baseline"/>
              <w:rPr>
                <w:rFonts w:eastAsia="Times New Roman"/>
                <w:szCs w:val="28"/>
                <w:lang w:eastAsia="ru-RU"/>
              </w:rPr>
            </w:pPr>
          </w:p>
        </w:tc>
        <w:tc>
          <w:tcPr>
            <w:tcW w:w="568" w:type="dxa"/>
            <w:gridSpan w:val="2"/>
            <w:tcBorders>
              <w:top w:val="nil"/>
              <w:left w:val="nil"/>
              <w:bottom w:val="nil"/>
              <w:right w:val="nil"/>
            </w:tcBorders>
          </w:tcPr>
          <w:p w:rsidR="009A37A4" w:rsidRPr="004458D6" w:rsidRDefault="009A37A4" w:rsidP="00D93341">
            <w:pPr>
              <w:ind w:left="-108" w:right="-108"/>
              <w:jc w:val="left"/>
              <w:textAlignment w:val="baseline"/>
              <w:rPr>
                <w:rFonts w:eastAsia="Times New Roman"/>
                <w:szCs w:val="28"/>
                <w:lang w:eastAsia="ru-RU"/>
              </w:rPr>
            </w:pPr>
            <w:r w:rsidRPr="004458D6">
              <w:rPr>
                <w:rFonts w:eastAsia="Times New Roman"/>
                <w:szCs w:val="28"/>
                <w:lang w:eastAsia="ru-RU"/>
              </w:rPr>
              <w:t>.</w:t>
            </w:r>
          </w:p>
        </w:tc>
      </w:tr>
      <w:tr w:rsidR="009A37A4" w:rsidTr="00D93341">
        <w:trPr>
          <w:gridAfter w:val="1"/>
          <w:wAfter w:w="479" w:type="dxa"/>
        </w:trPr>
        <w:tc>
          <w:tcPr>
            <w:tcW w:w="9464" w:type="dxa"/>
            <w:gridSpan w:val="6"/>
            <w:tcBorders>
              <w:top w:val="nil"/>
              <w:left w:val="nil"/>
              <w:bottom w:val="nil"/>
              <w:right w:val="nil"/>
            </w:tcBorders>
          </w:tcPr>
          <w:p w:rsidR="009A37A4" w:rsidRDefault="004721BB" w:rsidP="004721BB">
            <w:pPr>
              <w:shd w:val="clear" w:color="auto" w:fill="FFFFFF" w:themeFill="background1"/>
              <w:ind w:right="-108" w:firstLine="709"/>
              <w:textAlignment w:val="baseline"/>
              <w:rPr>
                <w:rFonts w:eastAsia="Times New Roman"/>
                <w:spacing w:val="2"/>
                <w:szCs w:val="28"/>
                <w:lang w:eastAsia="ru-RU"/>
              </w:rPr>
            </w:pPr>
            <w:r>
              <w:rPr>
                <w:rFonts w:eastAsia="Times New Roman"/>
                <w:spacing w:val="2"/>
                <w:szCs w:val="28"/>
                <w:lang w:eastAsia="ru-RU"/>
              </w:rPr>
              <w:t>4.2.3. И</w:t>
            </w:r>
            <w:r w:rsidRPr="00AC5BFE">
              <w:rPr>
                <w:rFonts w:eastAsia="Times New Roman"/>
                <w:spacing w:val="2"/>
                <w:szCs w:val="28"/>
                <w:lang w:eastAsia="ru-RU"/>
              </w:rPr>
              <w:t xml:space="preserve">дентификационный номер налогоплательщика юридического </w:t>
            </w:r>
            <w:r w:rsidRPr="00AC5BFE">
              <w:rPr>
                <w:rFonts w:eastAsia="Times New Roman"/>
                <w:spacing w:val="2"/>
                <w:szCs w:val="28"/>
                <w:lang w:eastAsia="ru-RU"/>
              </w:rPr>
              <w:lastRenderedPageBreak/>
              <w:t>лица, органа государственной власти, иного государственного органа, органа местного самоуправления, лиц</w:t>
            </w:r>
            <w:r>
              <w:rPr>
                <w:rFonts w:eastAsia="Times New Roman"/>
                <w:spacing w:val="2"/>
                <w:szCs w:val="28"/>
                <w:lang w:eastAsia="ru-RU"/>
              </w:rPr>
              <w:t>а, обеспечившего</w:t>
            </w:r>
            <w:r w:rsidRPr="00AC5BFE">
              <w:rPr>
                <w:rFonts w:eastAsia="Times New Roman"/>
                <w:spacing w:val="2"/>
                <w:szCs w:val="28"/>
                <w:lang w:eastAsia="ru-RU"/>
              </w:rPr>
              <w:t xml:space="preserve"> выполнение инженерных изысканий и (или) подготовку проектной документации в случаях, предусмотренных частями 1.1 и 1.2 статьи 48 Градостроительного кодекса Российской Федерации:</w:t>
            </w:r>
            <w:r w:rsidR="009A37A4">
              <w:rPr>
                <w:rFonts w:eastAsia="Times New Roman"/>
                <w:spacing w:val="2"/>
                <w:szCs w:val="28"/>
                <w:lang w:eastAsia="ru-RU"/>
              </w:rPr>
              <w:tab/>
            </w:r>
            <w:r w:rsidR="009A37A4">
              <w:rPr>
                <w:rFonts w:eastAsia="Times New Roman"/>
                <w:spacing w:val="2"/>
                <w:szCs w:val="28"/>
                <w:lang w:eastAsia="ru-RU"/>
              </w:rPr>
              <w:tab/>
            </w:r>
            <w:r w:rsidR="009A37A4">
              <w:rPr>
                <w:rFonts w:eastAsia="Times New Roman"/>
                <w:spacing w:val="2"/>
                <w:szCs w:val="28"/>
                <w:lang w:eastAsia="ru-RU"/>
              </w:rPr>
              <w:tab/>
            </w:r>
            <w:r w:rsidR="009A37A4">
              <w:rPr>
                <w:rFonts w:eastAsia="Times New Roman"/>
                <w:spacing w:val="2"/>
                <w:szCs w:val="28"/>
                <w:lang w:eastAsia="ru-RU"/>
              </w:rPr>
              <w:tab/>
            </w:r>
            <w:r w:rsidR="009A37A4">
              <w:rPr>
                <w:rFonts w:eastAsia="Times New Roman"/>
                <w:spacing w:val="2"/>
                <w:szCs w:val="28"/>
                <w:lang w:eastAsia="ru-RU"/>
              </w:rPr>
              <w:tab/>
            </w:r>
            <w:r w:rsidR="009A37A4">
              <w:rPr>
                <w:rFonts w:eastAsia="Times New Roman"/>
                <w:spacing w:val="2"/>
                <w:szCs w:val="28"/>
                <w:lang w:eastAsia="ru-RU"/>
              </w:rPr>
              <w:tab/>
            </w:r>
            <w:r w:rsidR="009A37A4">
              <w:rPr>
                <w:rFonts w:eastAsia="Times New Roman"/>
                <w:spacing w:val="2"/>
                <w:szCs w:val="28"/>
                <w:lang w:eastAsia="ru-RU"/>
              </w:rPr>
              <w:tab/>
              <w:t xml:space="preserve"> </w:t>
            </w:r>
            <w:r>
              <w:rPr>
                <w:rFonts w:eastAsia="Times New Roman"/>
                <w:spacing w:val="2"/>
                <w:szCs w:val="28"/>
                <w:lang w:eastAsia="ru-RU"/>
              </w:rPr>
              <w:tab/>
            </w:r>
            <w:proofErr w:type="gramStart"/>
            <w:r>
              <w:rPr>
                <w:rFonts w:eastAsia="Times New Roman"/>
                <w:spacing w:val="2"/>
                <w:szCs w:val="28"/>
                <w:lang w:eastAsia="ru-RU"/>
              </w:rPr>
              <w:t xml:space="preserve"> </w:t>
            </w:r>
            <w:r w:rsidR="009A37A4">
              <w:rPr>
                <w:rFonts w:eastAsia="Times New Roman"/>
                <w:spacing w:val="2"/>
                <w:szCs w:val="28"/>
                <w:lang w:eastAsia="ru-RU"/>
              </w:rPr>
              <w:t>.</w:t>
            </w:r>
            <w:proofErr w:type="gramEnd"/>
          </w:p>
        </w:tc>
      </w:tr>
      <w:tr w:rsidR="009A37A4" w:rsidTr="00DD0F04">
        <w:trPr>
          <w:gridBefore w:val="1"/>
          <w:gridAfter w:val="2"/>
          <w:wBefore w:w="106" w:type="dxa"/>
          <w:wAfter w:w="568" w:type="dxa"/>
          <w:trHeight w:val="45"/>
        </w:trPr>
        <w:tc>
          <w:tcPr>
            <w:tcW w:w="3971" w:type="dxa"/>
            <w:gridSpan w:val="2"/>
            <w:tcBorders>
              <w:top w:val="nil"/>
              <w:left w:val="nil"/>
              <w:bottom w:val="nil"/>
              <w:right w:val="nil"/>
            </w:tcBorders>
          </w:tcPr>
          <w:p w:rsidR="009A37A4" w:rsidRPr="00DD0F04" w:rsidRDefault="009A37A4" w:rsidP="00D93341">
            <w:pPr>
              <w:textAlignment w:val="baseline"/>
              <w:rPr>
                <w:rFonts w:eastAsia="Times New Roman"/>
                <w:spacing w:val="2"/>
                <w:sz w:val="2"/>
                <w:szCs w:val="2"/>
                <w:lang w:eastAsia="ru-RU"/>
              </w:rPr>
            </w:pPr>
          </w:p>
        </w:tc>
        <w:tc>
          <w:tcPr>
            <w:tcW w:w="5298" w:type="dxa"/>
            <w:gridSpan w:val="2"/>
            <w:tcBorders>
              <w:top w:val="single" w:sz="4" w:space="0" w:color="auto"/>
              <w:left w:val="nil"/>
              <w:bottom w:val="nil"/>
              <w:right w:val="nil"/>
            </w:tcBorders>
          </w:tcPr>
          <w:p w:rsidR="009A37A4" w:rsidRPr="00DD0F04" w:rsidRDefault="009A37A4" w:rsidP="00D93341">
            <w:pPr>
              <w:textAlignment w:val="baseline"/>
              <w:rPr>
                <w:rFonts w:eastAsia="Times New Roman"/>
                <w:spacing w:val="2"/>
                <w:sz w:val="2"/>
                <w:szCs w:val="2"/>
                <w:lang w:eastAsia="ru-RU"/>
              </w:rPr>
            </w:pPr>
          </w:p>
        </w:tc>
      </w:tr>
      <w:tr w:rsidR="004721BB" w:rsidTr="00D93341">
        <w:trPr>
          <w:gridAfter w:val="1"/>
          <w:wAfter w:w="479" w:type="dxa"/>
        </w:trPr>
        <w:tc>
          <w:tcPr>
            <w:tcW w:w="9464" w:type="dxa"/>
            <w:gridSpan w:val="6"/>
            <w:tcBorders>
              <w:top w:val="nil"/>
              <w:left w:val="nil"/>
              <w:bottom w:val="nil"/>
              <w:right w:val="nil"/>
            </w:tcBorders>
          </w:tcPr>
          <w:p w:rsidR="004721BB" w:rsidRDefault="004721BB" w:rsidP="004721BB">
            <w:pPr>
              <w:shd w:val="clear" w:color="auto" w:fill="FFFFFF" w:themeFill="background1"/>
              <w:ind w:right="-108" w:firstLine="709"/>
              <w:textAlignment w:val="baseline"/>
              <w:rPr>
                <w:rFonts w:eastAsia="Times New Roman"/>
                <w:spacing w:val="2"/>
                <w:szCs w:val="28"/>
                <w:lang w:eastAsia="ru-RU"/>
              </w:rPr>
            </w:pPr>
            <w:r>
              <w:rPr>
                <w:rFonts w:eastAsia="Times New Roman"/>
                <w:spacing w:val="2"/>
                <w:szCs w:val="28"/>
                <w:lang w:eastAsia="ru-RU"/>
              </w:rPr>
              <w:t>4.2.4. О</w:t>
            </w:r>
            <w:r w:rsidRPr="00AC5BFE">
              <w:rPr>
                <w:rFonts w:eastAsia="Times New Roman"/>
                <w:spacing w:val="2"/>
                <w:szCs w:val="28"/>
                <w:lang w:eastAsia="ru-RU"/>
              </w:rPr>
              <w:t>сновной государственный регистрационный номер юридического лица, органа государственной власти, иного государственного органа, органа местного самоуправления или индивидуального предпринимателя, лиц</w:t>
            </w:r>
            <w:r>
              <w:rPr>
                <w:rFonts w:eastAsia="Times New Roman"/>
                <w:spacing w:val="2"/>
                <w:szCs w:val="28"/>
                <w:lang w:eastAsia="ru-RU"/>
              </w:rPr>
              <w:t>а</w:t>
            </w:r>
            <w:r w:rsidRPr="00AC5BFE">
              <w:rPr>
                <w:rFonts w:eastAsia="Times New Roman"/>
                <w:spacing w:val="2"/>
                <w:szCs w:val="28"/>
                <w:lang w:eastAsia="ru-RU"/>
              </w:rPr>
              <w:t>, обеспечивше</w:t>
            </w:r>
            <w:r>
              <w:rPr>
                <w:rFonts w:eastAsia="Times New Roman"/>
                <w:spacing w:val="2"/>
                <w:szCs w:val="28"/>
                <w:lang w:eastAsia="ru-RU"/>
              </w:rPr>
              <w:t>го</w:t>
            </w:r>
            <w:r w:rsidRPr="00AC5BFE">
              <w:rPr>
                <w:rFonts w:eastAsia="Times New Roman"/>
                <w:spacing w:val="2"/>
                <w:szCs w:val="28"/>
                <w:lang w:eastAsia="ru-RU"/>
              </w:rPr>
              <w:t xml:space="preserve"> выполнение инженерных изысканий и (или) подготовку проектной документации в случаях, предусмотренных частями 1.1 и 1.2 статьи 48 Градостроительного кодекса Российской Федерации:</w:t>
            </w:r>
            <w:r>
              <w:rPr>
                <w:rFonts w:eastAsia="Times New Roman"/>
                <w:spacing w:val="2"/>
                <w:szCs w:val="28"/>
                <w:lang w:eastAsia="ru-RU"/>
              </w:rPr>
              <w:tab/>
            </w:r>
            <w:r>
              <w:rPr>
                <w:rFonts w:eastAsia="Times New Roman"/>
                <w:spacing w:val="2"/>
                <w:szCs w:val="28"/>
                <w:lang w:eastAsia="ru-RU"/>
              </w:rPr>
              <w:tab/>
            </w:r>
            <w:r>
              <w:rPr>
                <w:rFonts w:eastAsia="Times New Roman"/>
                <w:spacing w:val="2"/>
                <w:szCs w:val="28"/>
                <w:lang w:eastAsia="ru-RU"/>
              </w:rPr>
              <w:tab/>
            </w:r>
            <w:r>
              <w:rPr>
                <w:rFonts w:eastAsia="Times New Roman"/>
                <w:spacing w:val="2"/>
                <w:szCs w:val="28"/>
                <w:lang w:eastAsia="ru-RU"/>
              </w:rPr>
              <w:tab/>
            </w:r>
            <w:r>
              <w:rPr>
                <w:rFonts w:eastAsia="Times New Roman"/>
                <w:spacing w:val="2"/>
                <w:szCs w:val="28"/>
                <w:lang w:eastAsia="ru-RU"/>
              </w:rPr>
              <w:tab/>
            </w:r>
            <w:r>
              <w:rPr>
                <w:rFonts w:eastAsia="Times New Roman"/>
                <w:spacing w:val="2"/>
                <w:szCs w:val="28"/>
                <w:lang w:eastAsia="ru-RU"/>
              </w:rPr>
              <w:tab/>
              <w:t xml:space="preserve"> </w:t>
            </w:r>
            <w:r>
              <w:rPr>
                <w:rFonts w:eastAsia="Times New Roman"/>
                <w:spacing w:val="2"/>
                <w:szCs w:val="28"/>
                <w:lang w:eastAsia="ru-RU"/>
              </w:rPr>
              <w:tab/>
            </w:r>
            <w:proofErr w:type="gramStart"/>
            <w:r>
              <w:rPr>
                <w:rFonts w:eastAsia="Times New Roman"/>
                <w:spacing w:val="2"/>
                <w:szCs w:val="28"/>
                <w:lang w:eastAsia="ru-RU"/>
              </w:rPr>
              <w:t xml:space="preserve">          .</w:t>
            </w:r>
            <w:proofErr w:type="gramEnd"/>
          </w:p>
        </w:tc>
      </w:tr>
      <w:tr w:rsidR="004721BB" w:rsidTr="00B343C9">
        <w:trPr>
          <w:gridBefore w:val="1"/>
          <w:gridAfter w:val="2"/>
          <w:wBefore w:w="106" w:type="dxa"/>
          <w:wAfter w:w="568" w:type="dxa"/>
          <w:trHeight w:val="45"/>
        </w:trPr>
        <w:tc>
          <w:tcPr>
            <w:tcW w:w="3971" w:type="dxa"/>
            <w:gridSpan w:val="2"/>
            <w:tcBorders>
              <w:top w:val="nil"/>
              <w:left w:val="nil"/>
              <w:bottom w:val="nil"/>
              <w:right w:val="nil"/>
            </w:tcBorders>
          </w:tcPr>
          <w:p w:rsidR="004721BB" w:rsidRPr="00B343C9" w:rsidRDefault="004721BB" w:rsidP="00D93341">
            <w:pPr>
              <w:textAlignment w:val="baseline"/>
              <w:rPr>
                <w:rFonts w:eastAsia="Times New Roman"/>
                <w:spacing w:val="2"/>
                <w:sz w:val="2"/>
                <w:szCs w:val="2"/>
                <w:lang w:eastAsia="ru-RU"/>
              </w:rPr>
            </w:pPr>
          </w:p>
        </w:tc>
        <w:tc>
          <w:tcPr>
            <w:tcW w:w="5298" w:type="dxa"/>
            <w:gridSpan w:val="2"/>
            <w:tcBorders>
              <w:top w:val="single" w:sz="4" w:space="0" w:color="auto"/>
              <w:left w:val="nil"/>
              <w:bottom w:val="nil"/>
              <w:right w:val="nil"/>
            </w:tcBorders>
          </w:tcPr>
          <w:p w:rsidR="004721BB" w:rsidRPr="00B343C9" w:rsidRDefault="004721BB" w:rsidP="00D93341">
            <w:pPr>
              <w:textAlignment w:val="baseline"/>
              <w:rPr>
                <w:rFonts w:eastAsia="Times New Roman"/>
                <w:spacing w:val="2"/>
                <w:sz w:val="2"/>
                <w:szCs w:val="2"/>
                <w:lang w:eastAsia="ru-RU"/>
              </w:rPr>
            </w:pPr>
          </w:p>
        </w:tc>
      </w:tr>
      <w:tr w:rsidR="004721BB" w:rsidTr="00D93341">
        <w:trPr>
          <w:gridAfter w:val="1"/>
          <w:wAfter w:w="479" w:type="dxa"/>
        </w:trPr>
        <w:tc>
          <w:tcPr>
            <w:tcW w:w="9464" w:type="dxa"/>
            <w:gridSpan w:val="6"/>
            <w:tcBorders>
              <w:top w:val="nil"/>
              <w:left w:val="nil"/>
              <w:bottom w:val="nil"/>
              <w:right w:val="nil"/>
            </w:tcBorders>
          </w:tcPr>
          <w:p w:rsidR="004721BB" w:rsidRDefault="004721BB" w:rsidP="00D93341">
            <w:pPr>
              <w:shd w:val="clear" w:color="auto" w:fill="FFFFFF" w:themeFill="background1"/>
              <w:ind w:right="-108" w:firstLine="709"/>
              <w:textAlignment w:val="baseline"/>
              <w:rPr>
                <w:rFonts w:eastAsia="Times New Roman"/>
                <w:spacing w:val="2"/>
                <w:szCs w:val="28"/>
                <w:lang w:eastAsia="ru-RU"/>
              </w:rPr>
            </w:pPr>
            <w:r>
              <w:rPr>
                <w:rFonts w:eastAsia="Times New Roman"/>
                <w:spacing w:val="2"/>
                <w:szCs w:val="28"/>
                <w:lang w:eastAsia="ru-RU"/>
              </w:rPr>
              <w:t>4.2.5. С</w:t>
            </w:r>
            <w:r w:rsidRPr="00AC5BFE">
              <w:rPr>
                <w:rFonts w:eastAsia="Times New Roman"/>
                <w:spacing w:val="2"/>
                <w:szCs w:val="28"/>
                <w:lang w:eastAsia="ru-RU"/>
              </w:rPr>
              <w:t>траховой номер индивидуального лицевого счета в системе обязательного пенсионного страхования  физического лица или индивидуального предпринимателя</w:t>
            </w:r>
            <w:r w:rsidR="004E0AC3">
              <w:rPr>
                <w:rFonts w:eastAsia="Times New Roman"/>
                <w:spacing w:val="2"/>
                <w:szCs w:val="28"/>
                <w:lang w:eastAsia="ru-RU"/>
              </w:rPr>
              <w:t>,</w:t>
            </w:r>
            <w:r w:rsidRPr="00AC5BFE">
              <w:rPr>
                <w:rFonts w:eastAsia="Times New Roman"/>
                <w:spacing w:val="2"/>
                <w:szCs w:val="28"/>
                <w:lang w:eastAsia="ru-RU"/>
              </w:rPr>
              <w:t xml:space="preserve"> лица, обеспечившего выполнение инженерных изысканий и (или) подготовку проектной документации в случаях, предусмотренных частями 1.1 и 1.2 статьи 48 Градостроительного кодекса Российской Федерации:</w:t>
            </w:r>
            <w:r>
              <w:rPr>
                <w:rFonts w:eastAsia="Times New Roman"/>
                <w:spacing w:val="2"/>
                <w:szCs w:val="28"/>
                <w:lang w:eastAsia="ru-RU"/>
              </w:rPr>
              <w:tab/>
            </w:r>
            <w:r>
              <w:rPr>
                <w:rFonts w:eastAsia="Times New Roman"/>
                <w:spacing w:val="2"/>
                <w:szCs w:val="28"/>
                <w:lang w:eastAsia="ru-RU"/>
              </w:rPr>
              <w:tab/>
            </w:r>
            <w:r>
              <w:rPr>
                <w:rFonts w:eastAsia="Times New Roman"/>
                <w:spacing w:val="2"/>
                <w:szCs w:val="28"/>
                <w:lang w:eastAsia="ru-RU"/>
              </w:rPr>
              <w:tab/>
            </w:r>
            <w:r>
              <w:rPr>
                <w:rFonts w:eastAsia="Times New Roman"/>
                <w:spacing w:val="2"/>
                <w:szCs w:val="28"/>
                <w:lang w:eastAsia="ru-RU"/>
              </w:rPr>
              <w:tab/>
            </w:r>
            <w:r>
              <w:rPr>
                <w:rFonts w:eastAsia="Times New Roman"/>
                <w:spacing w:val="2"/>
                <w:szCs w:val="28"/>
                <w:lang w:eastAsia="ru-RU"/>
              </w:rPr>
              <w:tab/>
            </w:r>
            <w:r>
              <w:rPr>
                <w:rFonts w:eastAsia="Times New Roman"/>
                <w:spacing w:val="2"/>
                <w:szCs w:val="28"/>
                <w:lang w:eastAsia="ru-RU"/>
              </w:rPr>
              <w:tab/>
              <w:t xml:space="preserve"> </w:t>
            </w:r>
            <w:r>
              <w:rPr>
                <w:rFonts w:eastAsia="Times New Roman"/>
                <w:spacing w:val="2"/>
                <w:szCs w:val="28"/>
                <w:lang w:eastAsia="ru-RU"/>
              </w:rPr>
              <w:tab/>
            </w:r>
            <w:proofErr w:type="gramStart"/>
            <w:r>
              <w:rPr>
                <w:rFonts w:eastAsia="Times New Roman"/>
                <w:spacing w:val="2"/>
                <w:szCs w:val="28"/>
                <w:lang w:eastAsia="ru-RU"/>
              </w:rPr>
              <w:t xml:space="preserve">          .</w:t>
            </w:r>
            <w:proofErr w:type="gramEnd"/>
          </w:p>
        </w:tc>
      </w:tr>
      <w:tr w:rsidR="004721BB" w:rsidTr="00DD0F04">
        <w:trPr>
          <w:gridBefore w:val="1"/>
          <w:gridAfter w:val="2"/>
          <w:wBefore w:w="106" w:type="dxa"/>
          <w:wAfter w:w="568" w:type="dxa"/>
          <w:trHeight w:val="45"/>
        </w:trPr>
        <w:tc>
          <w:tcPr>
            <w:tcW w:w="3971" w:type="dxa"/>
            <w:gridSpan w:val="2"/>
            <w:tcBorders>
              <w:top w:val="nil"/>
              <w:left w:val="nil"/>
              <w:bottom w:val="nil"/>
              <w:right w:val="nil"/>
            </w:tcBorders>
          </w:tcPr>
          <w:p w:rsidR="004721BB" w:rsidRPr="00DD0F04" w:rsidRDefault="004721BB" w:rsidP="00D93341">
            <w:pPr>
              <w:textAlignment w:val="baseline"/>
              <w:rPr>
                <w:rFonts w:eastAsia="Times New Roman"/>
                <w:spacing w:val="2"/>
                <w:sz w:val="2"/>
                <w:szCs w:val="2"/>
                <w:lang w:eastAsia="ru-RU"/>
              </w:rPr>
            </w:pPr>
          </w:p>
        </w:tc>
        <w:tc>
          <w:tcPr>
            <w:tcW w:w="5298" w:type="dxa"/>
            <w:gridSpan w:val="2"/>
            <w:tcBorders>
              <w:top w:val="single" w:sz="4" w:space="0" w:color="auto"/>
              <w:left w:val="nil"/>
              <w:bottom w:val="nil"/>
              <w:right w:val="nil"/>
            </w:tcBorders>
          </w:tcPr>
          <w:p w:rsidR="004721BB" w:rsidRPr="00DD0F04" w:rsidRDefault="004721BB" w:rsidP="00D93341">
            <w:pPr>
              <w:textAlignment w:val="baseline"/>
              <w:rPr>
                <w:rFonts w:eastAsia="Times New Roman"/>
                <w:spacing w:val="2"/>
                <w:sz w:val="2"/>
                <w:szCs w:val="2"/>
                <w:lang w:eastAsia="ru-RU"/>
              </w:rPr>
            </w:pPr>
          </w:p>
        </w:tc>
      </w:tr>
      <w:tr w:rsidR="004721BB" w:rsidTr="00D93341">
        <w:trPr>
          <w:gridAfter w:val="1"/>
          <w:wAfter w:w="479" w:type="dxa"/>
        </w:trPr>
        <w:tc>
          <w:tcPr>
            <w:tcW w:w="9464" w:type="dxa"/>
            <w:gridSpan w:val="6"/>
            <w:tcBorders>
              <w:top w:val="nil"/>
              <w:left w:val="nil"/>
              <w:bottom w:val="nil"/>
              <w:right w:val="nil"/>
            </w:tcBorders>
          </w:tcPr>
          <w:p w:rsidR="004721BB" w:rsidRDefault="004721BB" w:rsidP="004721BB">
            <w:pPr>
              <w:shd w:val="clear" w:color="auto" w:fill="FFFFFF" w:themeFill="background1"/>
              <w:ind w:right="-108" w:firstLine="709"/>
              <w:textAlignment w:val="baseline"/>
              <w:rPr>
                <w:rFonts w:eastAsia="Times New Roman"/>
                <w:spacing w:val="2"/>
                <w:szCs w:val="28"/>
                <w:lang w:eastAsia="ru-RU"/>
              </w:rPr>
            </w:pPr>
            <w:r>
              <w:rPr>
                <w:rFonts w:eastAsia="Times New Roman"/>
                <w:spacing w:val="2"/>
                <w:szCs w:val="28"/>
                <w:lang w:eastAsia="ru-RU"/>
              </w:rPr>
              <w:t>4.2.6. К</w:t>
            </w:r>
            <w:r w:rsidRPr="00AC5BFE">
              <w:rPr>
                <w:rFonts w:eastAsia="Times New Roman"/>
                <w:spacing w:val="2"/>
                <w:szCs w:val="28"/>
                <w:lang w:eastAsia="ru-RU"/>
              </w:rPr>
              <w:t>од причины постановки на учет юридического лица, органа государственной власти, иного государственного органа, органа местного самоуправления,  техническ</w:t>
            </w:r>
            <w:r>
              <w:rPr>
                <w:rFonts w:eastAsia="Times New Roman"/>
                <w:spacing w:val="2"/>
                <w:szCs w:val="28"/>
                <w:lang w:eastAsia="ru-RU"/>
              </w:rPr>
              <w:t>ого</w:t>
            </w:r>
            <w:r w:rsidRPr="00AC5BFE">
              <w:rPr>
                <w:rFonts w:eastAsia="Times New Roman"/>
                <w:spacing w:val="2"/>
                <w:szCs w:val="28"/>
                <w:lang w:eastAsia="ru-RU"/>
              </w:rPr>
              <w:t xml:space="preserve"> заказчик</w:t>
            </w:r>
            <w:r>
              <w:rPr>
                <w:rFonts w:eastAsia="Times New Roman"/>
                <w:spacing w:val="2"/>
                <w:szCs w:val="28"/>
                <w:lang w:eastAsia="ru-RU"/>
              </w:rPr>
              <w:t>а</w:t>
            </w:r>
            <w:r w:rsidRPr="00AC5BFE">
              <w:rPr>
                <w:rFonts w:eastAsia="Times New Roman"/>
                <w:spacing w:val="2"/>
                <w:szCs w:val="28"/>
                <w:lang w:eastAsia="ru-RU"/>
              </w:rPr>
              <w:t>, лиц</w:t>
            </w:r>
            <w:r>
              <w:rPr>
                <w:rFonts w:eastAsia="Times New Roman"/>
                <w:spacing w:val="2"/>
                <w:szCs w:val="28"/>
                <w:lang w:eastAsia="ru-RU"/>
              </w:rPr>
              <w:t>а</w:t>
            </w:r>
            <w:r w:rsidRPr="00AC5BFE">
              <w:rPr>
                <w:rFonts w:eastAsia="Times New Roman"/>
                <w:spacing w:val="2"/>
                <w:szCs w:val="28"/>
                <w:lang w:eastAsia="ru-RU"/>
              </w:rPr>
              <w:t>, обеспечивше</w:t>
            </w:r>
            <w:r>
              <w:rPr>
                <w:rFonts w:eastAsia="Times New Roman"/>
                <w:spacing w:val="2"/>
                <w:szCs w:val="28"/>
                <w:lang w:eastAsia="ru-RU"/>
              </w:rPr>
              <w:t>го</w:t>
            </w:r>
            <w:r w:rsidRPr="00AC5BFE">
              <w:rPr>
                <w:rFonts w:eastAsia="Times New Roman"/>
                <w:spacing w:val="2"/>
                <w:szCs w:val="28"/>
                <w:lang w:eastAsia="ru-RU"/>
              </w:rPr>
              <w:t xml:space="preserve"> выполнение инженерных изысканий и (или) подготовку проектной документации в случаях, предусмотренных частями 1.1 и 1.2 статьи 48 Градостроительного кодекса Российской Федерации:</w:t>
            </w:r>
            <w:r>
              <w:rPr>
                <w:rFonts w:eastAsia="Times New Roman"/>
                <w:spacing w:val="2"/>
                <w:szCs w:val="28"/>
                <w:lang w:eastAsia="ru-RU"/>
              </w:rPr>
              <w:tab/>
            </w:r>
            <w:r>
              <w:rPr>
                <w:rFonts w:eastAsia="Times New Roman"/>
                <w:spacing w:val="2"/>
                <w:szCs w:val="28"/>
                <w:lang w:eastAsia="ru-RU"/>
              </w:rPr>
              <w:tab/>
            </w:r>
            <w:r>
              <w:rPr>
                <w:rFonts w:eastAsia="Times New Roman"/>
                <w:spacing w:val="2"/>
                <w:szCs w:val="28"/>
                <w:lang w:eastAsia="ru-RU"/>
              </w:rPr>
              <w:tab/>
            </w:r>
            <w:r>
              <w:rPr>
                <w:rFonts w:eastAsia="Times New Roman"/>
                <w:spacing w:val="2"/>
                <w:szCs w:val="28"/>
                <w:lang w:eastAsia="ru-RU"/>
              </w:rPr>
              <w:tab/>
            </w:r>
            <w:r>
              <w:rPr>
                <w:rFonts w:eastAsia="Times New Roman"/>
                <w:spacing w:val="2"/>
                <w:szCs w:val="28"/>
                <w:lang w:eastAsia="ru-RU"/>
              </w:rPr>
              <w:tab/>
            </w:r>
            <w:r>
              <w:rPr>
                <w:rFonts w:eastAsia="Times New Roman"/>
                <w:spacing w:val="2"/>
                <w:szCs w:val="28"/>
                <w:lang w:eastAsia="ru-RU"/>
              </w:rPr>
              <w:tab/>
              <w:t xml:space="preserve"> </w:t>
            </w:r>
            <w:r>
              <w:rPr>
                <w:rFonts w:eastAsia="Times New Roman"/>
                <w:spacing w:val="2"/>
                <w:szCs w:val="28"/>
                <w:lang w:eastAsia="ru-RU"/>
              </w:rPr>
              <w:tab/>
            </w:r>
            <w:proofErr w:type="gramStart"/>
            <w:r>
              <w:rPr>
                <w:rFonts w:eastAsia="Times New Roman"/>
                <w:spacing w:val="2"/>
                <w:szCs w:val="28"/>
                <w:lang w:eastAsia="ru-RU"/>
              </w:rPr>
              <w:t xml:space="preserve">          .</w:t>
            </w:r>
            <w:proofErr w:type="gramEnd"/>
          </w:p>
        </w:tc>
      </w:tr>
      <w:tr w:rsidR="004721BB" w:rsidTr="00DD0F04">
        <w:trPr>
          <w:gridBefore w:val="1"/>
          <w:gridAfter w:val="2"/>
          <w:wBefore w:w="106" w:type="dxa"/>
          <w:wAfter w:w="568" w:type="dxa"/>
          <w:trHeight w:val="45"/>
        </w:trPr>
        <w:tc>
          <w:tcPr>
            <w:tcW w:w="3971" w:type="dxa"/>
            <w:gridSpan w:val="2"/>
            <w:tcBorders>
              <w:top w:val="nil"/>
              <w:left w:val="nil"/>
              <w:bottom w:val="nil"/>
              <w:right w:val="nil"/>
            </w:tcBorders>
          </w:tcPr>
          <w:p w:rsidR="004721BB" w:rsidRPr="00DD0F04" w:rsidRDefault="004721BB" w:rsidP="00D93341">
            <w:pPr>
              <w:textAlignment w:val="baseline"/>
              <w:rPr>
                <w:rFonts w:eastAsia="Times New Roman"/>
                <w:spacing w:val="2"/>
                <w:sz w:val="2"/>
                <w:szCs w:val="2"/>
                <w:lang w:eastAsia="ru-RU"/>
              </w:rPr>
            </w:pPr>
          </w:p>
        </w:tc>
        <w:tc>
          <w:tcPr>
            <w:tcW w:w="5298" w:type="dxa"/>
            <w:gridSpan w:val="2"/>
            <w:tcBorders>
              <w:top w:val="single" w:sz="4" w:space="0" w:color="auto"/>
              <w:left w:val="nil"/>
              <w:bottom w:val="nil"/>
              <w:right w:val="nil"/>
            </w:tcBorders>
          </w:tcPr>
          <w:p w:rsidR="004721BB" w:rsidRPr="00DD0F04" w:rsidRDefault="004721BB" w:rsidP="00D93341">
            <w:pPr>
              <w:textAlignment w:val="baseline"/>
              <w:rPr>
                <w:rFonts w:eastAsia="Times New Roman"/>
                <w:spacing w:val="2"/>
                <w:sz w:val="2"/>
                <w:szCs w:val="2"/>
                <w:lang w:eastAsia="ru-RU"/>
              </w:rPr>
            </w:pPr>
          </w:p>
        </w:tc>
      </w:tr>
      <w:tr w:rsidR="004721BB" w:rsidTr="00D93341">
        <w:trPr>
          <w:gridBefore w:val="1"/>
          <w:wBefore w:w="106" w:type="dxa"/>
          <w:trHeight w:val="306"/>
        </w:trPr>
        <w:tc>
          <w:tcPr>
            <w:tcW w:w="6523" w:type="dxa"/>
            <w:gridSpan w:val="3"/>
            <w:tcBorders>
              <w:top w:val="nil"/>
              <w:left w:val="nil"/>
              <w:bottom w:val="nil"/>
              <w:right w:val="nil"/>
            </w:tcBorders>
          </w:tcPr>
          <w:p w:rsidR="004721BB" w:rsidRDefault="004721BB" w:rsidP="004721BB">
            <w:pPr>
              <w:ind w:right="-108" w:firstLine="603"/>
              <w:jc w:val="left"/>
              <w:textAlignment w:val="baseline"/>
              <w:rPr>
                <w:rFonts w:eastAsia="Times New Roman"/>
                <w:szCs w:val="28"/>
                <w:lang w:eastAsia="ru-RU"/>
              </w:rPr>
            </w:pPr>
            <w:r>
              <w:rPr>
                <w:rFonts w:eastAsia="Times New Roman"/>
                <w:spacing w:val="2"/>
                <w:szCs w:val="28"/>
                <w:lang w:eastAsia="ru-RU"/>
              </w:rPr>
              <w:t>4.2.7. А</w:t>
            </w:r>
            <w:r w:rsidRPr="00AC5BFE">
              <w:rPr>
                <w:rFonts w:eastAsia="Times New Roman"/>
                <w:spacing w:val="2"/>
                <w:szCs w:val="28"/>
                <w:lang w:eastAsia="ru-RU"/>
              </w:rPr>
              <w:t>дрес электронной почты (при наличии):</w:t>
            </w:r>
          </w:p>
        </w:tc>
        <w:tc>
          <w:tcPr>
            <w:tcW w:w="2746" w:type="dxa"/>
            <w:tcBorders>
              <w:top w:val="nil"/>
              <w:left w:val="nil"/>
              <w:bottom w:val="single" w:sz="4" w:space="0" w:color="auto"/>
              <w:right w:val="nil"/>
            </w:tcBorders>
          </w:tcPr>
          <w:p w:rsidR="004721BB" w:rsidRDefault="004721BB" w:rsidP="00D93341">
            <w:pPr>
              <w:ind w:firstLine="817"/>
              <w:jc w:val="right"/>
              <w:textAlignment w:val="baseline"/>
              <w:rPr>
                <w:rFonts w:eastAsia="Times New Roman"/>
                <w:szCs w:val="28"/>
                <w:lang w:eastAsia="ru-RU"/>
              </w:rPr>
            </w:pPr>
          </w:p>
        </w:tc>
        <w:tc>
          <w:tcPr>
            <w:tcW w:w="568" w:type="dxa"/>
            <w:gridSpan w:val="2"/>
            <w:tcBorders>
              <w:top w:val="nil"/>
              <w:left w:val="nil"/>
              <w:bottom w:val="nil"/>
              <w:right w:val="nil"/>
            </w:tcBorders>
          </w:tcPr>
          <w:p w:rsidR="004721BB" w:rsidRPr="004458D6" w:rsidRDefault="004721BB" w:rsidP="00D93341">
            <w:pPr>
              <w:ind w:left="-108" w:right="-108"/>
              <w:jc w:val="left"/>
              <w:textAlignment w:val="baseline"/>
              <w:rPr>
                <w:rFonts w:eastAsia="Times New Roman"/>
                <w:szCs w:val="28"/>
                <w:lang w:eastAsia="ru-RU"/>
              </w:rPr>
            </w:pPr>
            <w:r w:rsidRPr="004458D6">
              <w:rPr>
                <w:rFonts w:eastAsia="Times New Roman"/>
                <w:szCs w:val="28"/>
                <w:lang w:eastAsia="ru-RU"/>
              </w:rPr>
              <w:t>.</w:t>
            </w:r>
          </w:p>
        </w:tc>
      </w:tr>
    </w:tbl>
    <w:p w:rsidR="00A55917" w:rsidRPr="00AC5BFE" w:rsidRDefault="00A55917" w:rsidP="00AC5BFE">
      <w:pPr>
        <w:shd w:val="clear" w:color="auto" w:fill="FFFFFF" w:themeFill="background1"/>
        <w:jc w:val="left"/>
        <w:textAlignment w:val="baseline"/>
        <w:rPr>
          <w:rFonts w:eastAsia="Times New Roman"/>
          <w:spacing w:val="2"/>
          <w:szCs w:val="28"/>
          <w:lang w:eastAsia="ru-RU"/>
        </w:rPr>
      </w:pPr>
    </w:p>
    <w:p w:rsidR="00AC7F8C" w:rsidRPr="004721BB" w:rsidRDefault="00AC7F8C" w:rsidP="00B24D9B">
      <w:pPr>
        <w:shd w:val="clear" w:color="auto" w:fill="FFFFFF" w:themeFill="background1"/>
        <w:ind w:firstLine="709"/>
        <w:jc w:val="left"/>
        <w:textAlignment w:val="baseline"/>
        <w:outlineLvl w:val="4"/>
        <w:rPr>
          <w:rFonts w:eastAsia="Times New Roman"/>
          <w:b/>
          <w:spacing w:val="2"/>
          <w:szCs w:val="28"/>
          <w:lang w:eastAsia="ru-RU"/>
        </w:rPr>
      </w:pPr>
      <w:r w:rsidRPr="004721BB">
        <w:rPr>
          <w:rFonts w:eastAsia="Times New Roman"/>
          <w:b/>
          <w:spacing w:val="2"/>
          <w:szCs w:val="28"/>
          <w:lang w:eastAsia="ru-RU"/>
        </w:rPr>
        <w:t xml:space="preserve">4.3. </w:t>
      </w:r>
      <w:r w:rsidR="004721BB" w:rsidRPr="004721BB">
        <w:rPr>
          <w:rFonts w:eastAsia="Times New Roman"/>
          <w:b/>
          <w:spacing w:val="2"/>
          <w:szCs w:val="28"/>
          <w:lang w:eastAsia="ru-RU"/>
        </w:rPr>
        <w:t>Сведения о т</w:t>
      </w:r>
      <w:r w:rsidRPr="004721BB">
        <w:rPr>
          <w:rFonts w:eastAsia="Times New Roman"/>
          <w:b/>
          <w:spacing w:val="2"/>
          <w:szCs w:val="28"/>
          <w:lang w:eastAsia="ru-RU"/>
        </w:rPr>
        <w:t>ехническ</w:t>
      </w:r>
      <w:r w:rsidR="004721BB" w:rsidRPr="004721BB">
        <w:rPr>
          <w:rFonts w:eastAsia="Times New Roman"/>
          <w:b/>
          <w:spacing w:val="2"/>
          <w:szCs w:val="28"/>
          <w:lang w:eastAsia="ru-RU"/>
        </w:rPr>
        <w:t>ом</w:t>
      </w:r>
      <w:r w:rsidRPr="004721BB">
        <w:rPr>
          <w:rFonts w:eastAsia="Times New Roman"/>
          <w:b/>
          <w:spacing w:val="2"/>
          <w:szCs w:val="28"/>
          <w:lang w:eastAsia="ru-RU"/>
        </w:rPr>
        <w:t xml:space="preserve"> заказчик</w:t>
      </w:r>
      <w:r w:rsidR="004721BB" w:rsidRPr="004721BB">
        <w:rPr>
          <w:rFonts w:eastAsia="Times New Roman"/>
          <w:b/>
          <w:spacing w:val="2"/>
          <w:szCs w:val="28"/>
          <w:lang w:eastAsia="ru-RU"/>
        </w:rPr>
        <w:t>е</w:t>
      </w:r>
    </w:p>
    <w:p w:rsidR="00B24D9B" w:rsidRPr="00AC5BFE" w:rsidRDefault="00B24D9B" w:rsidP="00B24D9B">
      <w:pPr>
        <w:shd w:val="clear" w:color="auto" w:fill="FFFFFF" w:themeFill="background1"/>
        <w:ind w:firstLine="709"/>
        <w:jc w:val="left"/>
        <w:textAlignment w:val="baseline"/>
        <w:outlineLvl w:val="4"/>
        <w:rPr>
          <w:rFonts w:eastAsia="Times New Roman"/>
          <w:spacing w:val="2"/>
          <w:szCs w:val="28"/>
          <w:lang w:eastAsia="ru-RU"/>
        </w:rPr>
      </w:pPr>
    </w:p>
    <w:tbl>
      <w:tblPr>
        <w:tblStyle w:val="ab"/>
        <w:tblW w:w="9943" w:type="dxa"/>
        <w:tblLook w:val="04A0" w:firstRow="1" w:lastRow="0" w:firstColumn="1" w:lastColumn="0" w:noHBand="0" w:noVBand="1"/>
      </w:tblPr>
      <w:tblGrid>
        <w:gridCol w:w="106"/>
        <w:gridCol w:w="3971"/>
        <w:gridCol w:w="2552"/>
        <w:gridCol w:w="2746"/>
        <w:gridCol w:w="89"/>
        <w:gridCol w:w="479"/>
      </w:tblGrid>
      <w:tr w:rsidR="004721BB" w:rsidTr="00D93341">
        <w:trPr>
          <w:gridAfter w:val="1"/>
          <w:wAfter w:w="479" w:type="dxa"/>
        </w:trPr>
        <w:tc>
          <w:tcPr>
            <w:tcW w:w="9464" w:type="dxa"/>
            <w:gridSpan w:val="5"/>
            <w:tcBorders>
              <w:top w:val="nil"/>
              <w:left w:val="nil"/>
              <w:bottom w:val="nil"/>
              <w:right w:val="nil"/>
            </w:tcBorders>
          </w:tcPr>
          <w:p w:rsidR="004721BB" w:rsidRDefault="004721BB" w:rsidP="00D93341">
            <w:pPr>
              <w:shd w:val="clear" w:color="auto" w:fill="FFFFFF" w:themeFill="background1"/>
              <w:ind w:right="-108" w:firstLine="709"/>
              <w:textAlignment w:val="baseline"/>
              <w:rPr>
                <w:rFonts w:eastAsia="Times New Roman"/>
                <w:spacing w:val="2"/>
                <w:szCs w:val="28"/>
                <w:lang w:eastAsia="ru-RU"/>
              </w:rPr>
            </w:pPr>
            <w:r>
              <w:rPr>
                <w:rFonts w:eastAsia="Times New Roman"/>
                <w:spacing w:val="2"/>
                <w:szCs w:val="28"/>
                <w:lang w:eastAsia="ru-RU"/>
              </w:rPr>
              <w:t>4.3.1. П</w:t>
            </w:r>
            <w:r w:rsidRPr="00AC5BFE">
              <w:rPr>
                <w:rFonts w:eastAsia="Times New Roman"/>
                <w:spacing w:val="2"/>
                <w:szCs w:val="28"/>
                <w:lang w:eastAsia="ru-RU"/>
              </w:rPr>
              <w:t>олное наименование юридического лица, органа государственной власти, иного государственного органа, органа местного самоуправления либо фамилия, имя, отчество (при наличии) физического лица или индивидуального предпринимателя, лица, обеспечившего выполнение инженерных изысканий и (или) подготовку проектной документации в случаях, предусмотренных частями 1.1 и 1.2 статьи 48 Градостроительного кодекса Российской Федерации:</w:t>
            </w:r>
            <w:r>
              <w:rPr>
                <w:rFonts w:eastAsia="Times New Roman"/>
                <w:spacing w:val="2"/>
                <w:szCs w:val="28"/>
                <w:lang w:eastAsia="ru-RU"/>
              </w:rPr>
              <w:t>____________________</w:t>
            </w:r>
          </w:p>
        </w:tc>
      </w:tr>
      <w:tr w:rsidR="004721BB" w:rsidTr="008E7CB1">
        <w:trPr>
          <w:gridBefore w:val="1"/>
          <w:gridAfter w:val="1"/>
          <w:wBefore w:w="106" w:type="dxa"/>
          <w:wAfter w:w="479" w:type="dxa"/>
          <w:trHeight w:val="100"/>
        </w:trPr>
        <w:tc>
          <w:tcPr>
            <w:tcW w:w="6523" w:type="dxa"/>
            <w:gridSpan w:val="2"/>
            <w:tcBorders>
              <w:top w:val="nil"/>
              <w:left w:val="nil"/>
              <w:bottom w:val="single" w:sz="4" w:space="0" w:color="auto"/>
              <w:right w:val="nil"/>
            </w:tcBorders>
          </w:tcPr>
          <w:p w:rsidR="004721BB" w:rsidRDefault="004721BB" w:rsidP="00D93341">
            <w:pPr>
              <w:textAlignment w:val="baseline"/>
              <w:rPr>
                <w:rFonts w:eastAsia="Times New Roman"/>
                <w:spacing w:val="2"/>
                <w:szCs w:val="28"/>
                <w:lang w:eastAsia="ru-RU"/>
              </w:rPr>
            </w:pPr>
          </w:p>
        </w:tc>
        <w:tc>
          <w:tcPr>
            <w:tcW w:w="2835" w:type="dxa"/>
            <w:gridSpan w:val="2"/>
            <w:tcBorders>
              <w:top w:val="nil"/>
              <w:left w:val="nil"/>
              <w:bottom w:val="single" w:sz="4" w:space="0" w:color="auto"/>
              <w:right w:val="nil"/>
            </w:tcBorders>
          </w:tcPr>
          <w:p w:rsidR="004721BB" w:rsidRDefault="004721BB" w:rsidP="00D93341">
            <w:pPr>
              <w:textAlignment w:val="baseline"/>
              <w:rPr>
                <w:rFonts w:eastAsia="Times New Roman"/>
                <w:spacing w:val="2"/>
                <w:szCs w:val="28"/>
                <w:lang w:eastAsia="ru-RU"/>
              </w:rPr>
            </w:pPr>
          </w:p>
        </w:tc>
      </w:tr>
      <w:tr w:rsidR="004721BB" w:rsidRPr="004458D6" w:rsidTr="00D93341">
        <w:trPr>
          <w:gridBefore w:val="1"/>
          <w:wBefore w:w="106" w:type="dxa"/>
          <w:trHeight w:val="306"/>
        </w:trPr>
        <w:tc>
          <w:tcPr>
            <w:tcW w:w="9269" w:type="dxa"/>
            <w:gridSpan w:val="3"/>
            <w:tcBorders>
              <w:top w:val="nil"/>
              <w:left w:val="nil"/>
              <w:bottom w:val="single" w:sz="4" w:space="0" w:color="auto"/>
              <w:right w:val="nil"/>
            </w:tcBorders>
          </w:tcPr>
          <w:p w:rsidR="004721BB" w:rsidRDefault="004721BB" w:rsidP="00D93341">
            <w:pPr>
              <w:ind w:firstLine="817"/>
              <w:jc w:val="right"/>
              <w:textAlignment w:val="baseline"/>
              <w:rPr>
                <w:rFonts w:eastAsia="Times New Roman"/>
                <w:szCs w:val="28"/>
                <w:lang w:eastAsia="ru-RU"/>
              </w:rPr>
            </w:pPr>
          </w:p>
        </w:tc>
        <w:tc>
          <w:tcPr>
            <w:tcW w:w="568" w:type="dxa"/>
            <w:gridSpan w:val="2"/>
            <w:tcBorders>
              <w:top w:val="nil"/>
              <w:left w:val="nil"/>
              <w:bottom w:val="nil"/>
              <w:right w:val="nil"/>
            </w:tcBorders>
          </w:tcPr>
          <w:p w:rsidR="004721BB" w:rsidRPr="004458D6" w:rsidRDefault="004721BB" w:rsidP="00D93341">
            <w:pPr>
              <w:ind w:left="-108" w:right="-108"/>
              <w:jc w:val="left"/>
              <w:textAlignment w:val="baseline"/>
              <w:rPr>
                <w:rFonts w:eastAsia="Times New Roman"/>
                <w:szCs w:val="28"/>
                <w:lang w:eastAsia="ru-RU"/>
              </w:rPr>
            </w:pPr>
            <w:r w:rsidRPr="004458D6">
              <w:rPr>
                <w:rFonts w:eastAsia="Times New Roman"/>
                <w:szCs w:val="28"/>
                <w:lang w:eastAsia="ru-RU"/>
              </w:rPr>
              <w:t>.</w:t>
            </w:r>
          </w:p>
        </w:tc>
      </w:tr>
      <w:tr w:rsidR="004721BB" w:rsidTr="00D93341">
        <w:trPr>
          <w:gridAfter w:val="1"/>
          <w:wAfter w:w="479" w:type="dxa"/>
        </w:trPr>
        <w:tc>
          <w:tcPr>
            <w:tcW w:w="9464" w:type="dxa"/>
            <w:gridSpan w:val="5"/>
            <w:tcBorders>
              <w:top w:val="nil"/>
              <w:left w:val="nil"/>
              <w:bottom w:val="nil"/>
              <w:right w:val="nil"/>
            </w:tcBorders>
          </w:tcPr>
          <w:p w:rsidR="004721BB" w:rsidRDefault="004721BB" w:rsidP="00D93341">
            <w:pPr>
              <w:shd w:val="clear" w:color="auto" w:fill="FFFFFF" w:themeFill="background1"/>
              <w:ind w:right="-108" w:firstLine="709"/>
              <w:textAlignment w:val="baseline"/>
              <w:rPr>
                <w:rFonts w:eastAsia="Times New Roman"/>
                <w:spacing w:val="2"/>
                <w:szCs w:val="28"/>
                <w:lang w:eastAsia="ru-RU"/>
              </w:rPr>
            </w:pPr>
            <w:r>
              <w:rPr>
                <w:rFonts w:eastAsia="Times New Roman"/>
                <w:spacing w:val="2"/>
                <w:szCs w:val="28"/>
                <w:lang w:eastAsia="ru-RU"/>
              </w:rPr>
              <w:t>4.3.2.</w:t>
            </w:r>
            <w:r w:rsidRPr="00AC5BFE">
              <w:rPr>
                <w:rFonts w:eastAsia="Times New Roman"/>
                <w:spacing w:val="2"/>
                <w:szCs w:val="28"/>
                <w:lang w:eastAsia="ru-RU"/>
              </w:rPr>
              <w:t xml:space="preserve"> </w:t>
            </w:r>
            <w:r>
              <w:rPr>
                <w:rFonts w:eastAsia="Times New Roman"/>
                <w:spacing w:val="2"/>
                <w:szCs w:val="28"/>
                <w:lang w:eastAsia="ru-RU"/>
              </w:rPr>
              <w:t>М</w:t>
            </w:r>
            <w:r w:rsidRPr="00AC5BFE">
              <w:rPr>
                <w:rFonts w:eastAsia="Times New Roman"/>
                <w:spacing w:val="2"/>
                <w:szCs w:val="28"/>
                <w:lang w:eastAsia="ru-RU"/>
              </w:rPr>
              <w:t xml:space="preserve">есто нахождения и почтовый адрес юридического лица, органа государственной власти, иного государственного органа, органа местного самоуправления либо почтовый адрес физического лица или индивидуального предпринимателя, лица, обеспечившего выполнение инженерных изысканий и (или) подготовку проектной документации в случаях, предусмотренных частями 1.1 и 1.2 статьи 48 Градостроительного </w:t>
            </w:r>
            <w:r w:rsidRPr="00AC5BFE">
              <w:rPr>
                <w:rFonts w:eastAsia="Times New Roman"/>
                <w:spacing w:val="2"/>
                <w:szCs w:val="28"/>
                <w:lang w:eastAsia="ru-RU"/>
              </w:rPr>
              <w:lastRenderedPageBreak/>
              <w:t>кодекса Российской Федерации:</w:t>
            </w:r>
          </w:p>
        </w:tc>
      </w:tr>
      <w:tr w:rsidR="004721BB" w:rsidTr="00D93341">
        <w:trPr>
          <w:gridBefore w:val="1"/>
          <w:gridAfter w:val="1"/>
          <w:wBefore w:w="106" w:type="dxa"/>
          <w:wAfter w:w="479" w:type="dxa"/>
          <w:trHeight w:val="100"/>
        </w:trPr>
        <w:tc>
          <w:tcPr>
            <w:tcW w:w="3971" w:type="dxa"/>
            <w:tcBorders>
              <w:top w:val="nil"/>
              <w:left w:val="nil"/>
              <w:bottom w:val="single" w:sz="4" w:space="0" w:color="auto"/>
              <w:right w:val="nil"/>
            </w:tcBorders>
          </w:tcPr>
          <w:p w:rsidR="004721BB" w:rsidRDefault="004721BB" w:rsidP="00D93341">
            <w:pPr>
              <w:textAlignment w:val="baseline"/>
              <w:rPr>
                <w:rFonts w:eastAsia="Times New Roman"/>
                <w:spacing w:val="2"/>
                <w:szCs w:val="28"/>
                <w:lang w:eastAsia="ru-RU"/>
              </w:rPr>
            </w:pPr>
          </w:p>
        </w:tc>
        <w:tc>
          <w:tcPr>
            <w:tcW w:w="5387" w:type="dxa"/>
            <w:gridSpan w:val="3"/>
            <w:tcBorders>
              <w:top w:val="single" w:sz="4" w:space="0" w:color="auto"/>
              <w:left w:val="nil"/>
              <w:bottom w:val="single" w:sz="4" w:space="0" w:color="auto"/>
              <w:right w:val="nil"/>
            </w:tcBorders>
          </w:tcPr>
          <w:p w:rsidR="004721BB" w:rsidRDefault="004721BB" w:rsidP="00D93341">
            <w:pPr>
              <w:textAlignment w:val="baseline"/>
              <w:rPr>
                <w:rFonts w:eastAsia="Times New Roman"/>
                <w:spacing w:val="2"/>
                <w:szCs w:val="28"/>
                <w:lang w:eastAsia="ru-RU"/>
              </w:rPr>
            </w:pPr>
          </w:p>
        </w:tc>
      </w:tr>
      <w:tr w:rsidR="004721BB" w:rsidTr="00D93341">
        <w:trPr>
          <w:gridBefore w:val="1"/>
          <w:gridAfter w:val="1"/>
          <w:wBefore w:w="106" w:type="dxa"/>
          <w:wAfter w:w="479" w:type="dxa"/>
          <w:trHeight w:val="306"/>
        </w:trPr>
        <w:tc>
          <w:tcPr>
            <w:tcW w:w="9358" w:type="dxa"/>
            <w:gridSpan w:val="4"/>
            <w:tcBorders>
              <w:top w:val="single" w:sz="4" w:space="0" w:color="auto"/>
              <w:left w:val="nil"/>
              <w:bottom w:val="single" w:sz="4" w:space="0" w:color="auto"/>
              <w:right w:val="nil"/>
            </w:tcBorders>
          </w:tcPr>
          <w:p w:rsidR="004721BB" w:rsidRDefault="004721BB" w:rsidP="00D93341">
            <w:pPr>
              <w:ind w:right="-24" w:firstLine="709"/>
              <w:jc w:val="right"/>
              <w:textAlignment w:val="baseline"/>
              <w:rPr>
                <w:rFonts w:eastAsia="Times New Roman"/>
                <w:szCs w:val="28"/>
                <w:lang w:eastAsia="ru-RU"/>
              </w:rPr>
            </w:pPr>
          </w:p>
        </w:tc>
      </w:tr>
      <w:tr w:rsidR="004721BB" w:rsidRPr="004458D6" w:rsidTr="00D93341">
        <w:trPr>
          <w:gridBefore w:val="1"/>
          <w:wBefore w:w="106" w:type="dxa"/>
          <w:trHeight w:val="306"/>
        </w:trPr>
        <w:tc>
          <w:tcPr>
            <w:tcW w:w="9269" w:type="dxa"/>
            <w:gridSpan w:val="3"/>
            <w:tcBorders>
              <w:top w:val="nil"/>
              <w:left w:val="nil"/>
              <w:bottom w:val="single" w:sz="4" w:space="0" w:color="auto"/>
              <w:right w:val="nil"/>
            </w:tcBorders>
          </w:tcPr>
          <w:p w:rsidR="004721BB" w:rsidRDefault="004721BB" w:rsidP="00D93341">
            <w:pPr>
              <w:ind w:firstLine="817"/>
              <w:jc w:val="right"/>
              <w:textAlignment w:val="baseline"/>
              <w:rPr>
                <w:rFonts w:eastAsia="Times New Roman"/>
                <w:szCs w:val="28"/>
                <w:lang w:eastAsia="ru-RU"/>
              </w:rPr>
            </w:pPr>
          </w:p>
        </w:tc>
        <w:tc>
          <w:tcPr>
            <w:tcW w:w="568" w:type="dxa"/>
            <w:gridSpan w:val="2"/>
            <w:tcBorders>
              <w:top w:val="nil"/>
              <w:left w:val="nil"/>
              <w:bottom w:val="nil"/>
              <w:right w:val="nil"/>
            </w:tcBorders>
          </w:tcPr>
          <w:p w:rsidR="004721BB" w:rsidRPr="004458D6" w:rsidRDefault="004721BB" w:rsidP="00D93341">
            <w:pPr>
              <w:ind w:left="-108" w:right="-108"/>
              <w:jc w:val="left"/>
              <w:textAlignment w:val="baseline"/>
              <w:rPr>
                <w:rFonts w:eastAsia="Times New Roman"/>
                <w:szCs w:val="28"/>
                <w:lang w:eastAsia="ru-RU"/>
              </w:rPr>
            </w:pPr>
            <w:r w:rsidRPr="004458D6">
              <w:rPr>
                <w:rFonts w:eastAsia="Times New Roman"/>
                <w:szCs w:val="28"/>
                <w:lang w:eastAsia="ru-RU"/>
              </w:rPr>
              <w:t>.</w:t>
            </w:r>
          </w:p>
        </w:tc>
      </w:tr>
      <w:tr w:rsidR="004721BB" w:rsidTr="00D93341">
        <w:trPr>
          <w:gridAfter w:val="1"/>
          <w:wAfter w:w="479" w:type="dxa"/>
        </w:trPr>
        <w:tc>
          <w:tcPr>
            <w:tcW w:w="9464" w:type="dxa"/>
            <w:gridSpan w:val="5"/>
            <w:tcBorders>
              <w:top w:val="nil"/>
              <w:left w:val="nil"/>
              <w:bottom w:val="nil"/>
              <w:right w:val="nil"/>
            </w:tcBorders>
          </w:tcPr>
          <w:p w:rsidR="004721BB" w:rsidRDefault="004721BB" w:rsidP="0075337E">
            <w:pPr>
              <w:shd w:val="clear" w:color="auto" w:fill="FFFFFF" w:themeFill="background1"/>
              <w:ind w:right="-108" w:firstLine="709"/>
              <w:textAlignment w:val="baseline"/>
              <w:rPr>
                <w:rFonts w:eastAsia="Times New Roman"/>
                <w:spacing w:val="2"/>
                <w:szCs w:val="28"/>
                <w:lang w:eastAsia="ru-RU"/>
              </w:rPr>
            </w:pPr>
            <w:r>
              <w:rPr>
                <w:rFonts w:eastAsia="Times New Roman"/>
                <w:spacing w:val="2"/>
                <w:szCs w:val="28"/>
                <w:lang w:eastAsia="ru-RU"/>
              </w:rPr>
              <w:t>4.3.3. И</w:t>
            </w:r>
            <w:r w:rsidRPr="00AC5BFE">
              <w:rPr>
                <w:rFonts w:eastAsia="Times New Roman"/>
                <w:spacing w:val="2"/>
                <w:szCs w:val="28"/>
                <w:lang w:eastAsia="ru-RU"/>
              </w:rPr>
              <w:t>дентификационный номер налогоплательщика юридического лица, органа государственной власти, иного государственного органа, органа местного самоуправления, лиц</w:t>
            </w:r>
            <w:r w:rsidR="0075337E">
              <w:rPr>
                <w:rFonts w:eastAsia="Times New Roman"/>
                <w:spacing w:val="2"/>
                <w:szCs w:val="28"/>
                <w:lang w:eastAsia="ru-RU"/>
              </w:rPr>
              <w:t>а</w:t>
            </w:r>
            <w:r w:rsidRPr="00AC5BFE">
              <w:rPr>
                <w:rFonts w:eastAsia="Times New Roman"/>
                <w:spacing w:val="2"/>
                <w:szCs w:val="28"/>
                <w:lang w:eastAsia="ru-RU"/>
              </w:rPr>
              <w:t>, обеспечивше</w:t>
            </w:r>
            <w:r w:rsidR="0075337E">
              <w:rPr>
                <w:rFonts w:eastAsia="Times New Roman"/>
                <w:spacing w:val="2"/>
                <w:szCs w:val="28"/>
                <w:lang w:eastAsia="ru-RU"/>
              </w:rPr>
              <w:t>го</w:t>
            </w:r>
            <w:r w:rsidRPr="00AC5BFE">
              <w:rPr>
                <w:rFonts w:eastAsia="Times New Roman"/>
                <w:spacing w:val="2"/>
                <w:szCs w:val="28"/>
                <w:lang w:eastAsia="ru-RU"/>
              </w:rPr>
              <w:t xml:space="preserve"> выполнение инженерных изысканий и (или) подготовку проектной документации в случаях, предусмотренных частями 1.1 и 1.2 статьи 48 Градостроительного кодекса Российской Федерации:</w:t>
            </w:r>
            <w:r>
              <w:rPr>
                <w:rFonts w:eastAsia="Times New Roman"/>
                <w:spacing w:val="2"/>
                <w:szCs w:val="28"/>
                <w:lang w:eastAsia="ru-RU"/>
              </w:rPr>
              <w:tab/>
            </w:r>
            <w:r>
              <w:rPr>
                <w:rFonts w:eastAsia="Times New Roman"/>
                <w:spacing w:val="2"/>
                <w:szCs w:val="28"/>
                <w:lang w:eastAsia="ru-RU"/>
              </w:rPr>
              <w:tab/>
            </w:r>
            <w:r>
              <w:rPr>
                <w:rFonts w:eastAsia="Times New Roman"/>
                <w:spacing w:val="2"/>
                <w:szCs w:val="28"/>
                <w:lang w:eastAsia="ru-RU"/>
              </w:rPr>
              <w:tab/>
            </w:r>
            <w:r>
              <w:rPr>
                <w:rFonts w:eastAsia="Times New Roman"/>
                <w:spacing w:val="2"/>
                <w:szCs w:val="28"/>
                <w:lang w:eastAsia="ru-RU"/>
              </w:rPr>
              <w:tab/>
            </w:r>
            <w:r>
              <w:rPr>
                <w:rFonts w:eastAsia="Times New Roman"/>
                <w:spacing w:val="2"/>
                <w:szCs w:val="28"/>
                <w:lang w:eastAsia="ru-RU"/>
              </w:rPr>
              <w:tab/>
            </w:r>
            <w:r>
              <w:rPr>
                <w:rFonts w:eastAsia="Times New Roman"/>
                <w:spacing w:val="2"/>
                <w:szCs w:val="28"/>
                <w:lang w:eastAsia="ru-RU"/>
              </w:rPr>
              <w:tab/>
            </w:r>
            <w:r>
              <w:rPr>
                <w:rFonts w:eastAsia="Times New Roman"/>
                <w:spacing w:val="2"/>
                <w:szCs w:val="28"/>
                <w:lang w:eastAsia="ru-RU"/>
              </w:rPr>
              <w:tab/>
              <w:t xml:space="preserve"> </w:t>
            </w:r>
            <w:r>
              <w:rPr>
                <w:rFonts w:eastAsia="Times New Roman"/>
                <w:spacing w:val="2"/>
                <w:szCs w:val="28"/>
                <w:lang w:eastAsia="ru-RU"/>
              </w:rPr>
              <w:tab/>
            </w:r>
            <w:proofErr w:type="gramStart"/>
            <w:r>
              <w:rPr>
                <w:rFonts w:eastAsia="Times New Roman"/>
                <w:spacing w:val="2"/>
                <w:szCs w:val="28"/>
                <w:lang w:eastAsia="ru-RU"/>
              </w:rPr>
              <w:t xml:space="preserve"> .</w:t>
            </w:r>
            <w:proofErr w:type="gramEnd"/>
          </w:p>
        </w:tc>
      </w:tr>
      <w:tr w:rsidR="004721BB" w:rsidTr="00DD0F04">
        <w:trPr>
          <w:gridBefore w:val="1"/>
          <w:gridAfter w:val="2"/>
          <w:wBefore w:w="106" w:type="dxa"/>
          <w:wAfter w:w="568" w:type="dxa"/>
          <w:trHeight w:val="45"/>
        </w:trPr>
        <w:tc>
          <w:tcPr>
            <w:tcW w:w="3971" w:type="dxa"/>
            <w:tcBorders>
              <w:top w:val="nil"/>
              <w:left w:val="nil"/>
              <w:bottom w:val="nil"/>
              <w:right w:val="nil"/>
            </w:tcBorders>
          </w:tcPr>
          <w:p w:rsidR="004721BB" w:rsidRPr="00DD0F04" w:rsidRDefault="004721BB" w:rsidP="00D93341">
            <w:pPr>
              <w:textAlignment w:val="baseline"/>
              <w:rPr>
                <w:rFonts w:eastAsia="Times New Roman"/>
                <w:spacing w:val="2"/>
                <w:sz w:val="2"/>
                <w:szCs w:val="2"/>
                <w:lang w:eastAsia="ru-RU"/>
              </w:rPr>
            </w:pPr>
          </w:p>
        </w:tc>
        <w:tc>
          <w:tcPr>
            <w:tcW w:w="5298" w:type="dxa"/>
            <w:gridSpan w:val="2"/>
            <w:tcBorders>
              <w:top w:val="single" w:sz="4" w:space="0" w:color="auto"/>
              <w:left w:val="nil"/>
              <w:bottom w:val="nil"/>
              <w:right w:val="nil"/>
            </w:tcBorders>
          </w:tcPr>
          <w:p w:rsidR="004721BB" w:rsidRPr="00DD0F04" w:rsidRDefault="004721BB" w:rsidP="00D93341">
            <w:pPr>
              <w:textAlignment w:val="baseline"/>
              <w:rPr>
                <w:rFonts w:eastAsia="Times New Roman"/>
                <w:spacing w:val="2"/>
                <w:sz w:val="2"/>
                <w:szCs w:val="2"/>
                <w:lang w:eastAsia="ru-RU"/>
              </w:rPr>
            </w:pPr>
          </w:p>
        </w:tc>
      </w:tr>
      <w:tr w:rsidR="004721BB" w:rsidTr="00D93341">
        <w:trPr>
          <w:gridAfter w:val="1"/>
          <w:wAfter w:w="479" w:type="dxa"/>
        </w:trPr>
        <w:tc>
          <w:tcPr>
            <w:tcW w:w="9464" w:type="dxa"/>
            <w:gridSpan w:val="5"/>
            <w:tcBorders>
              <w:top w:val="nil"/>
              <w:left w:val="nil"/>
              <w:bottom w:val="nil"/>
              <w:right w:val="nil"/>
            </w:tcBorders>
          </w:tcPr>
          <w:p w:rsidR="004721BB" w:rsidRDefault="004721BB" w:rsidP="0075337E">
            <w:pPr>
              <w:shd w:val="clear" w:color="auto" w:fill="FFFFFF" w:themeFill="background1"/>
              <w:ind w:right="-108" w:firstLine="709"/>
              <w:textAlignment w:val="baseline"/>
              <w:rPr>
                <w:rFonts w:eastAsia="Times New Roman"/>
                <w:spacing w:val="2"/>
                <w:szCs w:val="28"/>
                <w:lang w:eastAsia="ru-RU"/>
              </w:rPr>
            </w:pPr>
            <w:r>
              <w:rPr>
                <w:rFonts w:eastAsia="Times New Roman"/>
                <w:spacing w:val="2"/>
                <w:szCs w:val="28"/>
                <w:lang w:eastAsia="ru-RU"/>
              </w:rPr>
              <w:t>4.3.4.</w:t>
            </w:r>
            <w:r w:rsidRPr="00AC5BFE">
              <w:rPr>
                <w:rFonts w:eastAsia="Times New Roman"/>
                <w:spacing w:val="2"/>
                <w:szCs w:val="28"/>
                <w:lang w:eastAsia="ru-RU"/>
              </w:rPr>
              <w:t xml:space="preserve"> </w:t>
            </w:r>
            <w:r>
              <w:rPr>
                <w:rFonts w:eastAsia="Times New Roman"/>
                <w:spacing w:val="2"/>
                <w:szCs w:val="28"/>
                <w:lang w:eastAsia="ru-RU"/>
              </w:rPr>
              <w:t>О</w:t>
            </w:r>
            <w:r w:rsidRPr="00AC5BFE">
              <w:rPr>
                <w:rFonts w:eastAsia="Times New Roman"/>
                <w:spacing w:val="2"/>
                <w:szCs w:val="28"/>
                <w:lang w:eastAsia="ru-RU"/>
              </w:rPr>
              <w:t>сновной государственный регистрационный номер юридического лица, органа государственной власти, иного государственного органа, органа местного самоуправления или индивидуального предпринимателя, лиц</w:t>
            </w:r>
            <w:r w:rsidR="0075337E">
              <w:rPr>
                <w:rFonts w:eastAsia="Times New Roman"/>
                <w:spacing w:val="2"/>
                <w:szCs w:val="28"/>
                <w:lang w:eastAsia="ru-RU"/>
              </w:rPr>
              <w:t>а</w:t>
            </w:r>
            <w:r w:rsidRPr="00AC5BFE">
              <w:rPr>
                <w:rFonts w:eastAsia="Times New Roman"/>
                <w:spacing w:val="2"/>
                <w:szCs w:val="28"/>
                <w:lang w:eastAsia="ru-RU"/>
              </w:rPr>
              <w:t>, обеспечивше</w:t>
            </w:r>
            <w:r w:rsidR="0075337E">
              <w:rPr>
                <w:rFonts w:eastAsia="Times New Roman"/>
                <w:spacing w:val="2"/>
                <w:szCs w:val="28"/>
                <w:lang w:eastAsia="ru-RU"/>
              </w:rPr>
              <w:t>го</w:t>
            </w:r>
            <w:r w:rsidRPr="00AC5BFE">
              <w:rPr>
                <w:rFonts w:eastAsia="Times New Roman"/>
                <w:spacing w:val="2"/>
                <w:szCs w:val="28"/>
                <w:lang w:eastAsia="ru-RU"/>
              </w:rPr>
              <w:t xml:space="preserve"> выполнение инженерных изысканий и (или) подготовку проектной документации в случаях, предусмотренных частями 1.1 и 1.2 статьи 48 Градостроительного кодекса Российской Федерации</w:t>
            </w:r>
            <w:r>
              <w:rPr>
                <w:rFonts w:eastAsia="Times New Roman"/>
                <w:spacing w:val="2"/>
                <w:szCs w:val="28"/>
                <w:lang w:eastAsia="ru-RU"/>
              </w:rPr>
              <w:t>:</w:t>
            </w:r>
            <w:r>
              <w:rPr>
                <w:rFonts w:eastAsia="Times New Roman"/>
                <w:spacing w:val="2"/>
                <w:szCs w:val="28"/>
                <w:lang w:eastAsia="ru-RU"/>
              </w:rPr>
              <w:tab/>
            </w:r>
            <w:r>
              <w:rPr>
                <w:rFonts w:eastAsia="Times New Roman"/>
                <w:spacing w:val="2"/>
                <w:szCs w:val="28"/>
                <w:lang w:eastAsia="ru-RU"/>
              </w:rPr>
              <w:tab/>
            </w:r>
            <w:r>
              <w:rPr>
                <w:rFonts w:eastAsia="Times New Roman"/>
                <w:spacing w:val="2"/>
                <w:szCs w:val="28"/>
                <w:lang w:eastAsia="ru-RU"/>
              </w:rPr>
              <w:tab/>
            </w:r>
            <w:r>
              <w:rPr>
                <w:rFonts w:eastAsia="Times New Roman"/>
                <w:spacing w:val="2"/>
                <w:szCs w:val="28"/>
                <w:lang w:eastAsia="ru-RU"/>
              </w:rPr>
              <w:tab/>
            </w:r>
            <w:r>
              <w:rPr>
                <w:rFonts w:eastAsia="Times New Roman"/>
                <w:spacing w:val="2"/>
                <w:szCs w:val="28"/>
                <w:lang w:eastAsia="ru-RU"/>
              </w:rPr>
              <w:tab/>
            </w:r>
            <w:r>
              <w:rPr>
                <w:rFonts w:eastAsia="Times New Roman"/>
                <w:spacing w:val="2"/>
                <w:szCs w:val="28"/>
                <w:lang w:eastAsia="ru-RU"/>
              </w:rPr>
              <w:tab/>
              <w:t xml:space="preserve"> </w:t>
            </w:r>
            <w:r>
              <w:rPr>
                <w:rFonts w:eastAsia="Times New Roman"/>
                <w:spacing w:val="2"/>
                <w:szCs w:val="28"/>
                <w:lang w:eastAsia="ru-RU"/>
              </w:rPr>
              <w:tab/>
            </w:r>
            <w:proofErr w:type="gramStart"/>
            <w:r>
              <w:rPr>
                <w:rFonts w:eastAsia="Times New Roman"/>
                <w:spacing w:val="2"/>
                <w:szCs w:val="28"/>
                <w:lang w:eastAsia="ru-RU"/>
              </w:rPr>
              <w:t xml:space="preserve">          .</w:t>
            </w:r>
            <w:proofErr w:type="gramEnd"/>
          </w:p>
        </w:tc>
      </w:tr>
      <w:tr w:rsidR="004721BB" w:rsidTr="00DD0F04">
        <w:trPr>
          <w:gridBefore w:val="1"/>
          <w:gridAfter w:val="2"/>
          <w:wBefore w:w="106" w:type="dxa"/>
          <w:wAfter w:w="568" w:type="dxa"/>
          <w:trHeight w:val="45"/>
        </w:trPr>
        <w:tc>
          <w:tcPr>
            <w:tcW w:w="3971" w:type="dxa"/>
            <w:tcBorders>
              <w:top w:val="nil"/>
              <w:left w:val="nil"/>
              <w:bottom w:val="nil"/>
              <w:right w:val="nil"/>
            </w:tcBorders>
          </w:tcPr>
          <w:p w:rsidR="004721BB" w:rsidRPr="00DD0F04" w:rsidRDefault="004721BB" w:rsidP="00D93341">
            <w:pPr>
              <w:textAlignment w:val="baseline"/>
              <w:rPr>
                <w:rFonts w:eastAsia="Times New Roman"/>
                <w:spacing w:val="2"/>
                <w:sz w:val="2"/>
                <w:szCs w:val="2"/>
                <w:lang w:eastAsia="ru-RU"/>
              </w:rPr>
            </w:pPr>
          </w:p>
        </w:tc>
        <w:tc>
          <w:tcPr>
            <w:tcW w:w="5298" w:type="dxa"/>
            <w:gridSpan w:val="2"/>
            <w:tcBorders>
              <w:top w:val="single" w:sz="4" w:space="0" w:color="auto"/>
              <w:left w:val="nil"/>
              <w:bottom w:val="nil"/>
              <w:right w:val="nil"/>
            </w:tcBorders>
          </w:tcPr>
          <w:p w:rsidR="004721BB" w:rsidRPr="00DD0F04" w:rsidRDefault="004721BB" w:rsidP="00D93341">
            <w:pPr>
              <w:textAlignment w:val="baseline"/>
              <w:rPr>
                <w:rFonts w:eastAsia="Times New Roman"/>
                <w:spacing w:val="2"/>
                <w:sz w:val="2"/>
                <w:szCs w:val="2"/>
                <w:lang w:eastAsia="ru-RU"/>
              </w:rPr>
            </w:pPr>
          </w:p>
        </w:tc>
      </w:tr>
      <w:tr w:rsidR="004721BB" w:rsidTr="00D93341">
        <w:trPr>
          <w:gridAfter w:val="1"/>
          <w:wAfter w:w="479" w:type="dxa"/>
        </w:trPr>
        <w:tc>
          <w:tcPr>
            <w:tcW w:w="9464" w:type="dxa"/>
            <w:gridSpan w:val="5"/>
            <w:tcBorders>
              <w:top w:val="nil"/>
              <w:left w:val="nil"/>
              <w:bottom w:val="nil"/>
              <w:right w:val="nil"/>
            </w:tcBorders>
          </w:tcPr>
          <w:p w:rsidR="004721BB" w:rsidRDefault="004721BB" w:rsidP="00D93341">
            <w:pPr>
              <w:shd w:val="clear" w:color="auto" w:fill="FFFFFF" w:themeFill="background1"/>
              <w:ind w:right="-108" w:firstLine="709"/>
              <w:textAlignment w:val="baseline"/>
              <w:rPr>
                <w:rFonts w:eastAsia="Times New Roman"/>
                <w:spacing w:val="2"/>
                <w:szCs w:val="28"/>
                <w:lang w:eastAsia="ru-RU"/>
              </w:rPr>
            </w:pPr>
            <w:r>
              <w:rPr>
                <w:rFonts w:eastAsia="Times New Roman"/>
                <w:spacing w:val="2"/>
                <w:szCs w:val="28"/>
                <w:lang w:eastAsia="ru-RU"/>
              </w:rPr>
              <w:t>4.3.5.</w:t>
            </w:r>
            <w:r w:rsidRPr="00AC5BFE">
              <w:rPr>
                <w:rFonts w:eastAsia="Times New Roman"/>
                <w:spacing w:val="2"/>
                <w:szCs w:val="28"/>
                <w:lang w:eastAsia="ru-RU"/>
              </w:rPr>
              <w:t xml:space="preserve"> </w:t>
            </w:r>
            <w:r>
              <w:rPr>
                <w:rFonts w:eastAsia="Times New Roman"/>
                <w:spacing w:val="2"/>
                <w:szCs w:val="28"/>
                <w:lang w:eastAsia="ru-RU"/>
              </w:rPr>
              <w:t>С</w:t>
            </w:r>
            <w:r w:rsidRPr="00AC5BFE">
              <w:rPr>
                <w:rFonts w:eastAsia="Times New Roman"/>
                <w:spacing w:val="2"/>
                <w:szCs w:val="28"/>
                <w:lang w:eastAsia="ru-RU"/>
              </w:rPr>
              <w:t>траховой номер индивидуального лицевого счета в системе обязательного пенсионного страхования  физического лица или индивидуального предпринимателя</w:t>
            </w:r>
            <w:r w:rsidR="004E0AC3">
              <w:rPr>
                <w:rFonts w:eastAsia="Times New Roman"/>
                <w:spacing w:val="2"/>
                <w:szCs w:val="28"/>
                <w:lang w:eastAsia="ru-RU"/>
              </w:rPr>
              <w:t>,</w:t>
            </w:r>
            <w:r w:rsidRPr="00AC5BFE">
              <w:rPr>
                <w:rFonts w:eastAsia="Times New Roman"/>
                <w:spacing w:val="2"/>
                <w:szCs w:val="28"/>
                <w:lang w:eastAsia="ru-RU"/>
              </w:rPr>
              <w:t xml:space="preserve"> лица, обеспечившего выполнение инженерных изысканий и (или) подготовку проектной документации в случаях, предусмотренных частями 1.1 и 1.2 статьи 48 Градостроительного кодекса Российской Федерации:</w:t>
            </w:r>
            <w:r>
              <w:rPr>
                <w:rFonts w:eastAsia="Times New Roman"/>
                <w:spacing w:val="2"/>
                <w:szCs w:val="28"/>
                <w:lang w:eastAsia="ru-RU"/>
              </w:rPr>
              <w:tab/>
            </w:r>
            <w:r>
              <w:rPr>
                <w:rFonts w:eastAsia="Times New Roman"/>
                <w:spacing w:val="2"/>
                <w:szCs w:val="28"/>
                <w:lang w:eastAsia="ru-RU"/>
              </w:rPr>
              <w:tab/>
            </w:r>
            <w:r>
              <w:rPr>
                <w:rFonts w:eastAsia="Times New Roman"/>
                <w:spacing w:val="2"/>
                <w:szCs w:val="28"/>
                <w:lang w:eastAsia="ru-RU"/>
              </w:rPr>
              <w:tab/>
            </w:r>
            <w:r>
              <w:rPr>
                <w:rFonts w:eastAsia="Times New Roman"/>
                <w:spacing w:val="2"/>
                <w:szCs w:val="28"/>
                <w:lang w:eastAsia="ru-RU"/>
              </w:rPr>
              <w:tab/>
            </w:r>
            <w:r>
              <w:rPr>
                <w:rFonts w:eastAsia="Times New Roman"/>
                <w:spacing w:val="2"/>
                <w:szCs w:val="28"/>
                <w:lang w:eastAsia="ru-RU"/>
              </w:rPr>
              <w:tab/>
              <w:t xml:space="preserve"> </w:t>
            </w:r>
            <w:r>
              <w:rPr>
                <w:rFonts w:eastAsia="Times New Roman"/>
                <w:spacing w:val="2"/>
                <w:szCs w:val="28"/>
                <w:lang w:eastAsia="ru-RU"/>
              </w:rPr>
              <w:tab/>
              <w:t xml:space="preserve">          </w:t>
            </w:r>
            <w:r>
              <w:rPr>
                <w:rFonts w:eastAsia="Times New Roman"/>
                <w:spacing w:val="2"/>
                <w:szCs w:val="28"/>
                <w:lang w:eastAsia="ru-RU"/>
              </w:rPr>
              <w:tab/>
            </w:r>
            <w:proofErr w:type="gramStart"/>
            <w:r>
              <w:rPr>
                <w:rFonts w:eastAsia="Times New Roman"/>
                <w:spacing w:val="2"/>
                <w:szCs w:val="28"/>
                <w:lang w:eastAsia="ru-RU"/>
              </w:rPr>
              <w:t xml:space="preserve"> .</w:t>
            </w:r>
            <w:proofErr w:type="gramEnd"/>
          </w:p>
        </w:tc>
      </w:tr>
      <w:tr w:rsidR="004721BB" w:rsidTr="00DD0F04">
        <w:trPr>
          <w:gridBefore w:val="1"/>
          <w:gridAfter w:val="2"/>
          <w:wBefore w:w="106" w:type="dxa"/>
          <w:wAfter w:w="568" w:type="dxa"/>
          <w:trHeight w:val="45"/>
        </w:trPr>
        <w:tc>
          <w:tcPr>
            <w:tcW w:w="3971" w:type="dxa"/>
            <w:tcBorders>
              <w:top w:val="nil"/>
              <w:left w:val="nil"/>
              <w:bottom w:val="nil"/>
              <w:right w:val="nil"/>
            </w:tcBorders>
          </w:tcPr>
          <w:p w:rsidR="004721BB" w:rsidRPr="00DD0F04" w:rsidRDefault="004721BB" w:rsidP="00D93341">
            <w:pPr>
              <w:textAlignment w:val="baseline"/>
              <w:rPr>
                <w:rFonts w:eastAsia="Times New Roman"/>
                <w:spacing w:val="2"/>
                <w:sz w:val="2"/>
                <w:szCs w:val="2"/>
                <w:lang w:eastAsia="ru-RU"/>
              </w:rPr>
            </w:pPr>
          </w:p>
        </w:tc>
        <w:tc>
          <w:tcPr>
            <w:tcW w:w="5298" w:type="dxa"/>
            <w:gridSpan w:val="2"/>
            <w:tcBorders>
              <w:top w:val="single" w:sz="4" w:space="0" w:color="auto"/>
              <w:left w:val="nil"/>
              <w:bottom w:val="nil"/>
              <w:right w:val="nil"/>
            </w:tcBorders>
          </w:tcPr>
          <w:p w:rsidR="004721BB" w:rsidRPr="00DD0F04" w:rsidRDefault="004721BB" w:rsidP="00D93341">
            <w:pPr>
              <w:textAlignment w:val="baseline"/>
              <w:rPr>
                <w:rFonts w:eastAsia="Times New Roman"/>
                <w:spacing w:val="2"/>
                <w:sz w:val="2"/>
                <w:szCs w:val="2"/>
                <w:lang w:eastAsia="ru-RU"/>
              </w:rPr>
            </w:pPr>
          </w:p>
        </w:tc>
      </w:tr>
      <w:tr w:rsidR="004721BB" w:rsidTr="00D93341">
        <w:trPr>
          <w:gridAfter w:val="1"/>
          <w:wAfter w:w="479" w:type="dxa"/>
        </w:trPr>
        <w:tc>
          <w:tcPr>
            <w:tcW w:w="9464" w:type="dxa"/>
            <w:gridSpan w:val="5"/>
            <w:tcBorders>
              <w:top w:val="nil"/>
              <w:left w:val="nil"/>
              <w:bottom w:val="nil"/>
              <w:right w:val="nil"/>
            </w:tcBorders>
          </w:tcPr>
          <w:p w:rsidR="004721BB" w:rsidRDefault="004721BB" w:rsidP="00CB4CAA">
            <w:pPr>
              <w:shd w:val="clear" w:color="auto" w:fill="FFFFFF" w:themeFill="background1"/>
              <w:ind w:right="-108" w:firstLine="709"/>
              <w:textAlignment w:val="baseline"/>
              <w:rPr>
                <w:rFonts w:eastAsia="Times New Roman"/>
                <w:spacing w:val="2"/>
                <w:szCs w:val="28"/>
                <w:lang w:eastAsia="ru-RU"/>
              </w:rPr>
            </w:pPr>
            <w:r>
              <w:rPr>
                <w:rFonts w:eastAsia="Times New Roman"/>
                <w:spacing w:val="2"/>
                <w:szCs w:val="28"/>
                <w:lang w:eastAsia="ru-RU"/>
              </w:rPr>
              <w:t>4.3.6. К</w:t>
            </w:r>
            <w:r w:rsidRPr="00AC5BFE">
              <w:rPr>
                <w:rFonts w:eastAsia="Times New Roman"/>
                <w:spacing w:val="2"/>
                <w:szCs w:val="28"/>
                <w:lang w:eastAsia="ru-RU"/>
              </w:rPr>
              <w:t>од причины постановки на учет юридического лица, органа государственной власти, иного государственного органа, органа местного самоуправления,  техническ</w:t>
            </w:r>
            <w:r w:rsidR="00CB4CAA">
              <w:rPr>
                <w:rFonts w:eastAsia="Times New Roman"/>
                <w:spacing w:val="2"/>
                <w:szCs w:val="28"/>
                <w:lang w:eastAsia="ru-RU"/>
              </w:rPr>
              <w:t>ого</w:t>
            </w:r>
            <w:r w:rsidRPr="00AC5BFE">
              <w:rPr>
                <w:rFonts w:eastAsia="Times New Roman"/>
                <w:spacing w:val="2"/>
                <w:szCs w:val="28"/>
                <w:lang w:eastAsia="ru-RU"/>
              </w:rPr>
              <w:t xml:space="preserve"> заказчик</w:t>
            </w:r>
            <w:r w:rsidR="00CB4CAA">
              <w:rPr>
                <w:rFonts w:eastAsia="Times New Roman"/>
                <w:spacing w:val="2"/>
                <w:szCs w:val="28"/>
                <w:lang w:eastAsia="ru-RU"/>
              </w:rPr>
              <w:t>а</w:t>
            </w:r>
            <w:r w:rsidRPr="00AC5BFE">
              <w:rPr>
                <w:rFonts w:eastAsia="Times New Roman"/>
                <w:spacing w:val="2"/>
                <w:szCs w:val="28"/>
                <w:lang w:eastAsia="ru-RU"/>
              </w:rPr>
              <w:t>, лиц</w:t>
            </w:r>
            <w:r w:rsidR="00CB4CAA">
              <w:rPr>
                <w:rFonts w:eastAsia="Times New Roman"/>
                <w:spacing w:val="2"/>
                <w:szCs w:val="28"/>
                <w:lang w:eastAsia="ru-RU"/>
              </w:rPr>
              <w:t>а, обеспечившего</w:t>
            </w:r>
            <w:r w:rsidRPr="00AC5BFE">
              <w:rPr>
                <w:rFonts w:eastAsia="Times New Roman"/>
                <w:spacing w:val="2"/>
                <w:szCs w:val="28"/>
                <w:lang w:eastAsia="ru-RU"/>
              </w:rPr>
              <w:t xml:space="preserve"> выполнение инженерных изысканий и (или) подготовку проектной документации в случаях, предусмотренных частями 1.1 и 1.2 статьи 48 Градостроительного кодекса Российской Федерации:</w:t>
            </w:r>
            <w:r>
              <w:rPr>
                <w:rFonts w:eastAsia="Times New Roman"/>
                <w:spacing w:val="2"/>
                <w:szCs w:val="28"/>
                <w:lang w:eastAsia="ru-RU"/>
              </w:rPr>
              <w:tab/>
            </w:r>
            <w:r>
              <w:rPr>
                <w:rFonts w:eastAsia="Times New Roman"/>
                <w:spacing w:val="2"/>
                <w:szCs w:val="28"/>
                <w:lang w:eastAsia="ru-RU"/>
              </w:rPr>
              <w:tab/>
            </w:r>
            <w:r>
              <w:rPr>
                <w:rFonts w:eastAsia="Times New Roman"/>
                <w:spacing w:val="2"/>
                <w:szCs w:val="28"/>
                <w:lang w:eastAsia="ru-RU"/>
              </w:rPr>
              <w:tab/>
            </w:r>
            <w:r>
              <w:rPr>
                <w:rFonts w:eastAsia="Times New Roman"/>
                <w:spacing w:val="2"/>
                <w:szCs w:val="28"/>
                <w:lang w:eastAsia="ru-RU"/>
              </w:rPr>
              <w:tab/>
            </w:r>
            <w:r>
              <w:rPr>
                <w:rFonts w:eastAsia="Times New Roman"/>
                <w:spacing w:val="2"/>
                <w:szCs w:val="28"/>
                <w:lang w:eastAsia="ru-RU"/>
              </w:rPr>
              <w:tab/>
            </w:r>
            <w:r>
              <w:rPr>
                <w:rFonts w:eastAsia="Times New Roman"/>
                <w:spacing w:val="2"/>
                <w:szCs w:val="28"/>
                <w:lang w:eastAsia="ru-RU"/>
              </w:rPr>
              <w:tab/>
              <w:t xml:space="preserve"> </w:t>
            </w:r>
            <w:r>
              <w:rPr>
                <w:rFonts w:eastAsia="Times New Roman"/>
                <w:spacing w:val="2"/>
                <w:szCs w:val="28"/>
                <w:lang w:eastAsia="ru-RU"/>
              </w:rPr>
              <w:tab/>
            </w:r>
            <w:proofErr w:type="gramStart"/>
            <w:r>
              <w:rPr>
                <w:rFonts w:eastAsia="Times New Roman"/>
                <w:spacing w:val="2"/>
                <w:szCs w:val="28"/>
                <w:lang w:eastAsia="ru-RU"/>
              </w:rPr>
              <w:t xml:space="preserve">          .</w:t>
            </w:r>
            <w:proofErr w:type="gramEnd"/>
          </w:p>
        </w:tc>
      </w:tr>
      <w:tr w:rsidR="004721BB" w:rsidTr="00DD0F04">
        <w:trPr>
          <w:gridBefore w:val="1"/>
          <w:gridAfter w:val="2"/>
          <w:wBefore w:w="106" w:type="dxa"/>
          <w:wAfter w:w="568" w:type="dxa"/>
          <w:trHeight w:val="45"/>
        </w:trPr>
        <w:tc>
          <w:tcPr>
            <w:tcW w:w="3971" w:type="dxa"/>
            <w:tcBorders>
              <w:top w:val="nil"/>
              <w:left w:val="nil"/>
              <w:bottom w:val="nil"/>
              <w:right w:val="nil"/>
            </w:tcBorders>
          </w:tcPr>
          <w:p w:rsidR="004721BB" w:rsidRPr="00DD0F04" w:rsidRDefault="004721BB" w:rsidP="00D93341">
            <w:pPr>
              <w:textAlignment w:val="baseline"/>
              <w:rPr>
                <w:rFonts w:eastAsia="Times New Roman"/>
                <w:spacing w:val="2"/>
                <w:sz w:val="2"/>
                <w:szCs w:val="2"/>
                <w:lang w:eastAsia="ru-RU"/>
              </w:rPr>
            </w:pPr>
          </w:p>
        </w:tc>
        <w:tc>
          <w:tcPr>
            <w:tcW w:w="5298" w:type="dxa"/>
            <w:gridSpan w:val="2"/>
            <w:tcBorders>
              <w:top w:val="single" w:sz="4" w:space="0" w:color="auto"/>
              <w:left w:val="nil"/>
              <w:bottom w:val="nil"/>
              <w:right w:val="nil"/>
            </w:tcBorders>
          </w:tcPr>
          <w:p w:rsidR="004721BB" w:rsidRPr="00DD0F04" w:rsidRDefault="004721BB" w:rsidP="00D93341">
            <w:pPr>
              <w:textAlignment w:val="baseline"/>
              <w:rPr>
                <w:rFonts w:eastAsia="Times New Roman"/>
                <w:spacing w:val="2"/>
                <w:sz w:val="2"/>
                <w:szCs w:val="2"/>
                <w:lang w:eastAsia="ru-RU"/>
              </w:rPr>
            </w:pPr>
          </w:p>
        </w:tc>
      </w:tr>
      <w:tr w:rsidR="004721BB" w:rsidTr="00D93341">
        <w:trPr>
          <w:gridBefore w:val="1"/>
          <w:wBefore w:w="106" w:type="dxa"/>
          <w:trHeight w:val="306"/>
        </w:trPr>
        <w:tc>
          <w:tcPr>
            <w:tcW w:w="6523" w:type="dxa"/>
            <w:gridSpan w:val="2"/>
            <w:tcBorders>
              <w:top w:val="nil"/>
              <w:left w:val="nil"/>
              <w:bottom w:val="nil"/>
              <w:right w:val="nil"/>
            </w:tcBorders>
          </w:tcPr>
          <w:p w:rsidR="004721BB" w:rsidRDefault="004721BB" w:rsidP="004721BB">
            <w:pPr>
              <w:ind w:right="-108" w:firstLine="603"/>
              <w:jc w:val="left"/>
              <w:textAlignment w:val="baseline"/>
              <w:rPr>
                <w:rFonts w:eastAsia="Times New Roman"/>
                <w:szCs w:val="28"/>
                <w:lang w:eastAsia="ru-RU"/>
              </w:rPr>
            </w:pPr>
            <w:r>
              <w:rPr>
                <w:rFonts w:eastAsia="Times New Roman"/>
                <w:spacing w:val="2"/>
                <w:szCs w:val="28"/>
                <w:lang w:eastAsia="ru-RU"/>
              </w:rPr>
              <w:t>4.3.7. А</w:t>
            </w:r>
            <w:r w:rsidRPr="00AC5BFE">
              <w:rPr>
                <w:rFonts w:eastAsia="Times New Roman"/>
                <w:spacing w:val="2"/>
                <w:szCs w:val="28"/>
                <w:lang w:eastAsia="ru-RU"/>
              </w:rPr>
              <w:t>дрес электронной почты (при наличии):</w:t>
            </w:r>
          </w:p>
        </w:tc>
        <w:tc>
          <w:tcPr>
            <w:tcW w:w="2746" w:type="dxa"/>
            <w:tcBorders>
              <w:top w:val="nil"/>
              <w:left w:val="nil"/>
              <w:bottom w:val="single" w:sz="4" w:space="0" w:color="auto"/>
              <w:right w:val="nil"/>
            </w:tcBorders>
          </w:tcPr>
          <w:p w:rsidR="004721BB" w:rsidRDefault="004721BB" w:rsidP="00D93341">
            <w:pPr>
              <w:ind w:firstLine="817"/>
              <w:jc w:val="right"/>
              <w:textAlignment w:val="baseline"/>
              <w:rPr>
                <w:rFonts w:eastAsia="Times New Roman"/>
                <w:szCs w:val="28"/>
                <w:lang w:eastAsia="ru-RU"/>
              </w:rPr>
            </w:pPr>
          </w:p>
        </w:tc>
        <w:tc>
          <w:tcPr>
            <w:tcW w:w="568" w:type="dxa"/>
            <w:gridSpan w:val="2"/>
            <w:tcBorders>
              <w:top w:val="nil"/>
              <w:left w:val="nil"/>
              <w:bottom w:val="nil"/>
              <w:right w:val="nil"/>
            </w:tcBorders>
          </w:tcPr>
          <w:p w:rsidR="004721BB" w:rsidRPr="004458D6" w:rsidRDefault="004721BB" w:rsidP="00D93341">
            <w:pPr>
              <w:ind w:left="-108" w:right="-108"/>
              <w:jc w:val="left"/>
              <w:textAlignment w:val="baseline"/>
              <w:rPr>
                <w:rFonts w:eastAsia="Times New Roman"/>
                <w:szCs w:val="28"/>
                <w:lang w:eastAsia="ru-RU"/>
              </w:rPr>
            </w:pPr>
            <w:r w:rsidRPr="004458D6">
              <w:rPr>
                <w:rFonts w:eastAsia="Times New Roman"/>
                <w:szCs w:val="28"/>
                <w:lang w:eastAsia="ru-RU"/>
              </w:rPr>
              <w:t>.</w:t>
            </w:r>
          </w:p>
        </w:tc>
      </w:tr>
    </w:tbl>
    <w:p w:rsidR="004721BB" w:rsidRDefault="004721BB" w:rsidP="00B24D9B">
      <w:pPr>
        <w:shd w:val="clear" w:color="auto" w:fill="FFFFFF" w:themeFill="background1"/>
        <w:ind w:firstLine="709"/>
        <w:textAlignment w:val="baseline"/>
        <w:rPr>
          <w:rFonts w:eastAsia="Times New Roman"/>
          <w:spacing w:val="2"/>
          <w:szCs w:val="28"/>
          <w:lang w:eastAsia="ru-RU"/>
        </w:rPr>
      </w:pPr>
    </w:p>
    <w:p w:rsidR="00D93341" w:rsidRPr="00D93341" w:rsidRDefault="008E7CB1" w:rsidP="00CB4CAA">
      <w:pPr>
        <w:shd w:val="clear" w:color="auto" w:fill="FFFFFF" w:themeFill="background1"/>
        <w:ind w:left="993" w:hanging="284"/>
        <w:textAlignment w:val="baseline"/>
        <w:rPr>
          <w:rFonts w:eastAsia="Times New Roman"/>
          <w:spacing w:val="2"/>
          <w:szCs w:val="28"/>
          <w:vertAlign w:val="superscript"/>
          <w:lang w:eastAsia="ru-RU"/>
        </w:rPr>
      </w:pPr>
      <w:r w:rsidRPr="00D93341">
        <w:rPr>
          <w:rFonts w:eastAsia="Times New Roman"/>
          <w:b/>
          <w:spacing w:val="2"/>
          <w:szCs w:val="28"/>
          <w:lang w:eastAsia="ru-RU"/>
        </w:rPr>
        <w:t>5</w:t>
      </w:r>
      <w:r w:rsidR="00CB4CAA">
        <w:rPr>
          <w:rFonts w:eastAsia="Times New Roman"/>
          <w:b/>
          <w:spacing w:val="2"/>
          <w:szCs w:val="28"/>
          <w:lang w:eastAsia="ru-RU"/>
        </w:rPr>
        <w:t>. </w:t>
      </w:r>
      <w:r w:rsidR="00AC7F8C" w:rsidRPr="00D93341">
        <w:rPr>
          <w:rFonts w:eastAsia="Times New Roman"/>
          <w:b/>
          <w:spacing w:val="2"/>
          <w:szCs w:val="28"/>
          <w:lang w:eastAsia="ru-RU"/>
        </w:rPr>
        <w:t xml:space="preserve">Сведения об использовании (о причинах неиспользования) </w:t>
      </w:r>
      <w:r w:rsidR="00D93341" w:rsidRPr="00D93341">
        <w:rPr>
          <w:rFonts w:eastAsia="Times New Roman"/>
          <w:b/>
          <w:spacing w:val="2"/>
          <w:szCs w:val="28"/>
          <w:lang w:eastAsia="ru-RU"/>
        </w:rPr>
        <w:br/>
      </w:r>
      <w:r w:rsidR="00AC7F8C" w:rsidRPr="00D93341">
        <w:rPr>
          <w:rFonts w:eastAsia="Times New Roman"/>
          <w:b/>
          <w:spacing w:val="2"/>
          <w:szCs w:val="28"/>
          <w:lang w:eastAsia="ru-RU"/>
        </w:rPr>
        <w:t xml:space="preserve">экономически эффективной проектной документации </w:t>
      </w:r>
      <w:r w:rsidR="00D93341">
        <w:rPr>
          <w:rFonts w:eastAsia="Times New Roman"/>
          <w:b/>
          <w:spacing w:val="2"/>
          <w:szCs w:val="28"/>
          <w:lang w:eastAsia="ru-RU"/>
        </w:rPr>
        <w:t>п</w:t>
      </w:r>
      <w:r w:rsidR="00AC7F8C" w:rsidRPr="00D93341">
        <w:rPr>
          <w:rFonts w:eastAsia="Times New Roman"/>
          <w:b/>
          <w:spacing w:val="2"/>
          <w:szCs w:val="28"/>
          <w:lang w:eastAsia="ru-RU"/>
        </w:rPr>
        <w:t>овторного использования</w:t>
      </w:r>
      <w:proofErr w:type="gramStart"/>
      <w:r w:rsidR="00D93341" w:rsidRPr="00D93341">
        <w:rPr>
          <w:rFonts w:eastAsia="Times New Roman"/>
          <w:b/>
          <w:spacing w:val="2"/>
          <w:szCs w:val="28"/>
          <w:vertAlign w:val="superscript"/>
          <w:lang w:eastAsia="ru-RU"/>
        </w:rPr>
        <w:t>1</w:t>
      </w:r>
      <w:proofErr w:type="gramEnd"/>
    </w:p>
    <w:tbl>
      <w:tblPr>
        <w:tblStyle w:val="ab"/>
        <w:tblW w:w="96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60"/>
        <w:gridCol w:w="87"/>
        <w:gridCol w:w="304"/>
      </w:tblGrid>
      <w:tr w:rsidR="00D93341" w:rsidTr="00D93341">
        <w:trPr>
          <w:gridBefore w:val="1"/>
          <w:gridAfter w:val="1"/>
          <w:wBefore w:w="709" w:type="dxa"/>
          <w:wAfter w:w="304" w:type="dxa"/>
        </w:trPr>
        <w:tc>
          <w:tcPr>
            <w:tcW w:w="8647" w:type="dxa"/>
            <w:gridSpan w:val="2"/>
            <w:tcBorders>
              <w:bottom w:val="single" w:sz="4" w:space="0" w:color="auto"/>
            </w:tcBorders>
          </w:tcPr>
          <w:p w:rsidR="00D93341" w:rsidRDefault="00D93341" w:rsidP="00D93341">
            <w:pPr>
              <w:ind w:left="-108"/>
              <w:textAlignment w:val="baseline"/>
              <w:rPr>
                <w:rFonts w:eastAsia="Times New Roman"/>
                <w:spacing w:val="2"/>
                <w:szCs w:val="28"/>
                <w:lang w:eastAsia="ru-RU"/>
              </w:rPr>
            </w:pPr>
          </w:p>
        </w:tc>
      </w:tr>
      <w:tr w:rsidR="00D93341" w:rsidTr="00D93341">
        <w:tc>
          <w:tcPr>
            <w:tcW w:w="9269" w:type="dxa"/>
            <w:gridSpan w:val="2"/>
            <w:tcBorders>
              <w:bottom w:val="single" w:sz="4" w:space="0" w:color="auto"/>
            </w:tcBorders>
          </w:tcPr>
          <w:p w:rsidR="00D93341" w:rsidRDefault="00D93341" w:rsidP="00E021F8">
            <w:pPr>
              <w:textAlignment w:val="baseline"/>
              <w:rPr>
                <w:rFonts w:eastAsia="Times New Roman"/>
                <w:spacing w:val="2"/>
                <w:szCs w:val="28"/>
                <w:lang w:eastAsia="ru-RU"/>
              </w:rPr>
            </w:pPr>
          </w:p>
        </w:tc>
        <w:tc>
          <w:tcPr>
            <w:tcW w:w="391" w:type="dxa"/>
            <w:gridSpan w:val="2"/>
          </w:tcPr>
          <w:p w:rsidR="00D93341" w:rsidRDefault="00D93341" w:rsidP="00D93341">
            <w:pPr>
              <w:ind w:left="-108" w:right="-143"/>
              <w:textAlignment w:val="baseline"/>
              <w:rPr>
                <w:rFonts w:eastAsia="Times New Roman"/>
                <w:spacing w:val="2"/>
                <w:szCs w:val="28"/>
                <w:lang w:eastAsia="ru-RU"/>
              </w:rPr>
            </w:pPr>
            <w:r>
              <w:rPr>
                <w:rFonts w:eastAsia="Times New Roman"/>
                <w:spacing w:val="2"/>
                <w:szCs w:val="28"/>
                <w:lang w:eastAsia="ru-RU"/>
              </w:rPr>
              <w:t>.</w:t>
            </w:r>
          </w:p>
        </w:tc>
      </w:tr>
    </w:tbl>
    <w:p w:rsidR="00DA55C4" w:rsidRDefault="00DA55C4" w:rsidP="00E021F8">
      <w:pPr>
        <w:shd w:val="clear" w:color="auto" w:fill="FFFFFF" w:themeFill="background1"/>
        <w:textAlignment w:val="baseline"/>
        <w:rPr>
          <w:rFonts w:eastAsia="Times New Roman"/>
          <w:spacing w:val="2"/>
          <w:sz w:val="22"/>
          <w:szCs w:val="28"/>
          <w:lang w:eastAsia="ru-RU"/>
        </w:rPr>
      </w:pPr>
    </w:p>
    <w:p w:rsidR="00E021F8" w:rsidRPr="00067A59" w:rsidRDefault="00DA55C4" w:rsidP="00E021F8">
      <w:pPr>
        <w:shd w:val="clear" w:color="auto" w:fill="FFFFFF" w:themeFill="background1"/>
        <w:textAlignment w:val="baseline"/>
        <w:rPr>
          <w:rFonts w:eastAsia="Times New Roman"/>
          <w:spacing w:val="2"/>
          <w:sz w:val="22"/>
          <w:szCs w:val="28"/>
          <w:lang w:eastAsia="ru-RU"/>
        </w:rPr>
      </w:pPr>
      <w:r w:rsidRPr="00DA55C4">
        <w:rPr>
          <w:rFonts w:eastAsia="Times New Roman"/>
          <w:spacing w:val="2"/>
          <w:sz w:val="22"/>
          <w:szCs w:val="28"/>
          <w:lang w:eastAsia="ru-RU"/>
        </w:rPr>
        <w:t>_________</w:t>
      </w:r>
    </w:p>
    <w:p w:rsidR="00DA55C4" w:rsidRPr="00945EF1" w:rsidRDefault="000E0FC6" w:rsidP="00DA55C4">
      <w:pPr>
        <w:shd w:val="clear" w:color="auto" w:fill="FFFFFF" w:themeFill="background1"/>
        <w:textAlignment w:val="baseline"/>
        <w:rPr>
          <w:rFonts w:eastAsia="Times New Roman"/>
          <w:spacing w:val="2"/>
          <w:sz w:val="24"/>
          <w:szCs w:val="20"/>
          <w:lang w:eastAsia="ru-RU"/>
        </w:rPr>
      </w:pPr>
      <w:r w:rsidRPr="004E0AC3">
        <w:rPr>
          <w:rFonts w:eastAsia="Times New Roman"/>
          <w:spacing w:val="2"/>
          <w:szCs w:val="28"/>
          <w:vertAlign w:val="superscript"/>
          <w:lang w:eastAsia="ru-RU"/>
        </w:rPr>
        <w:t>1</w:t>
      </w:r>
      <w:proofErr w:type="gramStart"/>
      <w:r w:rsidR="00DA55C4" w:rsidRPr="00945EF1">
        <w:rPr>
          <w:rFonts w:eastAsia="Times New Roman"/>
          <w:spacing w:val="2"/>
          <w:sz w:val="24"/>
          <w:szCs w:val="20"/>
          <w:lang w:eastAsia="ru-RU"/>
        </w:rPr>
        <w:t xml:space="preserve"> В</w:t>
      </w:r>
      <w:proofErr w:type="gramEnd"/>
      <w:r w:rsidR="00DA55C4" w:rsidRPr="00945EF1">
        <w:rPr>
          <w:rFonts w:eastAsia="Times New Roman"/>
          <w:spacing w:val="2"/>
          <w:sz w:val="24"/>
          <w:szCs w:val="20"/>
          <w:lang w:eastAsia="ru-RU"/>
        </w:rPr>
        <w:t xml:space="preserve"> случае если законодательством Российской Федерации установлено требование о подготовке проектной документации с обязательным использованием проектной документации повторного использования.</w:t>
      </w:r>
    </w:p>
    <w:p w:rsidR="00DD0F04" w:rsidRDefault="00DD0F04" w:rsidP="00373C6D">
      <w:pPr>
        <w:shd w:val="clear" w:color="auto" w:fill="FFFFFF" w:themeFill="background1"/>
        <w:ind w:left="993" w:hanging="284"/>
        <w:textAlignment w:val="baseline"/>
        <w:outlineLvl w:val="3"/>
        <w:rPr>
          <w:rFonts w:eastAsia="Times New Roman"/>
          <w:b/>
          <w:spacing w:val="2"/>
          <w:szCs w:val="28"/>
          <w:lang w:eastAsia="ru-RU"/>
        </w:rPr>
      </w:pPr>
    </w:p>
    <w:p w:rsidR="00DD0F04" w:rsidRDefault="00DD0F04" w:rsidP="00373C6D">
      <w:pPr>
        <w:shd w:val="clear" w:color="auto" w:fill="FFFFFF" w:themeFill="background1"/>
        <w:ind w:left="993" w:hanging="284"/>
        <w:textAlignment w:val="baseline"/>
        <w:outlineLvl w:val="3"/>
        <w:rPr>
          <w:rFonts w:eastAsia="Times New Roman"/>
          <w:b/>
          <w:spacing w:val="2"/>
          <w:szCs w:val="28"/>
          <w:lang w:eastAsia="ru-RU"/>
        </w:rPr>
      </w:pPr>
    </w:p>
    <w:p w:rsidR="00AC7F8C" w:rsidRPr="00CB4CAA" w:rsidRDefault="00CB4CAA" w:rsidP="00373C6D">
      <w:pPr>
        <w:shd w:val="clear" w:color="auto" w:fill="FFFFFF" w:themeFill="background1"/>
        <w:ind w:left="993" w:hanging="284"/>
        <w:textAlignment w:val="baseline"/>
        <w:outlineLvl w:val="3"/>
        <w:rPr>
          <w:rFonts w:eastAsia="Times New Roman"/>
          <w:b/>
          <w:spacing w:val="2"/>
          <w:szCs w:val="28"/>
          <w:vertAlign w:val="superscript"/>
          <w:lang w:eastAsia="ru-RU"/>
        </w:rPr>
      </w:pPr>
      <w:r w:rsidRPr="00CB4CAA">
        <w:rPr>
          <w:rFonts w:eastAsia="Times New Roman"/>
          <w:b/>
          <w:spacing w:val="2"/>
          <w:szCs w:val="28"/>
          <w:lang w:eastAsia="ru-RU"/>
        </w:rPr>
        <w:lastRenderedPageBreak/>
        <w:t>6</w:t>
      </w:r>
      <w:r>
        <w:rPr>
          <w:rFonts w:eastAsia="Times New Roman"/>
          <w:b/>
          <w:spacing w:val="2"/>
          <w:szCs w:val="28"/>
          <w:lang w:eastAsia="ru-RU"/>
        </w:rPr>
        <w:t>. </w:t>
      </w:r>
      <w:r w:rsidR="00AC7F8C" w:rsidRPr="00CB4CAA">
        <w:rPr>
          <w:rFonts w:eastAsia="Times New Roman"/>
          <w:b/>
          <w:spacing w:val="2"/>
          <w:szCs w:val="28"/>
          <w:lang w:eastAsia="ru-RU"/>
        </w:rPr>
        <w:t>Сведения об источнике финансирования</w:t>
      </w:r>
      <w:r w:rsidR="003D1A51" w:rsidRPr="00CB4CAA">
        <w:rPr>
          <w:b/>
          <w:szCs w:val="28"/>
        </w:rPr>
        <w:t xml:space="preserve"> </w:t>
      </w:r>
      <w:r w:rsidR="003D1A51" w:rsidRPr="00CB4CAA">
        <w:rPr>
          <w:rFonts w:eastAsia="Times New Roman"/>
          <w:b/>
          <w:spacing w:val="2"/>
          <w:szCs w:val="28"/>
          <w:lang w:eastAsia="ru-RU"/>
        </w:rPr>
        <w:t>и размере финансирования (в процентном отношении к полной стоимости проекта)</w:t>
      </w:r>
      <w:r w:rsidR="00DA55C4">
        <w:rPr>
          <w:rFonts w:eastAsia="Times New Roman"/>
          <w:b/>
          <w:spacing w:val="2"/>
          <w:szCs w:val="28"/>
          <w:vertAlign w:val="superscript"/>
          <w:lang w:eastAsia="ru-RU"/>
        </w:rPr>
        <w:t>1</w:t>
      </w:r>
    </w:p>
    <w:p w:rsidR="00D93341" w:rsidRPr="00AC5BFE" w:rsidRDefault="00D93341" w:rsidP="00B24D9B">
      <w:pPr>
        <w:shd w:val="clear" w:color="auto" w:fill="FFFFFF" w:themeFill="background1"/>
        <w:ind w:firstLine="708"/>
        <w:textAlignment w:val="baseline"/>
        <w:outlineLvl w:val="3"/>
        <w:rPr>
          <w:rFonts w:eastAsia="Times New Roman"/>
          <w:spacing w:val="2"/>
          <w:szCs w:val="28"/>
          <w:lang w:eastAsia="ru-RU"/>
        </w:rPr>
      </w:pPr>
    </w:p>
    <w:tbl>
      <w:tblPr>
        <w:tblStyle w:val="ab"/>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0"/>
        <w:gridCol w:w="6063"/>
        <w:gridCol w:w="708"/>
        <w:gridCol w:w="567"/>
        <w:gridCol w:w="1418"/>
      </w:tblGrid>
      <w:tr w:rsidR="00CB4CAA" w:rsidTr="00373C6D">
        <w:trPr>
          <w:gridBefore w:val="1"/>
          <w:wBefore w:w="600" w:type="dxa"/>
        </w:trPr>
        <w:tc>
          <w:tcPr>
            <w:tcW w:w="6771" w:type="dxa"/>
            <w:gridSpan w:val="2"/>
          </w:tcPr>
          <w:p w:rsidR="00CB4CAA" w:rsidRDefault="00CB4CAA" w:rsidP="00CB4CAA">
            <w:pPr>
              <w:textAlignment w:val="baseline"/>
              <w:rPr>
                <w:rFonts w:eastAsia="Times New Roman"/>
                <w:spacing w:val="2"/>
                <w:szCs w:val="28"/>
                <w:lang w:eastAsia="ru-RU"/>
              </w:rPr>
            </w:pPr>
            <w:r w:rsidRPr="00AC5BFE">
              <w:rPr>
                <w:rFonts w:eastAsia="Times New Roman"/>
                <w:spacing w:val="2"/>
                <w:szCs w:val="28"/>
                <w:lang w:eastAsia="ru-RU"/>
              </w:rPr>
              <w:t>Средст</w:t>
            </w:r>
            <w:r>
              <w:rPr>
                <w:rFonts w:eastAsia="Times New Roman"/>
                <w:spacing w:val="2"/>
                <w:szCs w:val="28"/>
                <w:lang w:eastAsia="ru-RU"/>
              </w:rPr>
              <w:t xml:space="preserve">ва федерального бюджета  </w:t>
            </w:r>
            <w:r>
              <w:rPr>
                <w:rFonts w:eastAsia="Times New Roman"/>
                <w:spacing w:val="2"/>
                <w:szCs w:val="28"/>
                <w:lang w:eastAsia="ru-RU"/>
              </w:rPr>
              <w:tab/>
            </w:r>
            <w:r>
              <w:rPr>
                <w:rFonts w:eastAsia="Times New Roman"/>
                <w:spacing w:val="2"/>
                <w:szCs w:val="28"/>
                <w:lang w:eastAsia="ru-RU"/>
              </w:rPr>
              <w:tab/>
            </w:r>
            <w:r>
              <w:rPr>
                <w:rFonts w:eastAsia="Times New Roman"/>
                <w:spacing w:val="2"/>
                <w:szCs w:val="28"/>
                <w:lang w:eastAsia="ru-RU"/>
              </w:rPr>
              <w:tab/>
              <w:t xml:space="preserve">          </w:t>
            </w:r>
            <w:r w:rsidRPr="00C03F23">
              <w:rPr>
                <w:rFonts w:eastAsia="Times New Roman"/>
                <w:spacing w:val="2"/>
                <w:szCs w:val="28"/>
                <w:lang w:eastAsia="ru-RU"/>
              </w:rPr>
              <w:t>–</w:t>
            </w:r>
          </w:p>
        </w:tc>
        <w:tc>
          <w:tcPr>
            <w:tcW w:w="567" w:type="dxa"/>
            <w:tcBorders>
              <w:bottom w:val="single" w:sz="4" w:space="0" w:color="auto"/>
            </w:tcBorders>
          </w:tcPr>
          <w:p w:rsidR="00CB4CAA" w:rsidRDefault="00CB4CAA" w:rsidP="00CB4CAA">
            <w:pPr>
              <w:textAlignment w:val="baseline"/>
              <w:rPr>
                <w:rFonts w:eastAsia="Times New Roman"/>
                <w:spacing w:val="2"/>
                <w:szCs w:val="28"/>
                <w:lang w:eastAsia="ru-RU"/>
              </w:rPr>
            </w:pPr>
          </w:p>
        </w:tc>
        <w:tc>
          <w:tcPr>
            <w:tcW w:w="1418" w:type="dxa"/>
          </w:tcPr>
          <w:p w:rsidR="00CB4CAA" w:rsidRDefault="00CB4CAA" w:rsidP="001D1ACA">
            <w:pPr>
              <w:ind w:left="-108" w:right="-108"/>
              <w:jc w:val="right"/>
              <w:textAlignment w:val="baseline"/>
              <w:rPr>
                <w:rFonts w:eastAsia="Times New Roman"/>
                <w:spacing w:val="2"/>
                <w:szCs w:val="28"/>
                <w:lang w:eastAsia="ru-RU"/>
              </w:rPr>
            </w:pPr>
            <w:r>
              <w:rPr>
                <w:rFonts w:eastAsia="Times New Roman"/>
                <w:spacing w:val="2"/>
                <w:szCs w:val="28"/>
                <w:lang w:eastAsia="ru-RU"/>
              </w:rPr>
              <w:t>процентов</w:t>
            </w:r>
            <w:r w:rsidR="001D1ACA">
              <w:rPr>
                <w:rFonts w:eastAsia="Times New Roman"/>
                <w:spacing w:val="2"/>
                <w:szCs w:val="28"/>
                <w:lang w:eastAsia="ru-RU"/>
              </w:rPr>
              <w:t>.</w:t>
            </w:r>
          </w:p>
        </w:tc>
      </w:tr>
      <w:tr w:rsidR="00CB4CAA" w:rsidTr="00373C6D">
        <w:trPr>
          <w:gridBefore w:val="1"/>
          <w:wBefore w:w="600" w:type="dxa"/>
        </w:trPr>
        <w:tc>
          <w:tcPr>
            <w:tcW w:w="6771" w:type="dxa"/>
            <w:gridSpan w:val="2"/>
          </w:tcPr>
          <w:p w:rsidR="00CB4CAA" w:rsidRPr="00AC5BFE" w:rsidRDefault="00CB4CAA" w:rsidP="00CB4CAA">
            <w:pPr>
              <w:textAlignment w:val="baseline"/>
              <w:rPr>
                <w:rFonts w:eastAsia="Times New Roman"/>
                <w:spacing w:val="2"/>
                <w:szCs w:val="28"/>
                <w:lang w:eastAsia="ru-RU"/>
              </w:rPr>
            </w:pPr>
            <w:r w:rsidRPr="00AC5BFE">
              <w:rPr>
                <w:rFonts w:eastAsia="Times New Roman"/>
                <w:spacing w:val="2"/>
                <w:szCs w:val="28"/>
                <w:lang w:eastAsia="ru-RU"/>
              </w:rPr>
              <w:t>Средства бюджета субъекта Р</w:t>
            </w:r>
            <w:r>
              <w:rPr>
                <w:rFonts w:eastAsia="Times New Roman"/>
                <w:spacing w:val="2"/>
                <w:szCs w:val="28"/>
                <w:lang w:eastAsia="ru-RU"/>
              </w:rPr>
              <w:t xml:space="preserve">оссийской </w:t>
            </w:r>
            <w:r w:rsidRPr="00AC5BFE">
              <w:rPr>
                <w:rFonts w:eastAsia="Times New Roman"/>
                <w:spacing w:val="2"/>
                <w:szCs w:val="28"/>
                <w:lang w:eastAsia="ru-RU"/>
              </w:rPr>
              <w:t>Ф</w:t>
            </w:r>
            <w:r>
              <w:rPr>
                <w:rFonts w:eastAsia="Times New Roman"/>
                <w:spacing w:val="2"/>
                <w:szCs w:val="28"/>
                <w:lang w:eastAsia="ru-RU"/>
              </w:rPr>
              <w:t>едерации</w:t>
            </w:r>
            <w:r w:rsidRPr="00AC5BFE">
              <w:rPr>
                <w:rFonts w:eastAsia="Times New Roman"/>
                <w:spacing w:val="2"/>
                <w:szCs w:val="28"/>
                <w:lang w:eastAsia="ru-RU"/>
              </w:rPr>
              <w:t xml:space="preserve"> </w:t>
            </w:r>
            <w:r w:rsidRPr="00C03F23">
              <w:rPr>
                <w:rFonts w:eastAsia="Times New Roman"/>
                <w:spacing w:val="2"/>
                <w:szCs w:val="28"/>
                <w:lang w:eastAsia="ru-RU"/>
              </w:rPr>
              <w:t>–</w:t>
            </w:r>
          </w:p>
        </w:tc>
        <w:tc>
          <w:tcPr>
            <w:tcW w:w="567" w:type="dxa"/>
            <w:tcBorders>
              <w:top w:val="single" w:sz="4" w:space="0" w:color="auto"/>
              <w:bottom w:val="single" w:sz="4" w:space="0" w:color="auto"/>
            </w:tcBorders>
          </w:tcPr>
          <w:p w:rsidR="00CB4CAA" w:rsidRDefault="00CB4CAA" w:rsidP="00CB4CAA">
            <w:pPr>
              <w:textAlignment w:val="baseline"/>
              <w:rPr>
                <w:rFonts w:eastAsia="Times New Roman"/>
                <w:spacing w:val="2"/>
                <w:szCs w:val="28"/>
                <w:lang w:eastAsia="ru-RU"/>
              </w:rPr>
            </w:pPr>
          </w:p>
        </w:tc>
        <w:tc>
          <w:tcPr>
            <w:tcW w:w="1418" w:type="dxa"/>
          </w:tcPr>
          <w:p w:rsidR="00CB4CAA" w:rsidRDefault="00CB4CAA" w:rsidP="001D1ACA">
            <w:pPr>
              <w:ind w:left="-108" w:right="-108"/>
              <w:jc w:val="right"/>
              <w:textAlignment w:val="baseline"/>
              <w:rPr>
                <w:rFonts w:eastAsia="Times New Roman"/>
                <w:spacing w:val="2"/>
                <w:szCs w:val="28"/>
                <w:lang w:eastAsia="ru-RU"/>
              </w:rPr>
            </w:pPr>
            <w:r>
              <w:rPr>
                <w:rFonts w:eastAsia="Times New Roman"/>
                <w:spacing w:val="2"/>
                <w:szCs w:val="28"/>
                <w:lang w:eastAsia="ru-RU"/>
              </w:rPr>
              <w:t>процентов</w:t>
            </w:r>
            <w:r w:rsidR="001D1ACA">
              <w:rPr>
                <w:rFonts w:eastAsia="Times New Roman"/>
                <w:spacing w:val="2"/>
                <w:szCs w:val="28"/>
                <w:lang w:eastAsia="ru-RU"/>
              </w:rPr>
              <w:t>.</w:t>
            </w:r>
          </w:p>
        </w:tc>
      </w:tr>
      <w:tr w:rsidR="00CB4CAA" w:rsidTr="00373C6D">
        <w:trPr>
          <w:gridBefore w:val="1"/>
          <w:wBefore w:w="600" w:type="dxa"/>
        </w:trPr>
        <w:tc>
          <w:tcPr>
            <w:tcW w:w="6063" w:type="dxa"/>
          </w:tcPr>
          <w:p w:rsidR="00CB4CAA" w:rsidRPr="00AC5BFE" w:rsidRDefault="00CB4CAA" w:rsidP="00CB4CAA">
            <w:pPr>
              <w:ind w:right="-108"/>
              <w:textAlignment w:val="baseline"/>
              <w:rPr>
                <w:rFonts w:eastAsia="Times New Roman"/>
                <w:spacing w:val="2"/>
                <w:szCs w:val="28"/>
                <w:lang w:eastAsia="ru-RU"/>
              </w:rPr>
            </w:pPr>
            <w:r w:rsidRPr="00AC5BFE">
              <w:rPr>
                <w:rFonts w:eastAsia="Times New Roman"/>
                <w:spacing w:val="2"/>
                <w:szCs w:val="28"/>
                <w:lang w:eastAsia="ru-RU"/>
              </w:rPr>
              <w:t>Средства бюджета муниципального образования</w:t>
            </w:r>
          </w:p>
        </w:tc>
        <w:tc>
          <w:tcPr>
            <w:tcW w:w="2693" w:type="dxa"/>
            <w:gridSpan w:val="3"/>
            <w:tcBorders>
              <w:bottom w:val="single" w:sz="4" w:space="0" w:color="auto"/>
            </w:tcBorders>
          </w:tcPr>
          <w:p w:rsidR="00CB4CAA" w:rsidRDefault="00CB4CAA" w:rsidP="00845139">
            <w:pPr>
              <w:ind w:left="-108" w:right="-108"/>
              <w:jc w:val="right"/>
              <w:textAlignment w:val="baseline"/>
              <w:rPr>
                <w:rFonts w:eastAsia="Times New Roman"/>
                <w:spacing w:val="2"/>
                <w:szCs w:val="28"/>
                <w:lang w:eastAsia="ru-RU"/>
              </w:rPr>
            </w:pPr>
          </w:p>
        </w:tc>
      </w:tr>
      <w:tr w:rsidR="00E12286" w:rsidTr="00373C6D">
        <w:tc>
          <w:tcPr>
            <w:tcW w:w="9356" w:type="dxa"/>
            <w:gridSpan w:val="5"/>
          </w:tcPr>
          <w:p w:rsidR="00E12286" w:rsidRDefault="00E12286" w:rsidP="00E12286">
            <w:pPr>
              <w:ind w:left="-108" w:right="-108"/>
              <w:jc w:val="center"/>
              <w:textAlignment w:val="baseline"/>
              <w:rPr>
                <w:rFonts w:eastAsia="Times New Roman"/>
                <w:spacing w:val="2"/>
                <w:szCs w:val="28"/>
                <w:lang w:eastAsia="ru-RU"/>
              </w:rPr>
            </w:pPr>
            <w:r>
              <w:rPr>
                <w:rFonts w:eastAsia="Times New Roman"/>
                <w:spacing w:val="2"/>
                <w:sz w:val="20"/>
                <w:szCs w:val="20"/>
                <w:lang w:eastAsia="ru-RU"/>
              </w:rPr>
              <w:tab/>
            </w:r>
            <w:r>
              <w:rPr>
                <w:rFonts w:eastAsia="Times New Roman"/>
                <w:spacing w:val="2"/>
                <w:sz w:val="20"/>
                <w:szCs w:val="20"/>
                <w:lang w:eastAsia="ru-RU"/>
              </w:rPr>
              <w:tab/>
            </w:r>
            <w:r>
              <w:rPr>
                <w:rFonts w:eastAsia="Times New Roman"/>
                <w:spacing w:val="2"/>
                <w:sz w:val="20"/>
                <w:szCs w:val="20"/>
                <w:lang w:eastAsia="ru-RU"/>
              </w:rPr>
              <w:tab/>
            </w:r>
            <w:r>
              <w:rPr>
                <w:rFonts w:eastAsia="Times New Roman"/>
                <w:spacing w:val="2"/>
                <w:sz w:val="20"/>
                <w:szCs w:val="20"/>
                <w:lang w:eastAsia="ru-RU"/>
              </w:rPr>
              <w:tab/>
            </w:r>
            <w:r>
              <w:rPr>
                <w:rFonts w:eastAsia="Times New Roman"/>
                <w:spacing w:val="2"/>
                <w:sz w:val="20"/>
                <w:szCs w:val="20"/>
                <w:lang w:eastAsia="ru-RU"/>
              </w:rPr>
              <w:tab/>
            </w:r>
            <w:r>
              <w:rPr>
                <w:rFonts w:eastAsia="Times New Roman"/>
                <w:spacing w:val="2"/>
                <w:sz w:val="20"/>
                <w:szCs w:val="20"/>
                <w:lang w:eastAsia="ru-RU"/>
              </w:rPr>
              <w:tab/>
            </w:r>
            <w:r>
              <w:rPr>
                <w:rFonts w:eastAsia="Times New Roman"/>
                <w:spacing w:val="2"/>
                <w:sz w:val="20"/>
                <w:szCs w:val="20"/>
                <w:lang w:eastAsia="ru-RU"/>
              </w:rPr>
              <w:tab/>
            </w:r>
            <w:r>
              <w:rPr>
                <w:rFonts w:eastAsia="Times New Roman"/>
                <w:spacing w:val="2"/>
                <w:sz w:val="20"/>
                <w:szCs w:val="20"/>
                <w:lang w:eastAsia="ru-RU"/>
              </w:rPr>
              <w:tab/>
            </w:r>
            <w:r>
              <w:rPr>
                <w:rFonts w:eastAsia="Times New Roman"/>
                <w:spacing w:val="2"/>
                <w:sz w:val="20"/>
                <w:szCs w:val="20"/>
                <w:lang w:eastAsia="ru-RU"/>
              </w:rPr>
              <w:tab/>
            </w:r>
            <w:r>
              <w:rPr>
                <w:rFonts w:eastAsia="Times New Roman"/>
                <w:spacing w:val="2"/>
                <w:sz w:val="20"/>
                <w:szCs w:val="20"/>
                <w:lang w:eastAsia="ru-RU"/>
              </w:rPr>
              <w:tab/>
            </w:r>
            <w:proofErr w:type="gramStart"/>
            <w:r>
              <w:rPr>
                <w:rFonts w:eastAsia="Times New Roman"/>
                <w:spacing w:val="2"/>
                <w:sz w:val="20"/>
                <w:szCs w:val="20"/>
                <w:lang w:eastAsia="ru-RU"/>
              </w:rPr>
              <w:t>(наименование</w:t>
            </w:r>
            <w:proofErr w:type="gramEnd"/>
          </w:p>
        </w:tc>
      </w:tr>
      <w:tr w:rsidR="00E12286" w:rsidTr="00373C6D">
        <w:tc>
          <w:tcPr>
            <w:tcW w:w="7371" w:type="dxa"/>
            <w:gridSpan w:val="3"/>
            <w:tcBorders>
              <w:bottom w:val="single" w:sz="4" w:space="0" w:color="auto"/>
            </w:tcBorders>
          </w:tcPr>
          <w:p w:rsidR="00E12286" w:rsidRPr="00AC5BFE" w:rsidRDefault="00E12286" w:rsidP="00E12286">
            <w:pPr>
              <w:jc w:val="distribute"/>
              <w:textAlignment w:val="baseline"/>
              <w:rPr>
                <w:rFonts w:eastAsia="Times New Roman"/>
                <w:spacing w:val="2"/>
                <w:szCs w:val="28"/>
                <w:lang w:eastAsia="ru-RU"/>
              </w:rPr>
            </w:pPr>
            <w:r>
              <w:rPr>
                <w:rFonts w:eastAsia="Times New Roman"/>
                <w:spacing w:val="2"/>
                <w:szCs w:val="28"/>
                <w:lang w:eastAsia="ru-RU"/>
              </w:rPr>
              <w:tab/>
            </w:r>
            <w:r>
              <w:rPr>
                <w:rFonts w:eastAsia="Times New Roman"/>
                <w:spacing w:val="2"/>
                <w:szCs w:val="28"/>
                <w:lang w:eastAsia="ru-RU"/>
              </w:rPr>
              <w:tab/>
            </w:r>
            <w:r>
              <w:rPr>
                <w:rFonts w:eastAsia="Times New Roman"/>
                <w:spacing w:val="2"/>
                <w:szCs w:val="28"/>
                <w:lang w:eastAsia="ru-RU"/>
              </w:rPr>
              <w:tab/>
            </w:r>
            <w:r>
              <w:rPr>
                <w:rFonts w:eastAsia="Times New Roman"/>
                <w:spacing w:val="2"/>
                <w:szCs w:val="28"/>
                <w:lang w:eastAsia="ru-RU"/>
              </w:rPr>
              <w:tab/>
            </w:r>
            <w:r>
              <w:rPr>
                <w:rFonts w:eastAsia="Times New Roman"/>
                <w:spacing w:val="2"/>
                <w:szCs w:val="28"/>
                <w:lang w:eastAsia="ru-RU"/>
              </w:rPr>
              <w:tab/>
            </w:r>
            <w:r>
              <w:rPr>
                <w:rFonts w:eastAsia="Times New Roman"/>
                <w:spacing w:val="2"/>
                <w:szCs w:val="28"/>
                <w:lang w:eastAsia="ru-RU"/>
              </w:rPr>
              <w:tab/>
            </w:r>
            <w:r>
              <w:rPr>
                <w:rFonts w:eastAsia="Times New Roman"/>
                <w:spacing w:val="2"/>
                <w:szCs w:val="28"/>
                <w:lang w:eastAsia="ru-RU"/>
              </w:rPr>
              <w:tab/>
            </w:r>
            <w:r>
              <w:rPr>
                <w:rFonts w:eastAsia="Times New Roman"/>
                <w:spacing w:val="2"/>
                <w:szCs w:val="28"/>
                <w:lang w:eastAsia="ru-RU"/>
              </w:rPr>
              <w:tab/>
            </w:r>
            <w:r>
              <w:rPr>
                <w:rFonts w:eastAsia="Times New Roman"/>
                <w:spacing w:val="2"/>
                <w:szCs w:val="28"/>
                <w:lang w:eastAsia="ru-RU"/>
              </w:rPr>
              <w:tab/>
              <w:t xml:space="preserve">        </w:t>
            </w:r>
            <w:r w:rsidRPr="00C03F23">
              <w:rPr>
                <w:rFonts w:eastAsia="Times New Roman"/>
                <w:spacing w:val="2"/>
                <w:szCs w:val="28"/>
                <w:lang w:eastAsia="ru-RU"/>
              </w:rPr>
              <w:t>–</w:t>
            </w:r>
          </w:p>
        </w:tc>
        <w:tc>
          <w:tcPr>
            <w:tcW w:w="567" w:type="dxa"/>
            <w:tcBorders>
              <w:bottom w:val="single" w:sz="4" w:space="0" w:color="auto"/>
            </w:tcBorders>
          </w:tcPr>
          <w:p w:rsidR="00E12286" w:rsidRDefault="00E12286" w:rsidP="00CB4CAA">
            <w:pPr>
              <w:textAlignment w:val="baseline"/>
              <w:rPr>
                <w:rFonts w:eastAsia="Times New Roman"/>
                <w:spacing w:val="2"/>
                <w:szCs w:val="28"/>
                <w:lang w:eastAsia="ru-RU"/>
              </w:rPr>
            </w:pPr>
          </w:p>
        </w:tc>
        <w:tc>
          <w:tcPr>
            <w:tcW w:w="1418" w:type="dxa"/>
          </w:tcPr>
          <w:p w:rsidR="00E12286" w:rsidRDefault="00E12286" w:rsidP="001D1ACA">
            <w:pPr>
              <w:ind w:left="-108" w:right="-108"/>
              <w:jc w:val="right"/>
              <w:textAlignment w:val="baseline"/>
              <w:rPr>
                <w:rFonts w:eastAsia="Times New Roman"/>
                <w:spacing w:val="2"/>
                <w:szCs w:val="28"/>
                <w:lang w:eastAsia="ru-RU"/>
              </w:rPr>
            </w:pPr>
            <w:r>
              <w:rPr>
                <w:rFonts w:eastAsia="Times New Roman"/>
                <w:spacing w:val="2"/>
                <w:szCs w:val="28"/>
                <w:lang w:eastAsia="ru-RU"/>
              </w:rPr>
              <w:t>процентов</w:t>
            </w:r>
            <w:r w:rsidR="001D1ACA">
              <w:rPr>
                <w:rFonts w:eastAsia="Times New Roman"/>
                <w:spacing w:val="2"/>
                <w:szCs w:val="28"/>
                <w:lang w:eastAsia="ru-RU"/>
              </w:rPr>
              <w:t>.</w:t>
            </w:r>
          </w:p>
        </w:tc>
      </w:tr>
      <w:tr w:rsidR="00E12286" w:rsidTr="00373C6D">
        <w:trPr>
          <w:trHeight w:val="262"/>
        </w:trPr>
        <w:tc>
          <w:tcPr>
            <w:tcW w:w="9356" w:type="dxa"/>
            <w:gridSpan w:val="5"/>
          </w:tcPr>
          <w:p w:rsidR="00E12286" w:rsidRPr="00E12286" w:rsidRDefault="00E12286" w:rsidP="00E12286">
            <w:pPr>
              <w:shd w:val="clear" w:color="auto" w:fill="FFFFFF" w:themeFill="background1"/>
              <w:jc w:val="center"/>
              <w:textAlignment w:val="baseline"/>
              <w:rPr>
                <w:rFonts w:eastAsia="Times New Roman"/>
                <w:spacing w:val="2"/>
                <w:sz w:val="20"/>
                <w:szCs w:val="20"/>
                <w:lang w:eastAsia="ru-RU"/>
              </w:rPr>
            </w:pPr>
            <w:r>
              <w:rPr>
                <w:rFonts w:eastAsia="Times New Roman"/>
                <w:spacing w:val="2"/>
                <w:sz w:val="20"/>
                <w:szCs w:val="20"/>
                <w:lang w:eastAsia="ru-RU"/>
              </w:rPr>
              <w:t>муниципального образования)</w:t>
            </w:r>
          </w:p>
        </w:tc>
      </w:tr>
      <w:tr w:rsidR="00E12286" w:rsidTr="00373C6D">
        <w:trPr>
          <w:gridBefore w:val="1"/>
          <w:wBefore w:w="600" w:type="dxa"/>
        </w:trPr>
        <w:tc>
          <w:tcPr>
            <w:tcW w:w="6771" w:type="dxa"/>
            <w:gridSpan w:val="2"/>
          </w:tcPr>
          <w:p w:rsidR="00E12286" w:rsidRDefault="00E12286" w:rsidP="00E12286">
            <w:pPr>
              <w:jc w:val="distribute"/>
              <w:textAlignment w:val="baseline"/>
              <w:rPr>
                <w:rFonts w:eastAsia="Times New Roman"/>
                <w:spacing w:val="2"/>
                <w:szCs w:val="28"/>
                <w:lang w:eastAsia="ru-RU"/>
              </w:rPr>
            </w:pPr>
            <w:r w:rsidRPr="00AC5BFE">
              <w:rPr>
                <w:rFonts w:eastAsia="Times New Roman"/>
                <w:spacing w:val="2"/>
                <w:szCs w:val="28"/>
                <w:lang w:eastAsia="ru-RU"/>
              </w:rPr>
              <w:t>Средст</w:t>
            </w:r>
            <w:r>
              <w:rPr>
                <w:rFonts w:eastAsia="Times New Roman"/>
                <w:spacing w:val="2"/>
                <w:szCs w:val="28"/>
                <w:lang w:eastAsia="ru-RU"/>
              </w:rPr>
              <w:t>ва юридических лиц</w:t>
            </w:r>
            <w:proofErr w:type="gramStart"/>
            <w:r w:rsidR="00DA55C4">
              <w:rPr>
                <w:rFonts w:eastAsia="Times New Roman"/>
                <w:spacing w:val="2"/>
                <w:szCs w:val="28"/>
                <w:vertAlign w:val="superscript"/>
                <w:lang w:eastAsia="ru-RU"/>
              </w:rPr>
              <w:t>2</w:t>
            </w:r>
            <w:proofErr w:type="gramEnd"/>
            <w:r>
              <w:rPr>
                <w:rFonts w:eastAsia="Times New Roman"/>
                <w:spacing w:val="2"/>
                <w:szCs w:val="28"/>
                <w:lang w:eastAsia="ru-RU"/>
              </w:rPr>
              <w:tab/>
            </w:r>
            <w:r>
              <w:rPr>
                <w:rFonts w:eastAsia="Times New Roman"/>
                <w:spacing w:val="2"/>
                <w:szCs w:val="28"/>
                <w:lang w:eastAsia="ru-RU"/>
              </w:rPr>
              <w:tab/>
            </w:r>
            <w:r>
              <w:rPr>
                <w:rFonts w:eastAsia="Times New Roman"/>
                <w:spacing w:val="2"/>
                <w:szCs w:val="28"/>
                <w:lang w:eastAsia="ru-RU"/>
              </w:rPr>
              <w:tab/>
              <w:t xml:space="preserve">          </w:t>
            </w:r>
            <w:r>
              <w:rPr>
                <w:rFonts w:eastAsia="Times New Roman"/>
                <w:spacing w:val="2"/>
                <w:szCs w:val="28"/>
                <w:lang w:eastAsia="ru-RU"/>
              </w:rPr>
              <w:tab/>
            </w:r>
            <w:r w:rsidRPr="00C03F23">
              <w:rPr>
                <w:rFonts w:eastAsia="Times New Roman"/>
                <w:spacing w:val="2"/>
                <w:szCs w:val="28"/>
                <w:lang w:eastAsia="ru-RU"/>
              </w:rPr>
              <w:t>–</w:t>
            </w:r>
          </w:p>
        </w:tc>
        <w:tc>
          <w:tcPr>
            <w:tcW w:w="567" w:type="dxa"/>
            <w:tcBorders>
              <w:bottom w:val="single" w:sz="4" w:space="0" w:color="auto"/>
            </w:tcBorders>
          </w:tcPr>
          <w:p w:rsidR="00E12286" w:rsidRDefault="00E12286" w:rsidP="00845139">
            <w:pPr>
              <w:textAlignment w:val="baseline"/>
              <w:rPr>
                <w:rFonts w:eastAsia="Times New Roman"/>
                <w:spacing w:val="2"/>
                <w:szCs w:val="28"/>
                <w:lang w:eastAsia="ru-RU"/>
              </w:rPr>
            </w:pPr>
          </w:p>
        </w:tc>
        <w:tc>
          <w:tcPr>
            <w:tcW w:w="1418" w:type="dxa"/>
          </w:tcPr>
          <w:p w:rsidR="00E12286" w:rsidRPr="00E12286" w:rsidRDefault="00E12286" w:rsidP="001D1ACA">
            <w:pPr>
              <w:ind w:left="-108" w:right="-108"/>
              <w:jc w:val="right"/>
              <w:textAlignment w:val="baseline"/>
              <w:rPr>
                <w:rFonts w:eastAsia="Times New Roman"/>
                <w:spacing w:val="2"/>
                <w:szCs w:val="28"/>
                <w:vertAlign w:val="superscript"/>
                <w:lang w:eastAsia="ru-RU"/>
              </w:rPr>
            </w:pPr>
            <w:r>
              <w:rPr>
                <w:rFonts w:eastAsia="Times New Roman"/>
                <w:spacing w:val="2"/>
                <w:szCs w:val="28"/>
                <w:lang w:eastAsia="ru-RU"/>
              </w:rPr>
              <w:t>процентов</w:t>
            </w:r>
            <w:r w:rsidR="001D1ACA">
              <w:rPr>
                <w:rFonts w:eastAsia="Times New Roman"/>
                <w:spacing w:val="2"/>
                <w:szCs w:val="28"/>
                <w:lang w:eastAsia="ru-RU"/>
              </w:rPr>
              <w:t>.</w:t>
            </w:r>
          </w:p>
        </w:tc>
      </w:tr>
      <w:tr w:rsidR="00373C6D" w:rsidTr="00373C6D">
        <w:trPr>
          <w:gridBefore w:val="1"/>
          <w:wBefore w:w="600" w:type="dxa"/>
        </w:trPr>
        <w:tc>
          <w:tcPr>
            <w:tcW w:w="6771" w:type="dxa"/>
            <w:gridSpan w:val="2"/>
          </w:tcPr>
          <w:p w:rsidR="00373C6D" w:rsidRPr="00AC5BFE" w:rsidRDefault="00373C6D" w:rsidP="00373C6D">
            <w:pPr>
              <w:jc w:val="distribute"/>
              <w:textAlignment w:val="baseline"/>
              <w:rPr>
                <w:rFonts w:eastAsia="Times New Roman"/>
                <w:spacing w:val="2"/>
                <w:szCs w:val="28"/>
                <w:lang w:eastAsia="ru-RU"/>
              </w:rPr>
            </w:pPr>
            <w:r>
              <w:rPr>
                <w:rFonts w:eastAsia="Times New Roman"/>
                <w:spacing w:val="2"/>
                <w:szCs w:val="28"/>
                <w:lang w:eastAsia="ru-RU"/>
              </w:rPr>
              <w:t>Внебюджетные средства</w:t>
            </w:r>
            <w:r>
              <w:rPr>
                <w:rFonts w:eastAsia="Times New Roman"/>
                <w:spacing w:val="2"/>
                <w:szCs w:val="28"/>
                <w:lang w:eastAsia="ru-RU"/>
              </w:rPr>
              <w:tab/>
            </w:r>
            <w:r>
              <w:rPr>
                <w:rFonts w:eastAsia="Times New Roman"/>
                <w:spacing w:val="2"/>
                <w:szCs w:val="28"/>
                <w:lang w:eastAsia="ru-RU"/>
              </w:rPr>
              <w:tab/>
            </w:r>
            <w:r>
              <w:rPr>
                <w:rFonts w:eastAsia="Times New Roman"/>
                <w:spacing w:val="2"/>
                <w:szCs w:val="28"/>
                <w:lang w:eastAsia="ru-RU"/>
              </w:rPr>
              <w:tab/>
            </w:r>
            <w:r>
              <w:rPr>
                <w:rFonts w:eastAsia="Times New Roman"/>
                <w:spacing w:val="2"/>
                <w:szCs w:val="28"/>
                <w:lang w:eastAsia="ru-RU"/>
              </w:rPr>
              <w:tab/>
            </w:r>
            <w:r>
              <w:rPr>
                <w:rFonts w:eastAsia="Times New Roman"/>
                <w:spacing w:val="2"/>
                <w:szCs w:val="28"/>
                <w:lang w:eastAsia="ru-RU"/>
              </w:rPr>
              <w:tab/>
            </w:r>
            <w:r w:rsidRPr="00C03F23">
              <w:rPr>
                <w:rFonts w:eastAsia="Times New Roman"/>
                <w:spacing w:val="2"/>
                <w:szCs w:val="28"/>
                <w:lang w:eastAsia="ru-RU"/>
              </w:rPr>
              <w:t>–</w:t>
            </w:r>
          </w:p>
        </w:tc>
        <w:tc>
          <w:tcPr>
            <w:tcW w:w="567" w:type="dxa"/>
            <w:tcBorders>
              <w:bottom w:val="single" w:sz="4" w:space="0" w:color="auto"/>
            </w:tcBorders>
          </w:tcPr>
          <w:p w:rsidR="00373C6D" w:rsidRDefault="00373C6D" w:rsidP="00845139">
            <w:pPr>
              <w:textAlignment w:val="baseline"/>
              <w:rPr>
                <w:rFonts w:eastAsia="Times New Roman"/>
                <w:spacing w:val="2"/>
                <w:szCs w:val="28"/>
                <w:lang w:eastAsia="ru-RU"/>
              </w:rPr>
            </w:pPr>
          </w:p>
        </w:tc>
        <w:tc>
          <w:tcPr>
            <w:tcW w:w="1418" w:type="dxa"/>
          </w:tcPr>
          <w:p w:rsidR="00373C6D" w:rsidRDefault="00373C6D" w:rsidP="001D1ACA">
            <w:pPr>
              <w:ind w:left="-108" w:right="-108"/>
              <w:jc w:val="right"/>
              <w:textAlignment w:val="baseline"/>
              <w:rPr>
                <w:rFonts w:eastAsia="Times New Roman"/>
                <w:spacing w:val="2"/>
                <w:szCs w:val="28"/>
                <w:lang w:eastAsia="ru-RU"/>
              </w:rPr>
            </w:pPr>
            <w:r>
              <w:rPr>
                <w:rFonts w:eastAsia="Times New Roman"/>
                <w:spacing w:val="2"/>
                <w:szCs w:val="28"/>
                <w:lang w:eastAsia="ru-RU"/>
              </w:rPr>
              <w:t>процентов</w:t>
            </w:r>
            <w:r w:rsidR="001D1ACA">
              <w:rPr>
                <w:rFonts w:eastAsia="Times New Roman"/>
                <w:spacing w:val="2"/>
                <w:szCs w:val="28"/>
                <w:lang w:eastAsia="ru-RU"/>
              </w:rPr>
              <w:t>.</w:t>
            </w:r>
          </w:p>
        </w:tc>
      </w:tr>
    </w:tbl>
    <w:p w:rsidR="008C3F74" w:rsidRPr="0051167A" w:rsidRDefault="008C3F74" w:rsidP="00AC5BFE">
      <w:pPr>
        <w:shd w:val="clear" w:color="auto" w:fill="FFFFFF" w:themeFill="background1"/>
        <w:jc w:val="left"/>
        <w:textAlignment w:val="baseline"/>
        <w:rPr>
          <w:rFonts w:eastAsia="Times New Roman"/>
          <w:spacing w:val="2"/>
          <w:sz w:val="20"/>
          <w:szCs w:val="28"/>
          <w:lang w:eastAsia="ru-RU"/>
        </w:rPr>
      </w:pPr>
    </w:p>
    <w:p w:rsidR="00C03F23" w:rsidRPr="00373C6D" w:rsidRDefault="00373C6D" w:rsidP="00373C6D">
      <w:pPr>
        <w:shd w:val="clear" w:color="auto" w:fill="FFFFFF" w:themeFill="background1"/>
        <w:ind w:left="993" w:hanging="284"/>
        <w:textAlignment w:val="baseline"/>
        <w:outlineLvl w:val="3"/>
        <w:rPr>
          <w:rFonts w:eastAsia="Times New Roman"/>
          <w:b/>
          <w:spacing w:val="2"/>
          <w:szCs w:val="28"/>
          <w:lang w:eastAsia="ru-RU"/>
        </w:rPr>
      </w:pPr>
      <w:r w:rsidRPr="00373C6D">
        <w:rPr>
          <w:rFonts w:eastAsia="Times New Roman"/>
          <w:b/>
          <w:spacing w:val="2"/>
          <w:szCs w:val="28"/>
          <w:lang w:eastAsia="ru-RU"/>
        </w:rPr>
        <w:t>7</w:t>
      </w:r>
      <w:r>
        <w:rPr>
          <w:rFonts w:eastAsia="Times New Roman"/>
          <w:b/>
          <w:spacing w:val="2"/>
          <w:szCs w:val="28"/>
          <w:lang w:eastAsia="ru-RU"/>
        </w:rPr>
        <w:t>. </w:t>
      </w:r>
      <w:r w:rsidR="00AC7F8C" w:rsidRPr="00373C6D">
        <w:rPr>
          <w:rFonts w:eastAsia="Times New Roman"/>
          <w:b/>
          <w:spacing w:val="2"/>
          <w:szCs w:val="28"/>
          <w:lang w:eastAsia="ru-RU"/>
        </w:rPr>
        <w:t>Сведения о сметной или предполагаемой (предельной) стоимости объекта капитального строительства</w:t>
      </w:r>
    </w:p>
    <w:p w:rsidR="0051167A" w:rsidRDefault="0051167A" w:rsidP="0051167A">
      <w:pPr>
        <w:shd w:val="clear" w:color="auto" w:fill="FFFFFF" w:themeFill="background1"/>
        <w:ind w:firstLine="709"/>
        <w:textAlignment w:val="baseline"/>
        <w:outlineLvl w:val="3"/>
        <w:rPr>
          <w:rFonts w:eastAsia="Times New Roman"/>
          <w:spacing w:val="2"/>
          <w:szCs w:val="28"/>
          <w:lang w:eastAsia="ru-RU"/>
        </w:rPr>
      </w:pPr>
    </w:p>
    <w:tbl>
      <w:tblPr>
        <w:tblStyle w:val="ab"/>
        <w:tblW w:w="8756" w:type="dxa"/>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79"/>
        <w:gridCol w:w="1985"/>
        <w:gridCol w:w="992"/>
      </w:tblGrid>
      <w:tr w:rsidR="00373C6D" w:rsidTr="00945EF1">
        <w:tc>
          <w:tcPr>
            <w:tcW w:w="5779" w:type="dxa"/>
          </w:tcPr>
          <w:p w:rsidR="00373C6D" w:rsidRDefault="00373C6D" w:rsidP="001D1ACA">
            <w:pPr>
              <w:textAlignment w:val="baseline"/>
              <w:rPr>
                <w:rFonts w:eastAsia="Times New Roman"/>
                <w:spacing w:val="2"/>
                <w:szCs w:val="28"/>
                <w:lang w:eastAsia="ru-RU"/>
              </w:rPr>
            </w:pPr>
            <w:r w:rsidRPr="00AC5BFE">
              <w:rPr>
                <w:rFonts w:eastAsia="Times New Roman"/>
                <w:spacing w:val="2"/>
                <w:szCs w:val="28"/>
                <w:lang w:eastAsia="ru-RU"/>
              </w:rPr>
              <w:t>Общая сметная стоимость</w:t>
            </w:r>
            <w:r>
              <w:rPr>
                <w:rFonts w:eastAsia="Times New Roman"/>
                <w:spacing w:val="2"/>
                <w:szCs w:val="28"/>
                <w:lang w:eastAsia="ru-RU"/>
              </w:rPr>
              <w:tab/>
              <w:t xml:space="preserve">         </w:t>
            </w:r>
            <w:r>
              <w:rPr>
                <w:rFonts w:eastAsia="Times New Roman"/>
                <w:spacing w:val="2"/>
                <w:szCs w:val="28"/>
                <w:lang w:eastAsia="ru-RU"/>
              </w:rPr>
              <w:tab/>
            </w:r>
            <w:r w:rsidR="001D1ACA">
              <w:rPr>
                <w:rFonts w:eastAsia="Times New Roman"/>
                <w:spacing w:val="2"/>
                <w:szCs w:val="28"/>
                <w:lang w:eastAsia="ru-RU"/>
              </w:rPr>
              <w:tab/>
            </w:r>
            <w:r>
              <w:rPr>
                <w:rFonts w:eastAsia="Times New Roman"/>
                <w:spacing w:val="2"/>
                <w:szCs w:val="28"/>
                <w:lang w:eastAsia="ru-RU"/>
              </w:rPr>
              <w:t xml:space="preserve">      </w:t>
            </w:r>
            <w:r w:rsidRPr="00C03F23">
              <w:rPr>
                <w:rFonts w:eastAsia="Times New Roman"/>
                <w:spacing w:val="2"/>
                <w:szCs w:val="28"/>
                <w:lang w:eastAsia="ru-RU"/>
              </w:rPr>
              <w:t>–</w:t>
            </w:r>
          </w:p>
        </w:tc>
        <w:tc>
          <w:tcPr>
            <w:tcW w:w="1985" w:type="dxa"/>
            <w:tcBorders>
              <w:bottom w:val="single" w:sz="4" w:space="0" w:color="auto"/>
            </w:tcBorders>
          </w:tcPr>
          <w:p w:rsidR="00373C6D" w:rsidRDefault="00373C6D" w:rsidP="00845139">
            <w:pPr>
              <w:textAlignment w:val="baseline"/>
              <w:rPr>
                <w:rFonts w:eastAsia="Times New Roman"/>
                <w:spacing w:val="2"/>
                <w:szCs w:val="28"/>
                <w:lang w:eastAsia="ru-RU"/>
              </w:rPr>
            </w:pPr>
          </w:p>
        </w:tc>
        <w:tc>
          <w:tcPr>
            <w:tcW w:w="992" w:type="dxa"/>
          </w:tcPr>
          <w:p w:rsidR="00373C6D" w:rsidRDefault="00373C6D" w:rsidP="00373C6D">
            <w:pPr>
              <w:ind w:left="-108" w:right="-108"/>
              <w:jc w:val="right"/>
              <w:textAlignment w:val="baseline"/>
              <w:rPr>
                <w:rFonts w:eastAsia="Times New Roman"/>
                <w:spacing w:val="2"/>
                <w:szCs w:val="28"/>
                <w:lang w:eastAsia="ru-RU"/>
              </w:rPr>
            </w:pPr>
            <w:r>
              <w:rPr>
                <w:rFonts w:eastAsia="Times New Roman"/>
                <w:spacing w:val="2"/>
                <w:szCs w:val="28"/>
                <w:lang w:eastAsia="ru-RU"/>
              </w:rPr>
              <w:t>рублей.</w:t>
            </w:r>
          </w:p>
        </w:tc>
      </w:tr>
      <w:tr w:rsidR="00373C6D" w:rsidTr="00945EF1">
        <w:tc>
          <w:tcPr>
            <w:tcW w:w="5779" w:type="dxa"/>
          </w:tcPr>
          <w:p w:rsidR="00373C6D" w:rsidRPr="00AC5BFE" w:rsidRDefault="00945EF1" w:rsidP="00945EF1">
            <w:pPr>
              <w:ind w:right="34"/>
              <w:jc w:val="distribute"/>
              <w:textAlignment w:val="baseline"/>
              <w:rPr>
                <w:rFonts w:eastAsia="Times New Roman"/>
                <w:spacing w:val="2"/>
                <w:szCs w:val="28"/>
                <w:lang w:eastAsia="ru-RU"/>
              </w:rPr>
            </w:pPr>
            <w:r>
              <w:rPr>
                <w:rFonts w:eastAsia="Times New Roman"/>
                <w:spacing w:val="2"/>
                <w:szCs w:val="28"/>
                <w:lang w:eastAsia="ru-RU"/>
              </w:rPr>
              <w:t>Стоимость с</w:t>
            </w:r>
            <w:r w:rsidR="00373C6D" w:rsidRPr="00AC5BFE">
              <w:rPr>
                <w:rFonts w:eastAsia="Times New Roman"/>
                <w:spacing w:val="2"/>
                <w:szCs w:val="28"/>
                <w:lang w:eastAsia="ru-RU"/>
              </w:rPr>
              <w:t>троительно-монтажны</w:t>
            </w:r>
            <w:r>
              <w:rPr>
                <w:rFonts w:eastAsia="Times New Roman"/>
                <w:spacing w:val="2"/>
                <w:szCs w:val="28"/>
                <w:lang w:eastAsia="ru-RU"/>
              </w:rPr>
              <w:t xml:space="preserve">х </w:t>
            </w:r>
            <w:r w:rsidR="00373C6D" w:rsidRPr="00AC5BFE">
              <w:rPr>
                <w:rFonts w:eastAsia="Times New Roman"/>
                <w:spacing w:val="2"/>
                <w:szCs w:val="28"/>
                <w:lang w:eastAsia="ru-RU"/>
              </w:rPr>
              <w:t>работ</w:t>
            </w:r>
            <w:r>
              <w:rPr>
                <w:rFonts w:eastAsia="Times New Roman"/>
                <w:spacing w:val="2"/>
                <w:szCs w:val="28"/>
                <w:lang w:eastAsia="ru-RU"/>
              </w:rPr>
              <w:t xml:space="preserve"> </w:t>
            </w:r>
            <w:r w:rsidR="00373C6D" w:rsidRPr="00C03F23">
              <w:rPr>
                <w:rFonts w:eastAsia="Times New Roman"/>
                <w:spacing w:val="2"/>
                <w:szCs w:val="28"/>
                <w:lang w:eastAsia="ru-RU"/>
              </w:rPr>
              <w:t>–</w:t>
            </w:r>
          </w:p>
        </w:tc>
        <w:tc>
          <w:tcPr>
            <w:tcW w:w="1985" w:type="dxa"/>
            <w:tcBorders>
              <w:top w:val="single" w:sz="4" w:space="0" w:color="auto"/>
              <w:bottom w:val="single" w:sz="4" w:space="0" w:color="auto"/>
            </w:tcBorders>
          </w:tcPr>
          <w:p w:rsidR="00373C6D" w:rsidRDefault="00373C6D" w:rsidP="00845139">
            <w:pPr>
              <w:textAlignment w:val="baseline"/>
              <w:rPr>
                <w:rFonts w:eastAsia="Times New Roman"/>
                <w:spacing w:val="2"/>
                <w:szCs w:val="28"/>
                <w:lang w:eastAsia="ru-RU"/>
              </w:rPr>
            </w:pPr>
          </w:p>
        </w:tc>
        <w:tc>
          <w:tcPr>
            <w:tcW w:w="992" w:type="dxa"/>
          </w:tcPr>
          <w:p w:rsidR="00373C6D" w:rsidRDefault="001D1ACA" w:rsidP="001D1ACA">
            <w:pPr>
              <w:ind w:left="-108" w:right="-108"/>
              <w:jc w:val="right"/>
              <w:textAlignment w:val="baseline"/>
              <w:rPr>
                <w:rFonts w:eastAsia="Times New Roman"/>
                <w:spacing w:val="2"/>
                <w:szCs w:val="28"/>
                <w:lang w:eastAsia="ru-RU"/>
              </w:rPr>
            </w:pPr>
            <w:r>
              <w:rPr>
                <w:rFonts w:eastAsia="Times New Roman"/>
                <w:spacing w:val="2"/>
                <w:szCs w:val="28"/>
                <w:lang w:eastAsia="ru-RU"/>
              </w:rPr>
              <w:t>рублей.</w:t>
            </w:r>
          </w:p>
        </w:tc>
      </w:tr>
      <w:tr w:rsidR="00945EF1" w:rsidTr="00945E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79" w:type="dxa"/>
            <w:tcBorders>
              <w:top w:val="nil"/>
              <w:left w:val="nil"/>
              <w:bottom w:val="nil"/>
              <w:right w:val="nil"/>
            </w:tcBorders>
          </w:tcPr>
          <w:p w:rsidR="00945EF1" w:rsidRDefault="00945EF1" w:rsidP="00845139">
            <w:pPr>
              <w:textAlignment w:val="baseline"/>
              <w:rPr>
                <w:rFonts w:eastAsia="Times New Roman"/>
                <w:spacing w:val="2"/>
                <w:szCs w:val="28"/>
                <w:lang w:eastAsia="ru-RU"/>
              </w:rPr>
            </w:pPr>
            <w:r>
              <w:rPr>
                <w:rFonts w:eastAsia="Times New Roman"/>
                <w:spacing w:val="2"/>
                <w:szCs w:val="28"/>
                <w:lang w:eastAsia="ru-RU"/>
              </w:rPr>
              <w:t>Стоимость проектных работ</w:t>
            </w:r>
            <w:r>
              <w:rPr>
                <w:rFonts w:eastAsia="Times New Roman"/>
                <w:spacing w:val="2"/>
                <w:szCs w:val="28"/>
                <w:lang w:eastAsia="ru-RU"/>
              </w:rPr>
              <w:tab/>
              <w:t xml:space="preserve">         </w:t>
            </w:r>
            <w:r>
              <w:rPr>
                <w:rFonts w:eastAsia="Times New Roman"/>
                <w:spacing w:val="2"/>
                <w:szCs w:val="28"/>
                <w:lang w:eastAsia="ru-RU"/>
              </w:rPr>
              <w:tab/>
            </w:r>
            <w:r>
              <w:rPr>
                <w:rFonts w:eastAsia="Times New Roman"/>
                <w:spacing w:val="2"/>
                <w:szCs w:val="28"/>
                <w:lang w:eastAsia="ru-RU"/>
              </w:rPr>
              <w:tab/>
              <w:t xml:space="preserve">      </w:t>
            </w:r>
            <w:r w:rsidRPr="00C03F23">
              <w:rPr>
                <w:rFonts w:eastAsia="Times New Roman"/>
                <w:spacing w:val="2"/>
                <w:szCs w:val="28"/>
                <w:lang w:eastAsia="ru-RU"/>
              </w:rPr>
              <w:t>–</w:t>
            </w:r>
          </w:p>
        </w:tc>
        <w:tc>
          <w:tcPr>
            <w:tcW w:w="1985" w:type="dxa"/>
            <w:tcBorders>
              <w:top w:val="single" w:sz="4" w:space="0" w:color="auto"/>
              <w:left w:val="nil"/>
              <w:bottom w:val="single" w:sz="4" w:space="0" w:color="auto"/>
              <w:right w:val="nil"/>
            </w:tcBorders>
          </w:tcPr>
          <w:p w:rsidR="00945EF1" w:rsidRDefault="00945EF1" w:rsidP="00845139">
            <w:pPr>
              <w:textAlignment w:val="baseline"/>
              <w:rPr>
                <w:rFonts w:eastAsia="Times New Roman"/>
                <w:spacing w:val="2"/>
                <w:szCs w:val="28"/>
                <w:lang w:eastAsia="ru-RU"/>
              </w:rPr>
            </w:pPr>
          </w:p>
        </w:tc>
        <w:tc>
          <w:tcPr>
            <w:tcW w:w="992" w:type="dxa"/>
            <w:tcBorders>
              <w:top w:val="nil"/>
              <w:left w:val="nil"/>
              <w:bottom w:val="nil"/>
              <w:right w:val="nil"/>
            </w:tcBorders>
          </w:tcPr>
          <w:p w:rsidR="00945EF1" w:rsidRDefault="00945EF1" w:rsidP="00845139">
            <w:pPr>
              <w:ind w:left="-108" w:right="-108"/>
              <w:jc w:val="right"/>
              <w:textAlignment w:val="baseline"/>
              <w:rPr>
                <w:rFonts w:eastAsia="Times New Roman"/>
                <w:spacing w:val="2"/>
                <w:szCs w:val="28"/>
                <w:lang w:eastAsia="ru-RU"/>
              </w:rPr>
            </w:pPr>
            <w:r>
              <w:rPr>
                <w:rFonts w:eastAsia="Times New Roman"/>
                <w:spacing w:val="2"/>
                <w:szCs w:val="28"/>
                <w:lang w:eastAsia="ru-RU"/>
              </w:rPr>
              <w:t>рублей.</w:t>
            </w:r>
          </w:p>
        </w:tc>
      </w:tr>
      <w:tr w:rsidR="00945EF1" w:rsidTr="00945E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79" w:type="dxa"/>
            <w:tcBorders>
              <w:top w:val="nil"/>
              <w:left w:val="nil"/>
              <w:bottom w:val="nil"/>
              <w:right w:val="nil"/>
            </w:tcBorders>
          </w:tcPr>
          <w:p w:rsidR="00945EF1" w:rsidRPr="00AC5BFE" w:rsidRDefault="00945EF1" w:rsidP="00845139">
            <w:pPr>
              <w:textAlignment w:val="baseline"/>
              <w:rPr>
                <w:rFonts w:eastAsia="Times New Roman"/>
                <w:spacing w:val="2"/>
                <w:szCs w:val="28"/>
                <w:lang w:eastAsia="ru-RU"/>
              </w:rPr>
            </w:pPr>
            <w:r>
              <w:rPr>
                <w:rFonts w:eastAsia="Times New Roman"/>
                <w:spacing w:val="2"/>
                <w:szCs w:val="28"/>
                <w:lang w:eastAsia="ru-RU"/>
              </w:rPr>
              <w:t>Стоимость изыскательских работ</w:t>
            </w:r>
            <w:r w:rsidRPr="00C03F23">
              <w:rPr>
                <w:rFonts w:eastAsia="Times New Roman"/>
                <w:spacing w:val="2"/>
                <w:szCs w:val="28"/>
                <w:lang w:eastAsia="ru-RU"/>
              </w:rPr>
              <w:t xml:space="preserve"> </w:t>
            </w:r>
            <w:r>
              <w:rPr>
                <w:rFonts w:eastAsia="Times New Roman"/>
                <w:spacing w:val="2"/>
                <w:szCs w:val="28"/>
                <w:lang w:eastAsia="ru-RU"/>
              </w:rPr>
              <w:tab/>
            </w:r>
            <w:r>
              <w:rPr>
                <w:rFonts w:eastAsia="Times New Roman"/>
                <w:spacing w:val="2"/>
                <w:szCs w:val="28"/>
                <w:lang w:eastAsia="ru-RU"/>
              </w:rPr>
              <w:tab/>
              <w:t xml:space="preserve">      </w:t>
            </w:r>
            <w:r w:rsidRPr="00C03F23">
              <w:rPr>
                <w:rFonts w:eastAsia="Times New Roman"/>
                <w:spacing w:val="2"/>
                <w:szCs w:val="28"/>
                <w:lang w:eastAsia="ru-RU"/>
              </w:rPr>
              <w:t>–</w:t>
            </w:r>
          </w:p>
        </w:tc>
        <w:tc>
          <w:tcPr>
            <w:tcW w:w="1985" w:type="dxa"/>
            <w:tcBorders>
              <w:top w:val="single" w:sz="4" w:space="0" w:color="auto"/>
              <w:left w:val="nil"/>
              <w:bottom w:val="nil"/>
              <w:right w:val="nil"/>
            </w:tcBorders>
          </w:tcPr>
          <w:p w:rsidR="00945EF1" w:rsidRDefault="00945EF1" w:rsidP="00845139">
            <w:pPr>
              <w:textAlignment w:val="baseline"/>
              <w:rPr>
                <w:rFonts w:eastAsia="Times New Roman"/>
                <w:spacing w:val="2"/>
                <w:szCs w:val="28"/>
                <w:lang w:eastAsia="ru-RU"/>
              </w:rPr>
            </w:pPr>
          </w:p>
        </w:tc>
        <w:tc>
          <w:tcPr>
            <w:tcW w:w="992" w:type="dxa"/>
            <w:tcBorders>
              <w:top w:val="nil"/>
              <w:left w:val="nil"/>
              <w:bottom w:val="nil"/>
              <w:right w:val="nil"/>
            </w:tcBorders>
          </w:tcPr>
          <w:p w:rsidR="00945EF1" w:rsidRDefault="00945EF1" w:rsidP="00845139">
            <w:pPr>
              <w:ind w:left="-108" w:right="-108"/>
              <w:jc w:val="right"/>
              <w:textAlignment w:val="baseline"/>
              <w:rPr>
                <w:rFonts w:eastAsia="Times New Roman"/>
                <w:spacing w:val="2"/>
                <w:szCs w:val="28"/>
                <w:lang w:eastAsia="ru-RU"/>
              </w:rPr>
            </w:pPr>
            <w:r>
              <w:rPr>
                <w:rFonts w:eastAsia="Times New Roman"/>
                <w:spacing w:val="2"/>
                <w:szCs w:val="28"/>
                <w:lang w:eastAsia="ru-RU"/>
              </w:rPr>
              <w:t>рублей.</w:t>
            </w:r>
          </w:p>
        </w:tc>
      </w:tr>
      <w:tr w:rsidR="00945EF1" w:rsidTr="00945E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56" w:type="dxa"/>
            <w:gridSpan w:val="3"/>
            <w:tcBorders>
              <w:top w:val="nil"/>
              <w:left w:val="nil"/>
              <w:bottom w:val="nil"/>
              <w:right w:val="nil"/>
            </w:tcBorders>
          </w:tcPr>
          <w:p w:rsidR="00945EF1" w:rsidRDefault="00945EF1" w:rsidP="00945EF1">
            <w:pPr>
              <w:ind w:right="-108"/>
              <w:textAlignment w:val="baseline"/>
              <w:rPr>
                <w:rFonts w:eastAsia="Times New Roman"/>
                <w:spacing w:val="2"/>
                <w:szCs w:val="28"/>
                <w:lang w:eastAsia="ru-RU"/>
              </w:rPr>
            </w:pPr>
            <w:r w:rsidRPr="00AC5BFE">
              <w:rPr>
                <w:rFonts w:eastAsia="Times New Roman"/>
                <w:spacing w:val="2"/>
                <w:szCs w:val="28"/>
                <w:lang w:eastAsia="ru-RU"/>
              </w:rPr>
              <w:t>Общая</w:t>
            </w:r>
            <w:r>
              <w:rPr>
                <w:rFonts w:eastAsia="Times New Roman"/>
                <w:spacing w:val="2"/>
                <w:szCs w:val="28"/>
                <w:lang w:eastAsia="ru-RU"/>
              </w:rPr>
              <w:t xml:space="preserve"> стоимость проектно-изыскательских работ</w:t>
            </w:r>
            <w:r>
              <w:rPr>
                <w:rFonts w:eastAsia="Times New Roman"/>
                <w:spacing w:val="2"/>
                <w:szCs w:val="28"/>
                <w:lang w:eastAsia="ru-RU"/>
              </w:rPr>
              <w:tab/>
              <w:t xml:space="preserve">         </w:t>
            </w:r>
            <w:r>
              <w:rPr>
                <w:rFonts w:eastAsia="Times New Roman"/>
                <w:spacing w:val="2"/>
                <w:szCs w:val="28"/>
                <w:lang w:eastAsia="ru-RU"/>
              </w:rPr>
              <w:tab/>
            </w:r>
            <w:r>
              <w:rPr>
                <w:rFonts w:eastAsia="Times New Roman"/>
                <w:spacing w:val="2"/>
                <w:szCs w:val="28"/>
                <w:lang w:eastAsia="ru-RU"/>
              </w:rPr>
              <w:tab/>
              <w:t xml:space="preserve">      </w:t>
            </w:r>
          </w:p>
        </w:tc>
      </w:tr>
      <w:tr w:rsidR="00945EF1" w:rsidTr="00945E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79" w:type="dxa"/>
            <w:tcBorders>
              <w:top w:val="nil"/>
              <w:left w:val="nil"/>
              <w:bottom w:val="nil"/>
              <w:right w:val="nil"/>
            </w:tcBorders>
          </w:tcPr>
          <w:p w:rsidR="00945EF1" w:rsidRDefault="00945EF1" w:rsidP="00945EF1">
            <w:pPr>
              <w:textAlignment w:val="baseline"/>
              <w:rPr>
                <w:rFonts w:eastAsia="Times New Roman"/>
                <w:spacing w:val="2"/>
                <w:szCs w:val="28"/>
                <w:lang w:eastAsia="ru-RU"/>
              </w:rPr>
            </w:pPr>
            <w:r>
              <w:rPr>
                <w:rFonts w:eastAsia="Times New Roman"/>
                <w:spacing w:val="2"/>
                <w:szCs w:val="28"/>
                <w:lang w:eastAsia="ru-RU"/>
              </w:rPr>
              <w:tab/>
            </w:r>
            <w:r>
              <w:rPr>
                <w:rFonts w:eastAsia="Times New Roman"/>
                <w:spacing w:val="2"/>
                <w:szCs w:val="28"/>
                <w:lang w:eastAsia="ru-RU"/>
              </w:rPr>
              <w:tab/>
            </w:r>
            <w:r>
              <w:rPr>
                <w:rFonts w:eastAsia="Times New Roman"/>
                <w:spacing w:val="2"/>
                <w:szCs w:val="28"/>
                <w:lang w:eastAsia="ru-RU"/>
              </w:rPr>
              <w:tab/>
            </w:r>
            <w:r>
              <w:rPr>
                <w:rFonts w:eastAsia="Times New Roman"/>
                <w:spacing w:val="2"/>
                <w:szCs w:val="28"/>
                <w:lang w:eastAsia="ru-RU"/>
              </w:rPr>
              <w:tab/>
            </w:r>
            <w:r>
              <w:rPr>
                <w:rFonts w:eastAsia="Times New Roman"/>
                <w:spacing w:val="2"/>
                <w:szCs w:val="28"/>
                <w:lang w:eastAsia="ru-RU"/>
              </w:rPr>
              <w:tab/>
            </w:r>
            <w:r>
              <w:rPr>
                <w:rFonts w:eastAsia="Times New Roman"/>
                <w:spacing w:val="2"/>
                <w:szCs w:val="28"/>
                <w:lang w:eastAsia="ru-RU"/>
              </w:rPr>
              <w:tab/>
            </w:r>
            <w:r>
              <w:rPr>
                <w:rFonts w:eastAsia="Times New Roman"/>
                <w:spacing w:val="2"/>
                <w:szCs w:val="28"/>
                <w:lang w:eastAsia="ru-RU"/>
              </w:rPr>
              <w:tab/>
              <w:t xml:space="preserve">      </w:t>
            </w:r>
            <w:r w:rsidRPr="00C03F23">
              <w:rPr>
                <w:rFonts w:eastAsia="Times New Roman"/>
                <w:spacing w:val="2"/>
                <w:szCs w:val="28"/>
                <w:lang w:eastAsia="ru-RU"/>
              </w:rPr>
              <w:t>–</w:t>
            </w:r>
          </w:p>
        </w:tc>
        <w:tc>
          <w:tcPr>
            <w:tcW w:w="1985" w:type="dxa"/>
            <w:tcBorders>
              <w:top w:val="nil"/>
              <w:left w:val="nil"/>
              <w:bottom w:val="single" w:sz="4" w:space="0" w:color="auto"/>
              <w:right w:val="nil"/>
            </w:tcBorders>
          </w:tcPr>
          <w:p w:rsidR="00945EF1" w:rsidRDefault="00945EF1" w:rsidP="00845139">
            <w:pPr>
              <w:textAlignment w:val="baseline"/>
              <w:rPr>
                <w:rFonts w:eastAsia="Times New Roman"/>
                <w:spacing w:val="2"/>
                <w:szCs w:val="28"/>
                <w:lang w:eastAsia="ru-RU"/>
              </w:rPr>
            </w:pPr>
          </w:p>
        </w:tc>
        <w:tc>
          <w:tcPr>
            <w:tcW w:w="992" w:type="dxa"/>
            <w:tcBorders>
              <w:top w:val="nil"/>
              <w:left w:val="nil"/>
              <w:bottom w:val="nil"/>
              <w:right w:val="nil"/>
            </w:tcBorders>
          </w:tcPr>
          <w:p w:rsidR="00945EF1" w:rsidRDefault="00945EF1" w:rsidP="00845139">
            <w:pPr>
              <w:ind w:left="-108" w:right="-108"/>
              <w:jc w:val="right"/>
              <w:textAlignment w:val="baseline"/>
              <w:rPr>
                <w:rFonts w:eastAsia="Times New Roman"/>
                <w:spacing w:val="2"/>
                <w:szCs w:val="28"/>
                <w:lang w:eastAsia="ru-RU"/>
              </w:rPr>
            </w:pPr>
            <w:r>
              <w:rPr>
                <w:rFonts w:eastAsia="Times New Roman"/>
                <w:spacing w:val="2"/>
                <w:szCs w:val="28"/>
                <w:lang w:eastAsia="ru-RU"/>
              </w:rPr>
              <w:t>рублей.</w:t>
            </w:r>
          </w:p>
        </w:tc>
      </w:tr>
      <w:tr w:rsidR="00945EF1" w:rsidTr="00945E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79" w:type="dxa"/>
            <w:tcBorders>
              <w:top w:val="nil"/>
              <w:left w:val="nil"/>
              <w:bottom w:val="nil"/>
              <w:right w:val="nil"/>
            </w:tcBorders>
          </w:tcPr>
          <w:p w:rsidR="00945EF1" w:rsidRPr="00AC5BFE" w:rsidRDefault="00945EF1" w:rsidP="00845139">
            <w:pPr>
              <w:textAlignment w:val="baseline"/>
              <w:rPr>
                <w:rFonts w:eastAsia="Times New Roman"/>
                <w:spacing w:val="2"/>
                <w:szCs w:val="28"/>
                <w:lang w:eastAsia="ru-RU"/>
              </w:rPr>
            </w:pPr>
            <w:r>
              <w:rPr>
                <w:rFonts w:eastAsia="Times New Roman"/>
                <w:spacing w:val="2"/>
                <w:szCs w:val="28"/>
                <w:lang w:eastAsia="ru-RU"/>
              </w:rPr>
              <w:t>Стоимость оборудования</w:t>
            </w:r>
            <w:r>
              <w:rPr>
                <w:rFonts w:eastAsia="Times New Roman"/>
                <w:spacing w:val="2"/>
                <w:szCs w:val="28"/>
                <w:lang w:eastAsia="ru-RU"/>
              </w:rPr>
              <w:tab/>
            </w:r>
            <w:r w:rsidRPr="00C03F23">
              <w:rPr>
                <w:rFonts w:eastAsia="Times New Roman"/>
                <w:spacing w:val="2"/>
                <w:szCs w:val="28"/>
                <w:lang w:eastAsia="ru-RU"/>
              </w:rPr>
              <w:t xml:space="preserve"> </w:t>
            </w:r>
            <w:r>
              <w:rPr>
                <w:rFonts w:eastAsia="Times New Roman"/>
                <w:spacing w:val="2"/>
                <w:szCs w:val="28"/>
                <w:lang w:eastAsia="ru-RU"/>
              </w:rPr>
              <w:tab/>
            </w:r>
            <w:r>
              <w:rPr>
                <w:rFonts w:eastAsia="Times New Roman"/>
                <w:spacing w:val="2"/>
                <w:szCs w:val="28"/>
                <w:lang w:eastAsia="ru-RU"/>
              </w:rPr>
              <w:tab/>
              <w:t xml:space="preserve">      </w:t>
            </w:r>
            <w:r w:rsidRPr="00C03F23">
              <w:rPr>
                <w:rFonts w:eastAsia="Times New Roman"/>
                <w:spacing w:val="2"/>
                <w:szCs w:val="28"/>
                <w:lang w:eastAsia="ru-RU"/>
              </w:rPr>
              <w:t>–</w:t>
            </w:r>
          </w:p>
        </w:tc>
        <w:tc>
          <w:tcPr>
            <w:tcW w:w="1985" w:type="dxa"/>
            <w:tcBorders>
              <w:top w:val="single" w:sz="4" w:space="0" w:color="auto"/>
              <w:left w:val="nil"/>
              <w:bottom w:val="single" w:sz="4" w:space="0" w:color="auto"/>
              <w:right w:val="nil"/>
            </w:tcBorders>
          </w:tcPr>
          <w:p w:rsidR="00945EF1" w:rsidRDefault="00945EF1" w:rsidP="00845139">
            <w:pPr>
              <w:textAlignment w:val="baseline"/>
              <w:rPr>
                <w:rFonts w:eastAsia="Times New Roman"/>
                <w:spacing w:val="2"/>
                <w:szCs w:val="28"/>
                <w:lang w:eastAsia="ru-RU"/>
              </w:rPr>
            </w:pPr>
          </w:p>
        </w:tc>
        <w:tc>
          <w:tcPr>
            <w:tcW w:w="992" w:type="dxa"/>
            <w:tcBorders>
              <w:top w:val="nil"/>
              <w:left w:val="nil"/>
              <w:bottom w:val="nil"/>
              <w:right w:val="nil"/>
            </w:tcBorders>
          </w:tcPr>
          <w:p w:rsidR="00945EF1" w:rsidRDefault="00945EF1" w:rsidP="00845139">
            <w:pPr>
              <w:ind w:left="-108" w:right="-108"/>
              <w:jc w:val="right"/>
              <w:textAlignment w:val="baseline"/>
              <w:rPr>
                <w:rFonts w:eastAsia="Times New Roman"/>
                <w:spacing w:val="2"/>
                <w:szCs w:val="28"/>
                <w:lang w:eastAsia="ru-RU"/>
              </w:rPr>
            </w:pPr>
            <w:r>
              <w:rPr>
                <w:rFonts w:eastAsia="Times New Roman"/>
                <w:spacing w:val="2"/>
                <w:szCs w:val="28"/>
                <w:lang w:eastAsia="ru-RU"/>
              </w:rPr>
              <w:t>рублей.</w:t>
            </w:r>
          </w:p>
        </w:tc>
      </w:tr>
    </w:tbl>
    <w:p w:rsidR="00945EF1" w:rsidRPr="00AC5BFE" w:rsidRDefault="00945EF1" w:rsidP="00945EF1">
      <w:pPr>
        <w:shd w:val="clear" w:color="auto" w:fill="FFFFFF" w:themeFill="background1"/>
        <w:ind w:firstLine="709"/>
        <w:textAlignment w:val="baseline"/>
        <w:rPr>
          <w:rFonts w:eastAsia="Times New Roman"/>
          <w:spacing w:val="2"/>
          <w:szCs w:val="28"/>
          <w:lang w:eastAsia="ru-RU"/>
        </w:rPr>
      </w:pPr>
      <w:r w:rsidRPr="00AC5BFE">
        <w:rPr>
          <w:rFonts w:eastAsia="Times New Roman"/>
          <w:spacing w:val="2"/>
          <w:szCs w:val="28"/>
          <w:lang w:eastAsia="ru-RU"/>
        </w:rPr>
        <w:t>Экономические характеристики в текущих ценах:</w:t>
      </w:r>
    </w:p>
    <w:tbl>
      <w:tblPr>
        <w:tblStyle w:val="ab"/>
        <w:tblW w:w="9092" w:type="dxa"/>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1"/>
        <w:gridCol w:w="4677"/>
        <w:gridCol w:w="1985"/>
        <w:gridCol w:w="903"/>
        <w:gridCol w:w="89"/>
        <w:gridCol w:w="337"/>
      </w:tblGrid>
      <w:tr w:rsidR="00945EF1" w:rsidTr="00DD0F04">
        <w:trPr>
          <w:gridAfter w:val="1"/>
          <w:wAfter w:w="337" w:type="dxa"/>
        </w:trPr>
        <w:tc>
          <w:tcPr>
            <w:tcW w:w="5778" w:type="dxa"/>
            <w:gridSpan w:val="2"/>
          </w:tcPr>
          <w:p w:rsidR="00945EF1" w:rsidRDefault="00945EF1" w:rsidP="00845139">
            <w:pPr>
              <w:textAlignment w:val="baseline"/>
              <w:rPr>
                <w:rFonts w:eastAsia="Times New Roman"/>
                <w:spacing w:val="2"/>
                <w:szCs w:val="28"/>
                <w:lang w:eastAsia="ru-RU"/>
              </w:rPr>
            </w:pPr>
            <w:r w:rsidRPr="00AC5BFE">
              <w:rPr>
                <w:rFonts w:eastAsia="Times New Roman"/>
                <w:spacing w:val="2"/>
                <w:szCs w:val="28"/>
                <w:lang w:eastAsia="ru-RU"/>
              </w:rPr>
              <w:t>Общая сметная стоимость</w:t>
            </w:r>
            <w:r>
              <w:rPr>
                <w:rFonts w:eastAsia="Times New Roman"/>
                <w:spacing w:val="2"/>
                <w:szCs w:val="28"/>
                <w:lang w:eastAsia="ru-RU"/>
              </w:rPr>
              <w:tab/>
              <w:t xml:space="preserve">         </w:t>
            </w:r>
            <w:r>
              <w:rPr>
                <w:rFonts w:eastAsia="Times New Roman"/>
                <w:spacing w:val="2"/>
                <w:szCs w:val="28"/>
                <w:lang w:eastAsia="ru-RU"/>
              </w:rPr>
              <w:tab/>
            </w:r>
            <w:r>
              <w:rPr>
                <w:rFonts w:eastAsia="Times New Roman"/>
                <w:spacing w:val="2"/>
                <w:szCs w:val="28"/>
                <w:lang w:eastAsia="ru-RU"/>
              </w:rPr>
              <w:tab/>
              <w:t xml:space="preserve">      </w:t>
            </w:r>
            <w:r w:rsidRPr="00C03F23">
              <w:rPr>
                <w:rFonts w:eastAsia="Times New Roman"/>
                <w:spacing w:val="2"/>
                <w:szCs w:val="28"/>
                <w:lang w:eastAsia="ru-RU"/>
              </w:rPr>
              <w:t>–</w:t>
            </w:r>
          </w:p>
        </w:tc>
        <w:tc>
          <w:tcPr>
            <w:tcW w:w="1985" w:type="dxa"/>
            <w:tcBorders>
              <w:bottom w:val="single" w:sz="4" w:space="0" w:color="auto"/>
            </w:tcBorders>
          </w:tcPr>
          <w:p w:rsidR="00945EF1" w:rsidRDefault="00945EF1" w:rsidP="00845139">
            <w:pPr>
              <w:textAlignment w:val="baseline"/>
              <w:rPr>
                <w:rFonts w:eastAsia="Times New Roman"/>
                <w:spacing w:val="2"/>
                <w:szCs w:val="28"/>
                <w:lang w:eastAsia="ru-RU"/>
              </w:rPr>
            </w:pPr>
          </w:p>
        </w:tc>
        <w:tc>
          <w:tcPr>
            <w:tcW w:w="992" w:type="dxa"/>
            <w:gridSpan w:val="2"/>
          </w:tcPr>
          <w:p w:rsidR="00945EF1" w:rsidRDefault="00945EF1" w:rsidP="00845139">
            <w:pPr>
              <w:ind w:left="-108" w:right="-108"/>
              <w:jc w:val="right"/>
              <w:textAlignment w:val="baseline"/>
              <w:rPr>
                <w:rFonts w:eastAsia="Times New Roman"/>
                <w:spacing w:val="2"/>
                <w:szCs w:val="28"/>
                <w:lang w:eastAsia="ru-RU"/>
              </w:rPr>
            </w:pPr>
            <w:r>
              <w:rPr>
                <w:rFonts w:eastAsia="Times New Roman"/>
                <w:spacing w:val="2"/>
                <w:szCs w:val="28"/>
                <w:lang w:eastAsia="ru-RU"/>
              </w:rPr>
              <w:t>рублей.</w:t>
            </w:r>
          </w:p>
        </w:tc>
      </w:tr>
      <w:tr w:rsidR="00945EF1" w:rsidTr="00DD0F04">
        <w:trPr>
          <w:gridAfter w:val="1"/>
          <w:wAfter w:w="337" w:type="dxa"/>
        </w:trPr>
        <w:tc>
          <w:tcPr>
            <w:tcW w:w="5778" w:type="dxa"/>
            <w:gridSpan w:val="2"/>
          </w:tcPr>
          <w:p w:rsidR="00945EF1" w:rsidRPr="00AC5BFE" w:rsidRDefault="00945EF1" w:rsidP="00945EF1">
            <w:pPr>
              <w:ind w:right="34"/>
              <w:jc w:val="distribute"/>
              <w:textAlignment w:val="baseline"/>
              <w:rPr>
                <w:rFonts w:eastAsia="Times New Roman"/>
                <w:spacing w:val="2"/>
                <w:szCs w:val="28"/>
                <w:lang w:eastAsia="ru-RU"/>
              </w:rPr>
            </w:pPr>
            <w:r>
              <w:rPr>
                <w:rFonts w:eastAsia="Times New Roman"/>
                <w:spacing w:val="2"/>
                <w:szCs w:val="28"/>
                <w:lang w:eastAsia="ru-RU"/>
              </w:rPr>
              <w:t>Стоимость с</w:t>
            </w:r>
            <w:r w:rsidRPr="00AC5BFE">
              <w:rPr>
                <w:rFonts w:eastAsia="Times New Roman"/>
                <w:spacing w:val="2"/>
                <w:szCs w:val="28"/>
                <w:lang w:eastAsia="ru-RU"/>
              </w:rPr>
              <w:t>троительно-монтажны</w:t>
            </w:r>
            <w:r>
              <w:rPr>
                <w:rFonts w:eastAsia="Times New Roman"/>
                <w:spacing w:val="2"/>
                <w:szCs w:val="28"/>
                <w:lang w:eastAsia="ru-RU"/>
              </w:rPr>
              <w:t xml:space="preserve">х </w:t>
            </w:r>
            <w:r w:rsidRPr="00AC5BFE">
              <w:rPr>
                <w:rFonts w:eastAsia="Times New Roman"/>
                <w:spacing w:val="2"/>
                <w:szCs w:val="28"/>
                <w:lang w:eastAsia="ru-RU"/>
              </w:rPr>
              <w:t>работ</w:t>
            </w:r>
            <w:r>
              <w:rPr>
                <w:rFonts w:eastAsia="Times New Roman"/>
                <w:spacing w:val="2"/>
                <w:szCs w:val="28"/>
                <w:lang w:eastAsia="ru-RU"/>
              </w:rPr>
              <w:t xml:space="preserve"> </w:t>
            </w:r>
            <w:r w:rsidRPr="00C03F23">
              <w:rPr>
                <w:rFonts w:eastAsia="Times New Roman"/>
                <w:spacing w:val="2"/>
                <w:szCs w:val="28"/>
                <w:lang w:eastAsia="ru-RU"/>
              </w:rPr>
              <w:t>–</w:t>
            </w:r>
          </w:p>
        </w:tc>
        <w:tc>
          <w:tcPr>
            <w:tcW w:w="1985" w:type="dxa"/>
            <w:tcBorders>
              <w:top w:val="single" w:sz="4" w:space="0" w:color="auto"/>
              <w:bottom w:val="single" w:sz="4" w:space="0" w:color="auto"/>
            </w:tcBorders>
          </w:tcPr>
          <w:p w:rsidR="00945EF1" w:rsidRDefault="00945EF1" w:rsidP="00845139">
            <w:pPr>
              <w:textAlignment w:val="baseline"/>
              <w:rPr>
                <w:rFonts w:eastAsia="Times New Roman"/>
                <w:spacing w:val="2"/>
                <w:szCs w:val="28"/>
                <w:lang w:eastAsia="ru-RU"/>
              </w:rPr>
            </w:pPr>
          </w:p>
        </w:tc>
        <w:tc>
          <w:tcPr>
            <w:tcW w:w="992" w:type="dxa"/>
            <w:gridSpan w:val="2"/>
          </w:tcPr>
          <w:p w:rsidR="00945EF1" w:rsidRDefault="00945EF1" w:rsidP="00845139">
            <w:pPr>
              <w:ind w:left="-108" w:right="-108"/>
              <w:jc w:val="right"/>
              <w:textAlignment w:val="baseline"/>
              <w:rPr>
                <w:rFonts w:eastAsia="Times New Roman"/>
                <w:spacing w:val="2"/>
                <w:szCs w:val="28"/>
                <w:lang w:eastAsia="ru-RU"/>
              </w:rPr>
            </w:pPr>
            <w:r>
              <w:rPr>
                <w:rFonts w:eastAsia="Times New Roman"/>
                <w:spacing w:val="2"/>
                <w:szCs w:val="28"/>
                <w:lang w:eastAsia="ru-RU"/>
              </w:rPr>
              <w:t>рублей.</w:t>
            </w:r>
          </w:p>
        </w:tc>
      </w:tr>
      <w:tr w:rsidR="00945EF1" w:rsidTr="00DD0F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7" w:type="dxa"/>
        </w:trPr>
        <w:tc>
          <w:tcPr>
            <w:tcW w:w="5778" w:type="dxa"/>
            <w:gridSpan w:val="2"/>
            <w:tcBorders>
              <w:top w:val="nil"/>
              <w:left w:val="nil"/>
              <w:bottom w:val="nil"/>
              <w:right w:val="nil"/>
            </w:tcBorders>
          </w:tcPr>
          <w:p w:rsidR="00945EF1" w:rsidRDefault="00945EF1" w:rsidP="00845139">
            <w:pPr>
              <w:textAlignment w:val="baseline"/>
              <w:rPr>
                <w:rFonts w:eastAsia="Times New Roman"/>
                <w:spacing w:val="2"/>
                <w:szCs w:val="28"/>
                <w:lang w:eastAsia="ru-RU"/>
              </w:rPr>
            </w:pPr>
            <w:r>
              <w:rPr>
                <w:rFonts w:eastAsia="Times New Roman"/>
                <w:spacing w:val="2"/>
                <w:szCs w:val="28"/>
                <w:lang w:eastAsia="ru-RU"/>
              </w:rPr>
              <w:t>Стоимость проектных работ</w:t>
            </w:r>
            <w:r>
              <w:rPr>
                <w:rFonts w:eastAsia="Times New Roman"/>
                <w:spacing w:val="2"/>
                <w:szCs w:val="28"/>
                <w:lang w:eastAsia="ru-RU"/>
              </w:rPr>
              <w:tab/>
              <w:t xml:space="preserve">         </w:t>
            </w:r>
            <w:r>
              <w:rPr>
                <w:rFonts w:eastAsia="Times New Roman"/>
                <w:spacing w:val="2"/>
                <w:szCs w:val="28"/>
                <w:lang w:eastAsia="ru-RU"/>
              </w:rPr>
              <w:tab/>
            </w:r>
            <w:r>
              <w:rPr>
                <w:rFonts w:eastAsia="Times New Roman"/>
                <w:spacing w:val="2"/>
                <w:szCs w:val="28"/>
                <w:lang w:eastAsia="ru-RU"/>
              </w:rPr>
              <w:tab/>
              <w:t xml:space="preserve">      </w:t>
            </w:r>
            <w:r w:rsidRPr="00C03F23">
              <w:rPr>
                <w:rFonts w:eastAsia="Times New Roman"/>
                <w:spacing w:val="2"/>
                <w:szCs w:val="28"/>
                <w:lang w:eastAsia="ru-RU"/>
              </w:rPr>
              <w:t>–</w:t>
            </w:r>
          </w:p>
        </w:tc>
        <w:tc>
          <w:tcPr>
            <w:tcW w:w="1985" w:type="dxa"/>
            <w:tcBorders>
              <w:top w:val="single" w:sz="4" w:space="0" w:color="auto"/>
              <w:left w:val="nil"/>
              <w:bottom w:val="single" w:sz="4" w:space="0" w:color="auto"/>
              <w:right w:val="nil"/>
            </w:tcBorders>
          </w:tcPr>
          <w:p w:rsidR="00945EF1" w:rsidRDefault="00945EF1" w:rsidP="00845139">
            <w:pPr>
              <w:textAlignment w:val="baseline"/>
              <w:rPr>
                <w:rFonts w:eastAsia="Times New Roman"/>
                <w:spacing w:val="2"/>
                <w:szCs w:val="28"/>
                <w:lang w:eastAsia="ru-RU"/>
              </w:rPr>
            </w:pPr>
          </w:p>
        </w:tc>
        <w:tc>
          <w:tcPr>
            <w:tcW w:w="992" w:type="dxa"/>
            <w:gridSpan w:val="2"/>
            <w:tcBorders>
              <w:top w:val="nil"/>
              <w:left w:val="nil"/>
              <w:bottom w:val="nil"/>
              <w:right w:val="nil"/>
            </w:tcBorders>
          </w:tcPr>
          <w:p w:rsidR="00945EF1" w:rsidRDefault="00945EF1" w:rsidP="00845139">
            <w:pPr>
              <w:ind w:left="-108" w:right="-108"/>
              <w:jc w:val="right"/>
              <w:textAlignment w:val="baseline"/>
              <w:rPr>
                <w:rFonts w:eastAsia="Times New Roman"/>
                <w:spacing w:val="2"/>
                <w:szCs w:val="28"/>
                <w:lang w:eastAsia="ru-RU"/>
              </w:rPr>
            </w:pPr>
            <w:r>
              <w:rPr>
                <w:rFonts w:eastAsia="Times New Roman"/>
                <w:spacing w:val="2"/>
                <w:szCs w:val="28"/>
                <w:lang w:eastAsia="ru-RU"/>
              </w:rPr>
              <w:t>рублей.</w:t>
            </w:r>
          </w:p>
        </w:tc>
      </w:tr>
      <w:tr w:rsidR="00945EF1" w:rsidTr="00DD0F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7" w:type="dxa"/>
        </w:trPr>
        <w:tc>
          <w:tcPr>
            <w:tcW w:w="5778" w:type="dxa"/>
            <w:gridSpan w:val="2"/>
            <w:tcBorders>
              <w:top w:val="nil"/>
              <w:left w:val="nil"/>
              <w:bottom w:val="nil"/>
              <w:right w:val="nil"/>
            </w:tcBorders>
          </w:tcPr>
          <w:p w:rsidR="00945EF1" w:rsidRPr="00AC5BFE" w:rsidRDefault="00945EF1" w:rsidP="00845139">
            <w:pPr>
              <w:textAlignment w:val="baseline"/>
              <w:rPr>
                <w:rFonts w:eastAsia="Times New Roman"/>
                <w:spacing w:val="2"/>
                <w:szCs w:val="28"/>
                <w:lang w:eastAsia="ru-RU"/>
              </w:rPr>
            </w:pPr>
            <w:r>
              <w:rPr>
                <w:rFonts w:eastAsia="Times New Roman"/>
                <w:spacing w:val="2"/>
                <w:szCs w:val="28"/>
                <w:lang w:eastAsia="ru-RU"/>
              </w:rPr>
              <w:t>Стоимость изыскательских работ</w:t>
            </w:r>
            <w:r w:rsidRPr="00C03F23">
              <w:rPr>
                <w:rFonts w:eastAsia="Times New Roman"/>
                <w:spacing w:val="2"/>
                <w:szCs w:val="28"/>
                <w:lang w:eastAsia="ru-RU"/>
              </w:rPr>
              <w:t xml:space="preserve"> </w:t>
            </w:r>
            <w:r>
              <w:rPr>
                <w:rFonts w:eastAsia="Times New Roman"/>
                <w:spacing w:val="2"/>
                <w:szCs w:val="28"/>
                <w:lang w:eastAsia="ru-RU"/>
              </w:rPr>
              <w:tab/>
            </w:r>
            <w:r>
              <w:rPr>
                <w:rFonts w:eastAsia="Times New Roman"/>
                <w:spacing w:val="2"/>
                <w:szCs w:val="28"/>
                <w:lang w:eastAsia="ru-RU"/>
              </w:rPr>
              <w:tab/>
              <w:t xml:space="preserve">      </w:t>
            </w:r>
            <w:r w:rsidRPr="00C03F23">
              <w:rPr>
                <w:rFonts w:eastAsia="Times New Roman"/>
                <w:spacing w:val="2"/>
                <w:szCs w:val="28"/>
                <w:lang w:eastAsia="ru-RU"/>
              </w:rPr>
              <w:t>–</w:t>
            </w:r>
          </w:p>
        </w:tc>
        <w:tc>
          <w:tcPr>
            <w:tcW w:w="1985" w:type="dxa"/>
            <w:tcBorders>
              <w:top w:val="single" w:sz="4" w:space="0" w:color="auto"/>
              <w:left w:val="nil"/>
              <w:bottom w:val="nil"/>
              <w:right w:val="nil"/>
            </w:tcBorders>
          </w:tcPr>
          <w:p w:rsidR="00945EF1" w:rsidRDefault="00945EF1" w:rsidP="00845139">
            <w:pPr>
              <w:textAlignment w:val="baseline"/>
              <w:rPr>
                <w:rFonts w:eastAsia="Times New Roman"/>
                <w:spacing w:val="2"/>
                <w:szCs w:val="28"/>
                <w:lang w:eastAsia="ru-RU"/>
              </w:rPr>
            </w:pPr>
          </w:p>
        </w:tc>
        <w:tc>
          <w:tcPr>
            <w:tcW w:w="992" w:type="dxa"/>
            <w:gridSpan w:val="2"/>
            <w:tcBorders>
              <w:top w:val="nil"/>
              <w:left w:val="nil"/>
              <w:bottom w:val="nil"/>
              <w:right w:val="nil"/>
            </w:tcBorders>
          </w:tcPr>
          <w:p w:rsidR="00945EF1" w:rsidRDefault="00945EF1" w:rsidP="00845139">
            <w:pPr>
              <w:ind w:left="-108" w:right="-108"/>
              <w:jc w:val="right"/>
              <w:textAlignment w:val="baseline"/>
              <w:rPr>
                <w:rFonts w:eastAsia="Times New Roman"/>
                <w:spacing w:val="2"/>
                <w:szCs w:val="28"/>
                <w:lang w:eastAsia="ru-RU"/>
              </w:rPr>
            </w:pPr>
            <w:r>
              <w:rPr>
                <w:rFonts w:eastAsia="Times New Roman"/>
                <w:spacing w:val="2"/>
                <w:szCs w:val="28"/>
                <w:lang w:eastAsia="ru-RU"/>
              </w:rPr>
              <w:t>рублей.</w:t>
            </w:r>
          </w:p>
        </w:tc>
      </w:tr>
      <w:tr w:rsidR="00945EF1" w:rsidTr="00DD0F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7" w:type="dxa"/>
        </w:trPr>
        <w:tc>
          <w:tcPr>
            <w:tcW w:w="8755" w:type="dxa"/>
            <w:gridSpan w:val="5"/>
            <w:tcBorders>
              <w:top w:val="nil"/>
              <w:left w:val="nil"/>
              <w:bottom w:val="nil"/>
              <w:right w:val="nil"/>
            </w:tcBorders>
          </w:tcPr>
          <w:p w:rsidR="00945EF1" w:rsidRDefault="00945EF1" w:rsidP="00845139">
            <w:pPr>
              <w:ind w:right="-108"/>
              <w:textAlignment w:val="baseline"/>
              <w:rPr>
                <w:rFonts w:eastAsia="Times New Roman"/>
                <w:spacing w:val="2"/>
                <w:szCs w:val="28"/>
                <w:lang w:eastAsia="ru-RU"/>
              </w:rPr>
            </w:pPr>
            <w:r w:rsidRPr="00AC5BFE">
              <w:rPr>
                <w:rFonts w:eastAsia="Times New Roman"/>
                <w:spacing w:val="2"/>
                <w:szCs w:val="28"/>
                <w:lang w:eastAsia="ru-RU"/>
              </w:rPr>
              <w:t>Общая</w:t>
            </w:r>
            <w:r>
              <w:rPr>
                <w:rFonts w:eastAsia="Times New Roman"/>
                <w:spacing w:val="2"/>
                <w:szCs w:val="28"/>
                <w:lang w:eastAsia="ru-RU"/>
              </w:rPr>
              <w:t xml:space="preserve"> стоимость проектно-изыскательских работ</w:t>
            </w:r>
            <w:r>
              <w:rPr>
                <w:rFonts w:eastAsia="Times New Roman"/>
                <w:spacing w:val="2"/>
                <w:szCs w:val="28"/>
                <w:lang w:eastAsia="ru-RU"/>
              </w:rPr>
              <w:tab/>
              <w:t xml:space="preserve">         </w:t>
            </w:r>
            <w:r>
              <w:rPr>
                <w:rFonts w:eastAsia="Times New Roman"/>
                <w:spacing w:val="2"/>
                <w:szCs w:val="28"/>
                <w:lang w:eastAsia="ru-RU"/>
              </w:rPr>
              <w:tab/>
            </w:r>
            <w:r>
              <w:rPr>
                <w:rFonts w:eastAsia="Times New Roman"/>
                <w:spacing w:val="2"/>
                <w:szCs w:val="28"/>
                <w:lang w:eastAsia="ru-RU"/>
              </w:rPr>
              <w:tab/>
              <w:t xml:space="preserve">      </w:t>
            </w:r>
          </w:p>
        </w:tc>
      </w:tr>
      <w:tr w:rsidR="00945EF1" w:rsidTr="00DD0F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7" w:type="dxa"/>
        </w:trPr>
        <w:tc>
          <w:tcPr>
            <w:tcW w:w="5778" w:type="dxa"/>
            <w:gridSpan w:val="2"/>
            <w:tcBorders>
              <w:top w:val="nil"/>
              <w:left w:val="nil"/>
              <w:bottom w:val="nil"/>
              <w:right w:val="nil"/>
            </w:tcBorders>
          </w:tcPr>
          <w:p w:rsidR="00945EF1" w:rsidRDefault="00945EF1" w:rsidP="00845139">
            <w:pPr>
              <w:textAlignment w:val="baseline"/>
              <w:rPr>
                <w:rFonts w:eastAsia="Times New Roman"/>
                <w:spacing w:val="2"/>
                <w:szCs w:val="28"/>
                <w:lang w:eastAsia="ru-RU"/>
              </w:rPr>
            </w:pPr>
            <w:r>
              <w:rPr>
                <w:rFonts w:eastAsia="Times New Roman"/>
                <w:spacing w:val="2"/>
                <w:szCs w:val="28"/>
                <w:lang w:eastAsia="ru-RU"/>
              </w:rPr>
              <w:tab/>
            </w:r>
            <w:r>
              <w:rPr>
                <w:rFonts w:eastAsia="Times New Roman"/>
                <w:spacing w:val="2"/>
                <w:szCs w:val="28"/>
                <w:lang w:eastAsia="ru-RU"/>
              </w:rPr>
              <w:tab/>
            </w:r>
            <w:r>
              <w:rPr>
                <w:rFonts w:eastAsia="Times New Roman"/>
                <w:spacing w:val="2"/>
                <w:szCs w:val="28"/>
                <w:lang w:eastAsia="ru-RU"/>
              </w:rPr>
              <w:tab/>
            </w:r>
            <w:r>
              <w:rPr>
                <w:rFonts w:eastAsia="Times New Roman"/>
                <w:spacing w:val="2"/>
                <w:szCs w:val="28"/>
                <w:lang w:eastAsia="ru-RU"/>
              </w:rPr>
              <w:tab/>
            </w:r>
            <w:r>
              <w:rPr>
                <w:rFonts w:eastAsia="Times New Roman"/>
                <w:spacing w:val="2"/>
                <w:szCs w:val="28"/>
                <w:lang w:eastAsia="ru-RU"/>
              </w:rPr>
              <w:tab/>
            </w:r>
            <w:r>
              <w:rPr>
                <w:rFonts w:eastAsia="Times New Roman"/>
                <w:spacing w:val="2"/>
                <w:szCs w:val="28"/>
                <w:lang w:eastAsia="ru-RU"/>
              </w:rPr>
              <w:tab/>
            </w:r>
            <w:r>
              <w:rPr>
                <w:rFonts w:eastAsia="Times New Roman"/>
                <w:spacing w:val="2"/>
                <w:szCs w:val="28"/>
                <w:lang w:eastAsia="ru-RU"/>
              </w:rPr>
              <w:tab/>
              <w:t xml:space="preserve">      </w:t>
            </w:r>
            <w:r w:rsidRPr="00C03F23">
              <w:rPr>
                <w:rFonts w:eastAsia="Times New Roman"/>
                <w:spacing w:val="2"/>
                <w:szCs w:val="28"/>
                <w:lang w:eastAsia="ru-RU"/>
              </w:rPr>
              <w:t>–</w:t>
            </w:r>
          </w:p>
        </w:tc>
        <w:tc>
          <w:tcPr>
            <w:tcW w:w="1985" w:type="dxa"/>
            <w:tcBorders>
              <w:top w:val="nil"/>
              <w:left w:val="nil"/>
              <w:bottom w:val="single" w:sz="4" w:space="0" w:color="auto"/>
              <w:right w:val="nil"/>
            </w:tcBorders>
          </w:tcPr>
          <w:p w:rsidR="00945EF1" w:rsidRDefault="00945EF1" w:rsidP="00845139">
            <w:pPr>
              <w:textAlignment w:val="baseline"/>
              <w:rPr>
                <w:rFonts w:eastAsia="Times New Roman"/>
                <w:spacing w:val="2"/>
                <w:szCs w:val="28"/>
                <w:lang w:eastAsia="ru-RU"/>
              </w:rPr>
            </w:pPr>
          </w:p>
        </w:tc>
        <w:tc>
          <w:tcPr>
            <w:tcW w:w="992" w:type="dxa"/>
            <w:gridSpan w:val="2"/>
            <w:tcBorders>
              <w:top w:val="nil"/>
              <w:left w:val="nil"/>
              <w:bottom w:val="nil"/>
              <w:right w:val="nil"/>
            </w:tcBorders>
          </w:tcPr>
          <w:p w:rsidR="00945EF1" w:rsidRDefault="00945EF1" w:rsidP="00845139">
            <w:pPr>
              <w:ind w:left="-108" w:right="-108"/>
              <w:jc w:val="right"/>
              <w:textAlignment w:val="baseline"/>
              <w:rPr>
                <w:rFonts w:eastAsia="Times New Roman"/>
                <w:spacing w:val="2"/>
                <w:szCs w:val="28"/>
                <w:lang w:eastAsia="ru-RU"/>
              </w:rPr>
            </w:pPr>
            <w:r>
              <w:rPr>
                <w:rFonts w:eastAsia="Times New Roman"/>
                <w:spacing w:val="2"/>
                <w:szCs w:val="28"/>
                <w:lang w:eastAsia="ru-RU"/>
              </w:rPr>
              <w:t>рублей.</w:t>
            </w:r>
          </w:p>
        </w:tc>
      </w:tr>
      <w:tr w:rsidR="00DD0F04" w:rsidTr="00DD0F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7" w:type="dxa"/>
        </w:trPr>
        <w:tc>
          <w:tcPr>
            <w:tcW w:w="5778" w:type="dxa"/>
            <w:gridSpan w:val="2"/>
            <w:tcBorders>
              <w:top w:val="nil"/>
              <w:left w:val="nil"/>
              <w:bottom w:val="nil"/>
              <w:right w:val="nil"/>
            </w:tcBorders>
          </w:tcPr>
          <w:p w:rsidR="00945EF1" w:rsidRPr="00AC5BFE" w:rsidRDefault="00945EF1" w:rsidP="00845139">
            <w:pPr>
              <w:textAlignment w:val="baseline"/>
              <w:rPr>
                <w:rFonts w:eastAsia="Times New Roman"/>
                <w:spacing w:val="2"/>
                <w:szCs w:val="28"/>
                <w:lang w:eastAsia="ru-RU"/>
              </w:rPr>
            </w:pPr>
            <w:r>
              <w:rPr>
                <w:rFonts w:eastAsia="Times New Roman"/>
                <w:spacing w:val="2"/>
                <w:szCs w:val="28"/>
                <w:lang w:eastAsia="ru-RU"/>
              </w:rPr>
              <w:t>Стоимость оборудования</w:t>
            </w:r>
            <w:r>
              <w:rPr>
                <w:rFonts w:eastAsia="Times New Roman"/>
                <w:spacing w:val="2"/>
                <w:szCs w:val="28"/>
                <w:lang w:eastAsia="ru-RU"/>
              </w:rPr>
              <w:tab/>
            </w:r>
            <w:r w:rsidRPr="00C03F23">
              <w:rPr>
                <w:rFonts w:eastAsia="Times New Roman"/>
                <w:spacing w:val="2"/>
                <w:szCs w:val="28"/>
                <w:lang w:eastAsia="ru-RU"/>
              </w:rPr>
              <w:t xml:space="preserve"> </w:t>
            </w:r>
            <w:r>
              <w:rPr>
                <w:rFonts w:eastAsia="Times New Roman"/>
                <w:spacing w:val="2"/>
                <w:szCs w:val="28"/>
                <w:lang w:eastAsia="ru-RU"/>
              </w:rPr>
              <w:tab/>
            </w:r>
            <w:r>
              <w:rPr>
                <w:rFonts w:eastAsia="Times New Roman"/>
                <w:spacing w:val="2"/>
                <w:szCs w:val="28"/>
                <w:lang w:eastAsia="ru-RU"/>
              </w:rPr>
              <w:tab/>
              <w:t xml:space="preserve">      </w:t>
            </w:r>
            <w:r w:rsidRPr="00C03F23">
              <w:rPr>
                <w:rFonts w:eastAsia="Times New Roman"/>
                <w:spacing w:val="2"/>
                <w:szCs w:val="28"/>
                <w:lang w:eastAsia="ru-RU"/>
              </w:rPr>
              <w:t>–</w:t>
            </w:r>
          </w:p>
        </w:tc>
        <w:tc>
          <w:tcPr>
            <w:tcW w:w="1985" w:type="dxa"/>
            <w:tcBorders>
              <w:top w:val="single" w:sz="4" w:space="0" w:color="auto"/>
              <w:left w:val="nil"/>
              <w:bottom w:val="single" w:sz="4" w:space="0" w:color="auto"/>
              <w:right w:val="nil"/>
            </w:tcBorders>
          </w:tcPr>
          <w:p w:rsidR="00945EF1" w:rsidRDefault="00945EF1" w:rsidP="00845139">
            <w:pPr>
              <w:textAlignment w:val="baseline"/>
              <w:rPr>
                <w:rFonts w:eastAsia="Times New Roman"/>
                <w:spacing w:val="2"/>
                <w:szCs w:val="28"/>
                <w:lang w:eastAsia="ru-RU"/>
              </w:rPr>
            </w:pPr>
          </w:p>
        </w:tc>
        <w:tc>
          <w:tcPr>
            <w:tcW w:w="992" w:type="dxa"/>
            <w:gridSpan w:val="2"/>
            <w:tcBorders>
              <w:top w:val="nil"/>
              <w:left w:val="nil"/>
              <w:bottom w:val="nil"/>
              <w:right w:val="nil"/>
            </w:tcBorders>
          </w:tcPr>
          <w:p w:rsidR="00945EF1" w:rsidRDefault="00945EF1" w:rsidP="00845139">
            <w:pPr>
              <w:ind w:left="-108" w:right="-108"/>
              <w:jc w:val="right"/>
              <w:textAlignment w:val="baseline"/>
              <w:rPr>
                <w:rFonts w:eastAsia="Times New Roman"/>
                <w:spacing w:val="2"/>
                <w:szCs w:val="28"/>
                <w:lang w:eastAsia="ru-RU"/>
              </w:rPr>
            </w:pPr>
            <w:r>
              <w:rPr>
                <w:rFonts w:eastAsia="Times New Roman"/>
                <w:spacing w:val="2"/>
                <w:szCs w:val="28"/>
                <w:lang w:eastAsia="ru-RU"/>
              </w:rPr>
              <w:t>рублей.</w:t>
            </w:r>
          </w:p>
        </w:tc>
      </w:tr>
      <w:tr w:rsidR="00AB2A60" w:rsidTr="00DD0F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1" w:type="dxa"/>
            <w:tcBorders>
              <w:top w:val="nil"/>
              <w:left w:val="nil"/>
              <w:bottom w:val="nil"/>
              <w:right w:val="nil"/>
            </w:tcBorders>
          </w:tcPr>
          <w:p w:rsidR="00AB2A60" w:rsidRDefault="00AB2A60" w:rsidP="00945EF1">
            <w:pPr>
              <w:ind w:right="-108"/>
              <w:textAlignment w:val="baseline"/>
              <w:rPr>
                <w:rFonts w:eastAsia="Times New Roman"/>
                <w:spacing w:val="2"/>
                <w:szCs w:val="28"/>
                <w:lang w:eastAsia="ru-RU"/>
              </w:rPr>
            </w:pPr>
            <w:r w:rsidRPr="00AC5BFE">
              <w:rPr>
                <w:rFonts w:eastAsia="Times New Roman"/>
                <w:spacing w:val="2"/>
                <w:szCs w:val="28"/>
                <w:lang w:eastAsia="ru-RU"/>
              </w:rPr>
              <w:t>Прочее:</w:t>
            </w:r>
          </w:p>
        </w:tc>
        <w:tc>
          <w:tcPr>
            <w:tcW w:w="7565" w:type="dxa"/>
            <w:gridSpan w:val="3"/>
            <w:tcBorders>
              <w:top w:val="nil"/>
              <w:left w:val="nil"/>
              <w:bottom w:val="single" w:sz="4" w:space="0" w:color="auto"/>
              <w:right w:val="nil"/>
            </w:tcBorders>
          </w:tcPr>
          <w:p w:rsidR="00AB2A60" w:rsidRDefault="00AB2A60" w:rsidP="00845139">
            <w:pPr>
              <w:ind w:left="-108" w:right="-108"/>
              <w:jc w:val="right"/>
              <w:textAlignment w:val="baseline"/>
              <w:rPr>
                <w:rFonts w:eastAsia="Times New Roman"/>
                <w:spacing w:val="2"/>
                <w:szCs w:val="28"/>
                <w:lang w:eastAsia="ru-RU"/>
              </w:rPr>
            </w:pPr>
          </w:p>
        </w:tc>
        <w:tc>
          <w:tcPr>
            <w:tcW w:w="426" w:type="dxa"/>
            <w:gridSpan w:val="2"/>
            <w:tcBorders>
              <w:top w:val="nil"/>
              <w:left w:val="nil"/>
              <w:bottom w:val="nil"/>
              <w:right w:val="nil"/>
            </w:tcBorders>
          </w:tcPr>
          <w:p w:rsidR="00AB2A60" w:rsidRDefault="00AB2A60" w:rsidP="00AB2A60">
            <w:pPr>
              <w:ind w:left="-108" w:right="-108"/>
              <w:jc w:val="left"/>
              <w:textAlignment w:val="baseline"/>
              <w:rPr>
                <w:rFonts w:eastAsia="Times New Roman"/>
                <w:spacing w:val="2"/>
                <w:szCs w:val="28"/>
                <w:lang w:eastAsia="ru-RU"/>
              </w:rPr>
            </w:pPr>
            <w:r>
              <w:rPr>
                <w:rFonts w:eastAsia="Times New Roman"/>
                <w:spacing w:val="2"/>
                <w:szCs w:val="28"/>
                <w:lang w:eastAsia="ru-RU"/>
              </w:rPr>
              <w:t>.</w:t>
            </w:r>
          </w:p>
        </w:tc>
      </w:tr>
    </w:tbl>
    <w:p w:rsidR="00DD0F04" w:rsidRDefault="00DD0F04" w:rsidP="00DD0F04">
      <w:pPr>
        <w:shd w:val="clear" w:color="auto" w:fill="FFFFFF" w:themeFill="background1"/>
        <w:textAlignment w:val="baseline"/>
        <w:rPr>
          <w:rFonts w:eastAsia="Times New Roman"/>
          <w:spacing w:val="2"/>
          <w:szCs w:val="20"/>
          <w:lang w:eastAsia="ru-RU"/>
        </w:rPr>
      </w:pPr>
    </w:p>
    <w:p w:rsidR="00DD0F04" w:rsidRDefault="00DD0F04" w:rsidP="00DD0F04">
      <w:pPr>
        <w:shd w:val="clear" w:color="auto" w:fill="FFFFFF" w:themeFill="background1"/>
        <w:textAlignment w:val="baseline"/>
        <w:rPr>
          <w:rFonts w:eastAsia="Times New Roman"/>
          <w:spacing w:val="2"/>
          <w:szCs w:val="20"/>
          <w:lang w:eastAsia="ru-RU"/>
        </w:rPr>
      </w:pPr>
    </w:p>
    <w:p w:rsidR="00DD0F04" w:rsidRPr="00DD0F04" w:rsidRDefault="00DD0F04" w:rsidP="00DD0F04">
      <w:pPr>
        <w:shd w:val="clear" w:color="auto" w:fill="FFFFFF" w:themeFill="background1"/>
        <w:textAlignment w:val="baseline"/>
        <w:rPr>
          <w:rFonts w:eastAsia="Times New Roman"/>
          <w:spacing w:val="2"/>
          <w:szCs w:val="20"/>
          <w:lang w:eastAsia="ru-RU"/>
        </w:rPr>
      </w:pPr>
      <w:r w:rsidRPr="00DD0F04">
        <w:rPr>
          <w:rFonts w:eastAsia="Times New Roman"/>
          <w:spacing w:val="2"/>
          <w:szCs w:val="20"/>
          <w:lang w:eastAsia="ru-RU"/>
        </w:rPr>
        <w:t>_________</w:t>
      </w:r>
    </w:p>
    <w:p w:rsidR="00DD0F04" w:rsidRPr="00945EF1" w:rsidRDefault="00DA55C4" w:rsidP="00DD0F04">
      <w:pPr>
        <w:shd w:val="clear" w:color="auto" w:fill="FFFFFF" w:themeFill="background1"/>
        <w:textAlignment w:val="baseline"/>
        <w:rPr>
          <w:rFonts w:eastAsia="Times New Roman"/>
          <w:spacing w:val="2"/>
          <w:sz w:val="24"/>
          <w:szCs w:val="20"/>
          <w:lang w:eastAsia="ru-RU"/>
        </w:rPr>
      </w:pPr>
      <w:r>
        <w:rPr>
          <w:rFonts w:eastAsia="Times New Roman"/>
          <w:spacing w:val="2"/>
          <w:szCs w:val="28"/>
          <w:vertAlign w:val="superscript"/>
          <w:lang w:eastAsia="ru-RU"/>
        </w:rPr>
        <w:t xml:space="preserve"> </w:t>
      </w:r>
      <w:r w:rsidRPr="00DA55C4">
        <w:rPr>
          <w:rFonts w:eastAsia="Times New Roman"/>
          <w:spacing w:val="2"/>
          <w:szCs w:val="28"/>
          <w:vertAlign w:val="superscript"/>
          <w:lang w:eastAsia="ru-RU"/>
        </w:rPr>
        <w:t>1</w:t>
      </w:r>
      <w:proofErr w:type="gramStart"/>
      <w:r w:rsidR="00DD0F04" w:rsidRPr="00DA55C4">
        <w:rPr>
          <w:rFonts w:eastAsia="Times New Roman"/>
          <w:spacing w:val="2"/>
          <w:sz w:val="24"/>
          <w:szCs w:val="20"/>
          <w:lang w:eastAsia="ru-RU"/>
        </w:rPr>
        <w:t xml:space="preserve"> В</w:t>
      </w:r>
      <w:proofErr w:type="gramEnd"/>
      <w:r w:rsidR="00DD0F04" w:rsidRPr="00945EF1">
        <w:rPr>
          <w:rFonts w:eastAsia="Times New Roman"/>
          <w:spacing w:val="2"/>
          <w:sz w:val="24"/>
          <w:szCs w:val="20"/>
          <w:lang w:eastAsia="ru-RU"/>
        </w:rPr>
        <w:t xml:space="preserve"> случае если финансирование работ предполагается осуществлять полностью или частично за счет средств бюджетов бюджетной системы Российской Федерации</w:t>
      </w:r>
      <w:r w:rsidR="00CA4DC6">
        <w:rPr>
          <w:rFonts w:eastAsia="Times New Roman"/>
          <w:spacing w:val="2"/>
          <w:sz w:val="24"/>
          <w:szCs w:val="20"/>
          <w:lang w:eastAsia="ru-RU"/>
        </w:rPr>
        <w:t>.</w:t>
      </w:r>
    </w:p>
    <w:p w:rsidR="00DD0F04" w:rsidRDefault="00DD0F04" w:rsidP="00DD0F04">
      <w:pPr>
        <w:rPr>
          <w:rFonts w:eastAsia="Times New Roman"/>
          <w:spacing w:val="2"/>
          <w:sz w:val="24"/>
          <w:szCs w:val="20"/>
          <w:lang w:eastAsia="ru-RU"/>
        </w:rPr>
      </w:pPr>
      <w:r w:rsidRPr="00945EF1">
        <w:rPr>
          <w:rFonts w:eastAsia="Times New Roman"/>
          <w:spacing w:val="2"/>
          <w:sz w:val="24"/>
          <w:szCs w:val="20"/>
          <w:lang w:eastAsia="ru-RU"/>
        </w:rPr>
        <w:t xml:space="preserve"> </w:t>
      </w:r>
      <w:r w:rsidR="00DA55C4">
        <w:rPr>
          <w:rFonts w:eastAsia="Times New Roman"/>
          <w:spacing w:val="2"/>
          <w:szCs w:val="28"/>
          <w:vertAlign w:val="superscript"/>
          <w:lang w:eastAsia="ru-RU"/>
        </w:rPr>
        <w:t>2</w:t>
      </w:r>
      <w:proofErr w:type="gramStart"/>
      <w:r w:rsidR="00DA55C4">
        <w:rPr>
          <w:rFonts w:eastAsia="Times New Roman"/>
          <w:spacing w:val="2"/>
          <w:szCs w:val="28"/>
          <w:vertAlign w:val="superscript"/>
          <w:lang w:eastAsia="ru-RU"/>
        </w:rPr>
        <w:t xml:space="preserve"> </w:t>
      </w:r>
      <w:r w:rsidRPr="00945EF1">
        <w:rPr>
          <w:rFonts w:eastAsia="Times New Roman"/>
          <w:spacing w:val="2"/>
          <w:sz w:val="24"/>
          <w:szCs w:val="20"/>
          <w:lang w:eastAsia="ru-RU"/>
        </w:rPr>
        <w:t>В</w:t>
      </w:r>
      <w:proofErr w:type="gramEnd"/>
      <w:r w:rsidRPr="00945EF1">
        <w:rPr>
          <w:rFonts w:eastAsia="Times New Roman"/>
          <w:spacing w:val="2"/>
          <w:sz w:val="24"/>
          <w:szCs w:val="20"/>
          <w:lang w:eastAsia="ru-RU"/>
        </w:rPr>
        <w:t xml:space="preserve"> случае если финансирование работ предполагается осуществлять полностью или частично за счет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(указывается соответствующее юридическое лицо).</w:t>
      </w:r>
    </w:p>
    <w:p w:rsidR="004E0AC3" w:rsidRDefault="004E0AC3" w:rsidP="00DD0F04">
      <w:pPr>
        <w:rPr>
          <w:rFonts w:eastAsia="Times New Roman"/>
          <w:spacing w:val="2"/>
          <w:sz w:val="24"/>
          <w:szCs w:val="20"/>
          <w:lang w:eastAsia="ru-RU"/>
        </w:rPr>
      </w:pPr>
    </w:p>
    <w:p w:rsidR="00DA55C4" w:rsidRDefault="00DA55C4" w:rsidP="00DD0F04">
      <w:pPr>
        <w:rPr>
          <w:rFonts w:eastAsia="Times New Roman"/>
          <w:spacing w:val="2"/>
          <w:sz w:val="24"/>
          <w:szCs w:val="20"/>
          <w:lang w:eastAsia="ru-RU"/>
        </w:rPr>
      </w:pPr>
    </w:p>
    <w:tbl>
      <w:tblPr>
        <w:tblStyle w:val="ab"/>
        <w:tblW w:w="9349" w:type="dxa"/>
        <w:tblInd w:w="107" w:type="dxa"/>
        <w:tblLayout w:type="fixed"/>
        <w:tblLook w:val="04A0" w:firstRow="1" w:lastRow="0" w:firstColumn="1" w:lastColumn="0" w:noHBand="0" w:noVBand="1"/>
      </w:tblPr>
      <w:tblGrid>
        <w:gridCol w:w="601"/>
        <w:gridCol w:w="5769"/>
        <w:gridCol w:w="1983"/>
        <w:gridCol w:w="914"/>
        <w:gridCol w:w="82"/>
      </w:tblGrid>
      <w:tr w:rsidR="00AB2A60" w:rsidTr="00DD0F04">
        <w:trPr>
          <w:gridBefore w:val="1"/>
          <w:gridAfter w:val="1"/>
          <w:wBefore w:w="601" w:type="dxa"/>
          <w:wAfter w:w="82" w:type="dxa"/>
        </w:trPr>
        <w:tc>
          <w:tcPr>
            <w:tcW w:w="8666" w:type="dxa"/>
            <w:gridSpan w:val="3"/>
            <w:tcBorders>
              <w:top w:val="nil"/>
              <w:left w:val="nil"/>
              <w:bottom w:val="nil"/>
              <w:right w:val="nil"/>
            </w:tcBorders>
          </w:tcPr>
          <w:p w:rsidR="00AB2A60" w:rsidRPr="004E0AC3" w:rsidRDefault="00AB2A60" w:rsidP="00AB2A60">
            <w:pPr>
              <w:ind w:left="-108" w:right="-108" w:firstLine="108"/>
              <w:jc w:val="distribute"/>
              <w:textAlignment w:val="baseline"/>
              <w:rPr>
                <w:rFonts w:eastAsia="Times New Roman"/>
                <w:spacing w:val="2"/>
                <w:szCs w:val="28"/>
                <w:lang w:eastAsia="ru-RU"/>
              </w:rPr>
            </w:pPr>
            <w:r w:rsidRPr="004E0AC3">
              <w:rPr>
                <w:rFonts w:eastAsia="Times New Roman"/>
                <w:spacing w:val="2"/>
                <w:szCs w:val="28"/>
                <w:lang w:eastAsia="ru-RU"/>
              </w:rPr>
              <w:lastRenderedPageBreak/>
              <w:t xml:space="preserve">Предполагаемая </w:t>
            </w:r>
            <w:r w:rsidR="00CC0CCC">
              <w:rPr>
                <w:rFonts w:eastAsia="Times New Roman"/>
                <w:spacing w:val="2"/>
                <w:szCs w:val="28"/>
                <w:lang w:eastAsia="ru-RU"/>
              </w:rPr>
              <w:t xml:space="preserve">  </w:t>
            </w:r>
            <w:r w:rsidRPr="004E0AC3">
              <w:rPr>
                <w:rFonts w:eastAsia="Times New Roman"/>
                <w:spacing w:val="2"/>
                <w:szCs w:val="28"/>
                <w:lang w:eastAsia="ru-RU"/>
              </w:rPr>
              <w:t xml:space="preserve">(предельная) </w:t>
            </w:r>
            <w:r w:rsidR="00CC0CCC">
              <w:rPr>
                <w:rFonts w:eastAsia="Times New Roman"/>
                <w:spacing w:val="2"/>
                <w:szCs w:val="28"/>
                <w:lang w:eastAsia="ru-RU"/>
              </w:rPr>
              <w:t xml:space="preserve">  </w:t>
            </w:r>
            <w:r w:rsidRPr="004E0AC3">
              <w:rPr>
                <w:rFonts w:eastAsia="Times New Roman"/>
                <w:spacing w:val="2"/>
                <w:szCs w:val="28"/>
                <w:lang w:eastAsia="ru-RU"/>
              </w:rPr>
              <w:t xml:space="preserve">стоимость </w:t>
            </w:r>
            <w:r w:rsidR="00CC0CCC">
              <w:rPr>
                <w:rFonts w:eastAsia="Times New Roman"/>
                <w:spacing w:val="2"/>
                <w:szCs w:val="28"/>
                <w:lang w:eastAsia="ru-RU"/>
              </w:rPr>
              <w:t xml:space="preserve">  </w:t>
            </w:r>
            <w:r w:rsidRPr="004E0AC3">
              <w:rPr>
                <w:rFonts w:eastAsia="Times New Roman"/>
                <w:spacing w:val="2"/>
                <w:szCs w:val="28"/>
                <w:lang w:eastAsia="ru-RU"/>
              </w:rPr>
              <w:t>объекта</w:t>
            </w:r>
            <w:r w:rsidR="00CC0CCC">
              <w:rPr>
                <w:rFonts w:eastAsia="Times New Roman"/>
                <w:spacing w:val="2"/>
                <w:szCs w:val="28"/>
                <w:lang w:eastAsia="ru-RU"/>
              </w:rPr>
              <w:t xml:space="preserve">  </w:t>
            </w:r>
            <w:r w:rsidRPr="004E0AC3">
              <w:rPr>
                <w:rFonts w:eastAsia="Times New Roman"/>
                <w:spacing w:val="2"/>
                <w:szCs w:val="28"/>
                <w:lang w:eastAsia="ru-RU"/>
              </w:rPr>
              <w:t xml:space="preserve"> капитального</w:t>
            </w:r>
          </w:p>
        </w:tc>
      </w:tr>
      <w:tr w:rsidR="00AB2A60" w:rsidTr="00DD0F04">
        <w:tc>
          <w:tcPr>
            <w:tcW w:w="6370" w:type="dxa"/>
            <w:gridSpan w:val="2"/>
            <w:tcBorders>
              <w:top w:val="nil"/>
              <w:left w:val="nil"/>
              <w:bottom w:val="nil"/>
              <w:right w:val="nil"/>
            </w:tcBorders>
          </w:tcPr>
          <w:p w:rsidR="00AB2A60" w:rsidRPr="004E0AC3" w:rsidRDefault="00AB2A60" w:rsidP="00AB2A60">
            <w:pPr>
              <w:ind w:left="-108"/>
              <w:textAlignment w:val="baseline"/>
              <w:rPr>
                <w:rFonts w:eastAsia="Times New Roman"/>
                <w:spacing w:val="2"/>
                <w:szCs w:val="28"/>
                <w:lang w:eastAsia="ru-RU"/>
              </w:rPr>
            </w:pPr>
            <w:r w:rsidRPr="004E0AC3">
              <w:rPr>
                <w:rFonts w:eastAsia="Times New Roman"/>
                <w:spacing w:val="2"/>
                <w:szCs w:val="28"/>
                <w:lang w:eastAsia="ru-RU"/>
              </w:rPr>
              <w:t>строительства</w:t>
            </w:r>
            <w:proofErr w:type="gramStart"/>
            <w:r w:rsidRPr="004E0AC3">
              <w:rPr>
                <w:rFonts w:eastAsia="Times New Roman"/>
                <w:spacing w:val="2"/>
                <w:szCs w:val="28"/>
                <w:vertAlign w:val="superscript"/>
                <w:lang w:eastAsia="ru-RU"/>
              </w:rPr>
              <w:t>1</w:t>
            </w:r>
            <w:proofErr w:type="gramEnd"/>
            <w:r w:rsidRPr="004E0AC3">
              <w:rPr>
                <w:rFonts w:eastAsia="Times New Roman"/>
                <w:spacing w:val="2"/>
                <w:szCs w:val="28"/>
                <w:lang w:eastAsia="ru-RU"/>
              </w:rPr>
              <w:tab/>
              <w:t xml:space="preserve"> </w:t>
            </w:r>
            <w:r w:rsidRPr="004E0AC3">
              <w:rPr>
                <w:rFonts w:eastAsia="Times New Roman"/>
                <w:spacing w:val="2"/>
                <w:szCs w:val="28"/>
                <w:lang w:eastAsia="ru-RU"/>
              </w:rPr>
              <w:tab/>
            </w:r>
            <w:r w:rsidRPr="004E0AC3">
              <w:rPr>
                <w:rFonts w:eastAsia="Times New Roman"/>
                <w:spacing w:val="2"/>
                <w:szCs w:val="28"/>
                <w:lang w:eastAsia="ru-RU"/>
              </w:rPr>
              <w:tab/>
              <w:t xml:space="preserve">      </w:t>
            </w:r>
            <w:r w:rsidRPr="004E0AC3">
              <w:rPr>
                <w:rFonts w:eastAsia="Times New Roman"/>
                <w:spacing w:val="2"/>
                <w:szCs w:val="28"/>
                <w:lang w:eastAsia="ru-RU"/>
              </w:rPr>
              <w:tab/>
            </w:r>
            <w:r w:rsidRPr="004E0AC3">
              <w:rPr>
                <w:rFonts w:eastAsia="Times New Roman"/>
                <w:spacing w:val="2"/>
                <w:szCs w:val="28"/>
                <w:lang w:eastAsia="ru-RU"/>
              </w:rPr>
              <w:tab/>
            </w:r>
            <w:r w:rsidRPr="004E0AC3">
              <w:rPr>
                <w:rFonts w:eastAsia="Times New Roman"/>
                <w:spacing w:val="2"/>
                <w:szCs w:val="28"/>
                <w:lang w:eastAsia="ru-RU"/>
              </w:rPr>
              <w:tab/>
              <w:t xml:space="preserve">    –</w:t>
            </w:r>
          </w:p>
        </w:tc>
        <w:tc>
          <w:tcPr>
            <w:tcW w:w="1983" w:type="dxa"/>
            <w:tcBorders>
              <w:top w:val="nil"/>
              <w:left w:val="nil"/>
              <w:bottom w:val="single" w:sz="4" w:space="0" w:color="auto"/>
              <w:right w:val="nil"/>
            </w:tcBorders>
          </w:tcPr>
          <w:p w:rsidR="00AB2A60" w:rsidRPr="004E0AC3" w:rsidRDefault="00AB2A60" w:rsidP="00845139">
            <w:pPr>
              <w:textAlignment w:val="baseline"/>
              <w:rPr>
                <w:rFonts w:eastAsia="Times New Roman"/>
                <w:spacing w:val="2"/>
                <w:szCs w:val="28"/>
                <w:lang w:eastAsia="ru-RU"/>
              </w:rPr>
            </w:pPr>
          </w:p>
        </w:tc>
        <w:tc>
          <w:tcPr>
            <w:tcW w:w="996" w:type="dxa"/>
            <w:gridSpan w:val="2"/>
            <w:tcBorders>
              <w:top w:val="nil"/>
              <w:left w:val="nil"/>
              <w:bottom w:val="nil"/>
              <w:right w:val="nil"/>
            </w:tcBorders>
          </w:tcPr>
          <w:p w:rsidR="00AB2A60" w:rsidRPr="004E0AC3" w:rsidRDefault="00AB2A60" w:rsidP="00845139">
            <w:pPr>
              <w:ind w:left="-108" w:right="-108"/>
              <w:jc w:val="right"/>
              <w:textAlignment w:val="baseline"/>
              <w:rPr>
                <w:rFonts w:eastAsia="Times New Roman"/>
                <w:spacing w:val="2"/>
                <w:szCs w:val="28"/>
                <w:lang w:eastAsia="ru-RU"/>
              </w:rPr>
            </w:pPr>
            <w:r w:rsidRPr="004E0AC3">
              <w:rPr>
                <w:rFonts w:eastAsia="Times New Roman"/>
                <w:spacing w:val="2"/>
                <w:szCs w:val="28"/>
                <w:lang w:eastAsia="ru-RU"/>
              </w:rPr>
              <w:t>рублей.</w:t>
            </w:r>
          </w:p>
        </w:tc>
      </w:tr>
    </w:tbl>
    <w:p w:rsidR="00DD0F04" w:rsidRDefault="00DD0F04" w:rsidP="00DD0F04"/>
    <w:tbl>
      <w:tblPr>
        <w:tblStyle w:val="ab"/>
        <w:tblW w:w="9945" w:type="dxa"/>
        <w:tblLayout w:type="fixed"/>
        <w:tblLook w:val="04A0" w:firstRow="1" w:lastRow="0" w:firstColumn="1" w:lastColumn="0" w:noHBand="0" w:noVBand="1"/>
      </w:tblPr>
      <w:tblGrid>
        <w:gridCol w:w="107"/>
        <w:gridCol w:w="1276"/>
        <w:gridCol w:w="7992"/>
        <w:gridCol w:w="83"/>
        <w:gridCol w:w="487"/>
      </w:tblGrid>
      <w:tr w:rsidR="00AB2A60" w:rsidTr="00AB2A60">
        <w:trPr>
          <w:gridAfter w:val="1"/>
          <w:wAfter w:w="487" w:type="dxa"/>
        </w:trPr>
        <w:tc>
          <w:tcPr>
            <w:tcW w:w="9458" w:type="dxa"/>
            <w:gridSpan w:val="4"/>
            <w:tcBorders>
              <w:top w:val="nil"/>
              <w:left w:val="nil"/>
              <w:bottom w:val="nil"/>
              <w:right w:val="nil"/>
            </w:tcBorders>
          </w:tcPr>
          <w:p w:rsidR="00AB2A60" w:rsidRDefault="00AB2A60" w:rsidP="00845139">
            <w:pPr>
              <w:shd w:val="clear" w:color="auto" w:fill="FFFFFF" w:themeFill="background1"/>
              <w:ind w:right="-108" w:firstLine="709"/>
              <w:textAlignment w:val="baseline"/>
              <w:rPr>
                <w:rFonts w:eastAsia="Times New Roman"/>
                <w:spacing w:val="2"/>
                <w:szCs w:val="28"/>
                <w:lang w:eastAsia="ru-RU"/>
              </w:rPr>
            </w:pPr>
            <w:r w:rsidRPr="00AC5BFE">
              <w:rPr>
                <w:rFonts w:eastAsia="Times New Roman"/>
                <w:spacing w:val="2"/>
                <w:szCs w:val="28"/>
                <w:lang w:eastAsia="ru-RU"/>
              </w:rPr>
              <w:t>Реквизиты программ, нормативных правовых актов о бюджетных средствах:</w:t>
            </w:r>
          </w:p>
        </w:tc>
      </w:tr>
      <w:tr w:rsidR="00AB2A60" w:rsidTr="00AB2A60">
        <w:trPr>
          <w:gridBefore w:val="1"/>
          <w:gridAfter w:val="1"/>
          <w:wBefore w:w="107" w:type="dxa"/>
          <w:wAfter w:w="487" w:type="dxa"/>
          <w:trHeight w:val="100"/>
        </w:trPr>
        <w:tc>
          <w:tcPr>
            <w:tcW w:w="1276" w:type="dxa"/>
            <w:tcBorders>
              <w:top w:val="nil"/>
              <w:left w:val="nil"/>
              <w:bottom w:val="single" w:sz="4" w:space="0" w:color="auto"/>
              <w:right w:val="nil"/>
            </w:tcBorders>
          </w:tcPr>
          <w:p w:rsidR="00AB2A60" w:rsidRDefault="00AB2A60" w:rsidP="00845139">
            <w:pPr>
              <w:textAlignment w:val="baseline"/>
              <w:rPr>
                <w:rFonts w:eastAsia="Times New Roman"/>
                <w:spacing w:val="2"/>
                <w:szCs w:val="28"/>
                <w:lang w:eastAsia="ru-RU"/>
              </w:rPr>
            </w:pPr>
          </w:p>
        </w:tc>
        <w:tc>
          <w:tcPr>
            <w:tcW w:w="8075" w:type="dxa"/>
            <w:gridSpan w:val="2"/>
            <w:tcBorders>
              <w:top w:val="single" w:sz="4" w:space="0" w:color="auto"/>
              <w:left w:val="nil"/>
              <w:bottom w:val="single" w:sz="4" w:space="0" w:color="auto"/>
              <w:right w:val="nil"/>
            </w:tcBorders>
          </w:tcPr>
          <w:p w:rsidR="00AB2A60" w:rsidRDefault="00AB2A60" w:rsidP="00845139">
            <w:pPr>
              <w:textAlignment w:val="baseline"/>
              <w:rPr>
                <w:rFonts w:eastAsia="Times New Roman"/>
                <w:spacing w:val="2"/>
                <w:szCs w:val="28"/>
                <w:lang w:eastAsia="ru-RU"/>
              </w:rPr>
            </w:pPr>
          </w:p>
        </w:tc>
      </w:tr>
      <w:tr w:rsidR="00AB2A60" w:rsidRPr="004458D6" w:rsidTr="00AB2A60">
        <w:trPr>
          <w:gridBefore w:val="1"/>
          <w:wBefore w:w="107" w:type="dxa"/>
          <w:trHeight w:val="306"/>
        </w:trPr>
        <w:tc>
          <w:tcPr>
            <w:tcW w:w="9268" w:type="dxa"/>
            <w:gridSpan w:val="2"/>
            <w:tcBorders>
              <w:top w:val="nil"/>
              <w:left w:val="nil"/>
              <w:bottom w:val="single" w:sz="4" w:space="0" w:color="auto"/>
              <w:right w:val="nil"/>
            </w:tcBorders>
          </w:tcPr>
          <w:p w:rsidR="00AB2A60" w:rsidRDefault="00AB2A60" w:rsidP="00845139">
            <w:pPr>
              <w:ind w:firstLine="817"/>
              <w:jc w:val="right"/>
              <w:textAlignment w:val="baseline"/>
              <w:rPr>
                <w:rFonts w:eastAsia="Times New Roman"/>
                <w:szCs w:val="28"/>
                <w:lang w:eastAsia="ru-RU"/>
              </w:rPr>
            </w:pPr>
          </w:p>
        </w:tc>
        <w:tc>
          <w:tcPr>
            <w:tcW w:w="570" w:type="dxa"/>
            <w:gridSpan w:val="2"/>
            <w:tcBorders>
              <w:top w:val="nil"/>
              <w:left w:val="nil"/>
              <w:bottom w:val="nil"/>
              <w:right w:val="nil"/>
            </w:tcBorders>
          </w:tcPr>
          <w:p w:rsidR="00AB2A60" w:rsidRPr="004458D6" w:rsidRDefault="00AB2A60" w:rsidP="00845139">
            <w:pPr>
              <w:ind w:left="-108" w:right="-108"/>
              <w:jc w:val="left"/>
              <w:textAlignment w:val="baseline"/>
              <w:rPr>
                <w:rFonts w:eastAsia="Times New Roman"/>
                <w:szCs w:val="28"/>
                <w:lang w:eastAsia="ru-RU"/>
              </w:rPr>
            </w:pPr>
            <w:r w:rsidRPr="004458D6">
              <w:rPr>
                <w:rFonts w:eastAsia="Times New Roman"/>
                <w:szCs w:val="28"/>
                <w:lang w:eastAsia="ru-RU"/>
              </w:rPr>
              <w:t>.</w:t>
            </w:r>
          </w:p>
        </w:tc>
      </w:tr>
      <w:tr w:rsidR="00AB2A60" w:rsidTr="00AB2A60">
        <w:trPr>
          <w:gridAfter w:val="1"/>
          <w:wAfter w:w="487" w:type="dxa"/>
        </w:trPr>
        <w:tc>
          <w:tcPr>
            <w:tcW w:w="9458" w:type="dxa"/>
            <w:gridSpan w:val="4"/>
            <w:tcBorders>
              <w:top w:val="nil"/>
              <w:left w:val="nil"/>
              <w:bottom w:val="nil"/>
              <w:right w:val="nil"/>
            </w:tcBorders>
          </w:tcPr>
          <w:p w:rsidR="00AB2A60" w:rsidRDefault="00AB2A60" w:rsidP="00845139">
            <w:pPr>
              <w:shd w:val="clear" w:color="auto" w:fill="FFFFFF" w:themeFill="background1"/>
              <w:ind w:right="-108" w:firstLine="709"/>
              <w:textAlignment w:val="baseline"/>
              <w:rPr>
                <w:rFonts w:eastAsia="Times New Roman"/>
                <w:spacing w:val="2"/>
                <w:szCs w:val="28"/>
                <w:lang w:eastAsia="ru-RU"/>
              </w:rPr>
            </w:pPr>
            <w:r w:rsidRPr="00AC5BFE">
              <w:rPr>
                <w:rFonts w:eastAsia="Times New Roman"/>
                <w:spacing w:val="2"/>
                <w:szCs w:val="28"/>
                <w:lang w:eastAsia="ru-RU"/>
              </w:rPr>
              <w:t xml:space="preserve">Главный распорядитель средств бюджетов (федерального, </w:t>
            </w:r>
            <w:r>
              <w:rPr>
                <w:rFonts w:eastAsia="Times New Roman"/>
                <w:spacing w:val="2"/>
                <w:szCs w:val="28"/>
                <w:lang w:eastAsia="ru-RU"/>
              </w:rPr>
              <w:t>областного</w:t>
            </w:r>
            <w:r w:rsidRPr="00AC5BFE">
              <w:rPr>
                <w:rFonts w:eastAsia="Times New Roman"/>
                <w:spacing w:val="2"/>
                <w:szCs w:val="28"/>
                <w:lang w:eastAsia="ru-RU"/>
              </w:rPr>
              <w:t>, местного):</w:t>
            </w:r>
          </w:p>
        </w:tc>
      </w:tr>
      <w:tr w:rsidR="00AB2A60" w:rsidTr="00AB2A60">
        <w:trPr>
          <w:gridBefore w:val="1"/>
          <w:wBefore w:w="107" w:type="dxa"/>
          <w:trHeight w:val="100"/>
        </w:trPr>
        <w:tc>
          <w:tcPr>
            <w:tcW w:w="1276" w:type="dxa"/>
            <w:tcBorders>
              <w:top w:val="nil"/>
              <w:left w:val="nil"/>
              <w:bottom w:val="single" w:sz="4" w:space="0" w:color="auto"/>
              <w:right w:val="nil"/>
            </w:tcBorders>
          </w:tcPr>
          <w:p w:rsidR="00AB2A60" w:rsidRDefault="00AB2A60" w:rsidP="00845139">
            <w:pPr>
              <w:textAlignment w:val="baseline"/>
              <w:rPr>
                <w:rFonts w:eastAsia="Times New Roman"/>
                <w:spacing w:val="2"/>
                <w:szCs w:val="28"/>
                <w:lang w:eastAsia="ru-RU"/>
              </w:rPr>
            </w:pPr>
          </w:p>
        </w:tc>
        <w:tc>
          <w:tcPr>
            <w:tcW w:w="7992" w:type="dxa"/>
            <w:tcBorders>
              <w:top w:val="single" w:sz="4" w:space="0" w:color="auto"/>
              <w:left w:val="nil"/>
              <w:bottom w:val="single" w:sz="4" w:space="0" w:color="auto"/>
              <w:right w:val="nil"/>
            </w:tcBorders>
          </w:tcPr>
          <w:p w:rsidR="00AB2A60" w:rsidRDefault="00AB2A60" w:rsidP="00845139">
            <w:pPr>
              <w:textAlignment w:val="baseline"/>
              <w:rPr>
                <w:rFonts w:eastAsia="Times New Roman"/>
                <w:spacing w:val="2"/>
                <w:szCs w:val="28"/>
                <w:lang w:eastAsia="ru-RU"/>
              </w:rPr>
            </w:pPr>
          </w:p>
        </w:tc>
        <w:tc>
          <w:tcPr>
            <w:tcW w:w="570" w:type="dxa"/>
            <w:gridSpan w:val="2"/>
            <w:tcBorders>
              <w:top w:val="nil"/>
              <w:left w:val="nil"/>
              <w:bottom w:val="nil"/>
              <w:right w:val="nil"/>
            </w:tcBorders>
          </w:tcPr>
          <w:p w:rsidR="00AB2A60" w:rsidRDefault="00AB2A60" w:rsidP="00AB2A60">
            <w:pPr>
              <w:ind w:left="-108"/>
              <w:textAlignment w:val="baseline"/>
              <w:rPr>
                <w:rFonts w:eastAsia="Times New Roman"/>
                <w:spacing w:val="2"/>
                <w:szCs w:val="28"/>
                <w:lang w:eastAsia="ru-RU"/>
              </w:rPr>
            </w:pPr>
            <w:r>
              <w:rPr>
                <w:rFonts w:eastAsia="Times New Roman"/>
                <w:spacing w:val="2"/>
                <w:szCs w:val="28"/>
                <w:lang w:eastAsia="ru-RU"/>
              </w:rPr>
              <w:t>.</w:t>
            </w:r>
          </w:p>
        </w:tc>
      </w:tr>
    </w:tbl>
    <w:p w:rsidR="00193C5C" w:rsidRDefault="00193C5C" w:rsidP="00193C5C">
      <w:pPr>
        <w:shd w:val="clear" w:color="auto" w:fill="FFFFFF" w:themeFill="background1"/>
        <w:jc w:val="left"/>
        <w:textAlignment w:val="baseline"/>
        <w:rPr>
          <w:rFonts w:eastAsia="Times New Roman"/>
          <w:spacing w:val="2"/>
          <w:szCs w:val="28"/>
          <w:lang w:eastAsia="ru-RU"/>
        </w:rPr>
      </w:pPr>
    </w:p>
    <w:p w:rsidR="00193C5C" w:rsidRPr="00DD0F04" w:rsidRDefault="00193C5C" w:rsidP="00193C5C">
      <w:pPr>
        <w:shd w:val="clear" w:color="auto" w:fill="FFFFFF" w:themeFill="background1"/>
        <w:jc w:val="left"/>
        <w:textAlignment w:val="baseline"/>
        <w:rPr>
          <w:rFonts w:eastAsia="Times New Roman"/>
          <w:spacing w:val="2"/>
          <w:sz w:val="22"/>
          <w:szCs w:val="28"/>
          <w:lang w:eastAsia="ru-RU"/>
        </w:rPr>
      </w:pPr>
      <w:r w:rsidRPr="00DD0F04">
        <w:rPr>
          <w:rFonts w:eastAsia="Times New Roman"/>
          <w:spacing w:val="2"/>
          <w:sz w:val="22"/>
          <w:szCs w:val="28"/>
          <w:lang w:eastAsia="ru-RU"/>
        </w:rPr>
        <w:t>______</w:t>
      </w:r>
      <w:r w:rsidR="00DD0F04">
        <w:rPr>
          <w:rFonts w:eastAsia="Times New Roman"/>
          <w:spacing w:val="2"/>
          <w:sz w:val="22"/>
          <w:szCs w:val="28"/>
          <w:lang w:eastAsia="ru-RU"/>
        </w:rPr>
        <w:t>___</w:t>
      </w:r>
    </w:p>
    <w:p w:rsidR="00193C5C" w:rsidRPr="00DD0F04" w:rsidRDefault="00193C5C" w:rsidP="00193C5C">
      <w:pPr>
        <w:shd w:val="clear" w:color="auto" w:fill="FFFFFF" w:themeFill="background1"/>
        <w:textAlignment w:val="baseline"/>
        <w:rPr>
          <w:rFonts w:eastAsia="Times New Roman"/>
          <w:spacing w:val="2"/>
          <w:sz w:val="36"/>
          <w:szCs w:val="28"/>
          <w:lang w:eastAsia="ru-RU"/>
        </w:rPr>
      </w:pPr>
      <w:r w:rsidRPr="00CC0CCC">
        <w:rPr>
          <w:rFonts w:eastAsia="Times New Roman"/>
          <w:spacing w:val="2"/>
          <w:sz w:val="24"/>
          <w:szCs w:val="20"/>
          <w:lang w:eastAsia="ru-RU"/>
        </w:rPr>
        <w:t xml:space="preserve"> </w:t>
      </w:r>
      <w:r w:rsidR="000E0FC6" w:rsidRPr="00CC0CCC">
        <w:rPr>
          <w:rFonts w:eastAsia="Times New Roman"/>
          <w:spacing w:val="2"/>
          <w:szCs w:val="28"/>
          <w:vertAlign w:val="superscript"/>
          <w:lang w:eastAsia="ru-RU"/>
        </w:rPr>
        <w:t>1</w:t>
      </w:r>
      <w:proofErr w:type="gramStart"/>
      <w:r w:rsidR="000E0FC6">
        <w:rPr>
          <w:rFonts w:eastAsia="Times New Roman"/>
          <w:b/>
          <w:spacing w:val="2"/>
          <w:szCs w:val="28"/>
          <w:vertAlign w:val="superscript"/>
          <w:lang w:eastAsia="ru-RU"/>
        </w:rPr>
        <w:t xml:space="preserve"> </w:t>
      </w:r>
      <w:r w:rsidRPr="00DD0F04">
        <w:rPr>
          <w:rFonts w:eastAsia="Times New Roman"/>
          <w:spacing w:val="2"/>
          <w:sz w:val="24"/>
          <w:szCs w:val="20"/>
          <w:lang w:eastAsia="ru-RU"/>
        </w:rPr>
        <w:t>В</w:t>
      </w:r>
      <w:proofErr w:type="gramEnd"/>
      <w:r w:rsidRPr="00DD0F04">
        <w:rPr>
          <w:rFonts w:eastAsia="Times New Roman"/>
          <w:spacing w:val="2"/>
          <w:sz w:val="24"/>
          <w:szCs w:val="20"/>
          <w:lang w:eastAsia="ru-RU"/>
        </w:rPr>
        <w:t xml:space="preserve"> том числе предельная стоимость, содержащаяся в решении об утверждении федеральной целевой программы, региональной (муниципальной) программы, либо о подготовке и реализации бюджетных инвестиций в объекты государственной (муниципальной) собственности, либо о предоставлении субсидии на осуществление капитальных вложений в объекты государственной (муниципальной) собственности, либо о предоставлении субсидий государственным компаниям и корпорациям, публично-правовым компаниям, в том числе в виде имущественного взноса, на </w:t>
      </w:r>
      <w:proofErr w:type="gramStart"/>
      <w:r w:rsidRPr="00DD0F04">
        <w:rPr>
          <w:rFonts w:eastAsia="Times New Roman"/>
          <w:spacing w:val="2"/>
          <w:sz w:val="24"/>
          <w:szCs w:val="20"/>
          <w:lang w:eastAsia="ru-RU"/>
        </w:rPr>
        <w:t>осуществление капитальных вложений в объекты капитального строительства, находящиеся в собственности государственных компаний и корпораций, публично-правовых компаний, или в целях предоставления взноса в уставные (складочные) капиталы юридических лиц, акции (доли) которых принадлежат указанным государственным компаниям и корпорациям, публично-правовым компаниям, на осуществление капитальных вложений в объекты капитального строительства, находящиеся в собственности таких юридических лиц, или для последующего предоставления взноса в уставные (складочные</w:t>
      </w:r>
      <w:proofErr w:type="gramEnd"/>
      <w:r w:rsidRPr="00DD0F04">
        <w:rPr>
          <w:rFonts w:eastAsia="Times New Roman"/>
          <w:spacing w:val="2"/>
          <w:sz w:val="24"/>
          <w:szCs w:val="20"/>
          <w:lang w:eastAsia="ru-RU"/>
        </w:rPr>
        <w:t xml:space="preserve">) </w:t>
      </w:r>
      <w:proofErr w:type="gramStart"/>
      <w:r w:rsidRPr="00DD0F04">
        <w:rPr>
          <w:rFonts w:eastAsia="Times New Roman"/>
          <w:spacing w:val="2"/>
          <w:sz w:val="24"/>
          <w:szCs w:val="20"/>
          <w:lang w:eastAsia="ru-RU"/>
        </w:rPr>
        <w:t>капиталы дочерних обществ таких юридических лиц на осуществление капитальных вложений в объекты капитального строительства, находящиеся в собственности указанных дочерних обществ, либо о предоставлении субсидий юридическим лицам, 100 процентов акций (долей) которых принадлежит Российской Федерации, на осуществление капитальных вложений в объекты капитального строительства, находящиеся в собственности указанных юридических лиц, либо о предоставлении бюджетных инвестиций из бюджетов бюджетной системы Российской Федерации юридическим</w:t>
      </w:r>
      <w:proofErr w:type="gramEnd"/>
      <w:r w:rsidRPr="00DD0F04">
        <w:rPr>
          <w:rFonts w:eastAsia="Times New Roman"/>
          <w:spacing w:val="2"/>
          <w:sz w:val="24"/>
          <w:szCs w:val="20"/>
          <w:lang w:eastAsia="ru-RU"/>
        </w:rPr>
        <w:t xml:space="preserve"> </w:t>
      </w:r>
      <w:proofErr w:type="gramStart"/>
      <w:r w:rsidRPr="00DD0F04">
        <w:rPr>
          <w:rFonts w:eastAsia="Times New Roman"/>
          <w:spacing w:val="2"/>
          <w:sz w:val="24"/>
          <w:szCs w:val="20"/>
          <w:lang w:eastAsia="ru-RU"/>
        </w:rPr>
        <w:t>лицам, не являющимся государственными или муниципальными учреждениями и государственными или муниципальными унитарными предприятиями, на осуществление капитальных вложений в объекты капитального строительства, находящиеся в собственности указанных юридических лиц, или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либо в отношении объекта капитального</w:t>
      </w:r>
      <w:proofErr w:type="gramEnd"/>
      <w:r w:rsidRPr="00DD0F04">
        <w:rPr>
          <w:rFonts w:eastAsia="Times New Roman"/>
          <w:spacing w:val="2"/>
          <w:sz w:val="24"/>
          <w:szCs w:val="20"/>
          <w:lang w:eastAsia="ru-RU"/>
        </w:rPr>
        <w:t xml:space="preserve"> строительства при детализации мероприятий (укрупненных инвестиционных проектов) в составе федеральных целевых программ, региональных (муниципальных) программ, принятых в установленном бюджетным законодательством порядке.</w:t>
      </w:r>
    </w:p>
    <w:p w:rsidR="00CF35B9" w:rsidRDefault="00CF35B9" w:rsidP="00E312AE">
      <w:pPr>
        <w:shd w:val="clear" w:color="auto" w:fill="FFFFFF" w:themeFill="background1"/>
        <w:ind w:firstLine="708"/>
        <w:textAlignment w:val="baseline"/>
        <w:rPr>
          <w:rFonts w:eastAsia="Times New Roman"/>
          <w:spacing w:val="2"/>
          <w:szCs w:val="28"/>
          <w:lang w:eastAsia="ru-RU"/>
        </w:rPr>
      </w:pPr>
    </w:p>
    <w:p w:rsidR="00CF35B9" w:rsidRDefault="00CF35B9" w:rsidP="00E312AE">
      <w:pPr>
        <w:shd w:val="clear" w:color="auto" w:fill="FFFFFF" w:themeFill="background1"/>
        <w:ind w:firstLine="708"/>
        <w:textAlignment w:val="baseline"/>
        <w:rPr>
          <w:rFonts w:eastAsia="Times New Roman"/>
          <w:spacing w:val="2"/>
          <w:szCs w:val="28"/>
          <w:lang w:eastAsia="ru-RU"/>
        </w:rPr>
      </w:pPr>
    </w:p>
    <w:p w:rsidR="00CF35B9" w:rsidRDefault="00CF35B9" w:rsidP="00E312AE">
      <w:pPr>
        <w:shd w:val="clear" w:color="auto" w:fill="FFFFFF" w:themeFill="background1"/>
        <w:ind w:firstLine="708"/>
        <w:textAlignment w:val="baseline"/>
        <w:rPr>
          <w:rFonts w:eastAsia="Times New Roman"/>
          <w:spacing w:val="2"/>
          <w:szCs w:val="28"/>
          <w:lang w:eastAsia="ru-RU"/>
        </w:rPr>
      </w:pPr>
    </w:p>
    <w:p w:rsidR="00CC0CCC" w:rsidRPr="00CC0CCC" w:rsidRDefault="00CF35B9" w:rsidP="00262561">
      <w:pPr>
        <w:shd w:val="clear" w:color="auto" w:fill="FFFFFF" w:themeFill="background1"/>
        <w:ind w:firstLine="709"/>
        <w:textAlignment w:val="baseline"/>
        <w:rPr>
          <w:b/>
        </w:rPr>
      </w:pPr>
      <w:r w:rsidRPr="00CC0CCC">
        <w:rPr>
          <w:rFonts w:eastAsia="Times New Roman"/>
          <w:b/>
          <w:spacing w:val="2"/>
          <w:szCs w:val="28"/>
          <w:lang w:eastAsia="ru-RU"/>
        </w:rPr>
        <w:lastRenderedPageBreak/>
        <w:t xml:space="preserve">8. </w:t>
      </w:r>
      <w:r w:rsidRPr="00CC0CCC">
        <w:rPr>
          <w:b/>
        </w:rPr>
        <w:t xml:space="preserve">Сведения </w:t>
      </w:r>
      <w:r w:rsidR="00CC0CCC">
        <w:rPr>
          <w:b/>
        </w:rPr>
        <w:t xml:space="preserve"> </w:t>
      </w:r>
      <w:r w:rsidRPr="00CC0CCC">
        <w:rPr>
          <w:b/>
        </w:rPr>
        <w:t xml:space="preserve">об отнесении </w:t>
      </w:r>
      <w:r w:rsidR="00CC0CCC">
        <w:rPr>
          <w:b/>
        </w:rPr>
        <w:t xml:space="preserve"> </w:t>
      </w:r>
      <w:r w:rsidRPr="00CC0CCC">
        <w:rPr>
          <w:b/>
        </w:rPr>
        <w:t xml:space="preserve">объекта </w:t>
      </w:r>
      <w:r w:rsidR="00CC0CCC">
        <w:rPr>
          <w:b/>
        </w:rPr>
        <w:t xml:space="preserve"> </w:t>
      </w:r>
      <w:r w:rsidRPr="00CC0CCC">
        <w:rPr>
          <w:b/>
        </w:rPr>
        <w:t>капитального</w:t>
      </w:r>
      <w:r w:rsidR="00CC0CCC">
        <w:rPr>
          <w:b/>
        </w:rPr>
        <w:t xml:space="preserve"> </w:t>
      </w:r>
      <w:r w:rsidRPr="00CC0CCC">
        <w:rPr>
          <w:b/>
        </w:rPr>
        <w:t xml:space="preserve"> строительства </w:t>
      </w:r>
      <w:r w:rsidR="00CC0CCC">
        <w:rPr>
          <w:b/>
        </w:rPr>
        <w:t xml:space="preserve"> </w:t>
      </w:r>
      <w:proofErr w:type="gramStart"/>
      <w:r w:rsidRPr="00CC0CCC">
        <w:rPr>
          <w:b/>
        </w:rPr>
        <w:t>к</w:t>
      </w:r>
      <w:proofErr w:type="gramEnd"/>
      <w:r w:rsidRPr="00CC0CCC">
        <w:rPr>
          <w:b/>
        </w:rPr>
        <w:t xml:space="preserve"> </w:t>
      </w:r>
    </w:p>
    <w:p w:rsidR="00CC0CCC" w:rsidRPr="00CC0CCC" w:rsidRDefault="00CC0CCC" w:rsidP="00262561">
      <w:pPr>
        <w:shd w:val="clear" w:color="auto" w:fill="FFFFFF" w:themeFill="background1"/>
        <w:ind w:firstLine="709"/>
        <w:textAlignment w:val="baseline"/>
        <w:rPr>
          <w:b/>
        </w:rPr>
      </w:pPr>
      <w:r w:rsidRPr="00CC0CCC">
        <w:rPr>
          <w:b/>
        </w:rPr>
        <w:t xml:space="preserve">    </w:t>
      </w:r>
      <w:r w:rsidR="00CF35B9" w:rsidRPr="00CC0CCC">
        <w:rPr>
          <w:b/>
        </w:rPr>
        <w:t xml:space="preserve">объектам </w:t>
      </w:r>
      <w:r>
        <w:rPr>
          <w:b/>
        </w:rPr>
        <w:t xml:space="preserve">      </w:t>
      </w:r>
      <w:r w:rsidR="00CF35B9" w:rsidRPr="00CC0CCC">
        <w:rPr>
          <w:b/>
        </w:rPr>
        <w:t>транспортной</w:t>
      </w:r>
      <w:r>
        <w:rPr>
          <w:b/>
        </w:rPr>
        <w:t xml:space="preserve">  </w:t>
      </w:r>
      <w:r w:rsidR="00CF35B9" w:rsidRPr="00CC0CCC">
        <w:rPr>
          <w:b/>
        </w:rPr>
        <w:t xml:space="preserve"> </w:t>
      </w:r>
      <w:r>
        <w:rPr>
          <w:b/>
        </w:rPr>
        <w:t xml:space="preserve">   </w:t>
      </w:r>
      <w:r w:rsidR="00CF35B9" w:rsidRPr="00CC0CCC">
        <w:rPr>
          <w:b/>
        </w:rPr>
        <w:t>инфраструктуры</w:t>
      </w:r>
      <w:r>
        <w:rPr>
          <w:b/>
        </w:rPr>
        <w:t xml:space="preserve">     </w:t>
      </w:r>
      <w:r w:rsidR="00CF35B9" w:rsidRPr="00CC0CCC">
        <w:rPr>
          <w:b/>
        </w:rPr>
        <w:t xml:space="preserve"> </w:t>
      </w:r>
      <w:proofErr w:type="gramStart"/>
      <w:r w:rsidR="00CF35B9" w:rsidRPr="00CC0CCC">
        <w:rPr>
          <w:b/>
        </w:rPr>
        <w:t>федерального</w:t>
      </w:r>
      <w:proofErr w:type="gramEnd"/>
      <w:r w:rsidR="00CF35B9" w:rsidRPr="00CC0CCC">
        <w:rPr>
          <w:b/>
        </w:rPr>
        <w:t>,</w:t>
      </w:r>
    </w:p>
    <w:p w:rsidR="00CF35B9" w:rsidRPr="00CC0CCC" w:rsidRDefault="00CF35B9" w:rsidP="00262561">
      <w:pPr>
        <w:shd w:val="clear" w:color="auto" w:fill="FFFFFF" w:themeFill="background1"/>
        <w:ind w:firstLine="709"/>
        <w:textAlignment w:val="baseline"/>
        <w:rPr>
          <w:b/>
        </w:rPr>
      </w:pPr>
      <w:r w:rsidRPr="00CC0CCC">
        <w:rPr>
          <w:b/>
        </w:rPr>
        <w:t xml:space="preserve"> </w:t>
      </w:r>
      <w:r w:rsidR="00CC0CCC" w:rsidRPr="00CC0CCC">
        <w:rPr>
          <w:b/>
        </w:rPr>
        <w:t xml:space="preserve">   </w:t>
      </w:r>
      <w:r w:rsidRPr="00CC0CCC">
        <w:rPr>
          <w:b/>
        </w:rPr>
        <w:t>регионального или</w:t>
      </w:r>
      <w:r w:rsidR="000C550C" w:rsidRPr="00CC0CCC">
        <w:rPr>
          <w:b/>
        </w:rPr>
        <w:t xml:space="preserve"> </w:t>
      </w:r>
      <w:r w:rsidRPr="00CC0CCC">
        <w:rPr>
          <w:b/>
        </w:rPr>
        <w:t>местного значения</w:t>
      </w:r>
      <w:proofErr w:type="gramStart"/>
      <w:r w:rsidRPr="00CC0CCC">
        <w:rPr>
          <w:rFonts w:eastAsia="Times New Roman"/>
          <w:spacing w:val="2"/>
          <w:szCs w:val="28"/>
          <w:vertAlign w:val="superscript"/>
          <w:lang w:eastAsia="ru-RU"/>
        </w:rPr>
        <w:t>1</w:t>
      </w:r>
      <w:proofErr w:type="gramEnd"/>
    </w:p>
    <w:tbl>
      <w:tblPr>
        <w:tblStyle w:val="ab"/>
        <w:tblW w:w="9355" w:type="dxa"/>
        <w:tblInd w:w="108" w:type="dxa"/>
        <w:tblLook w:val="04A0" w:firstRow="1" w:lastRow="0" w:firstColumn="1" w:lastColumn="0" w:noHBand="0" w:noVBand="1"/>
      </w:tblPr>
      <w:tblGrid>
        <w:gridCol w:w="5954"/>
        <w:gridCol w:w="3118"/>
        <w:gridCol w:w="283"/>
      </w:tblGrid>
      <w:tr w:rsidR="0016799E" w:rsidRPr="0016799E" w:rsidTr="00CC0CCC">
        <w:trPr>
          <w:trHeight w:val="306"/>
        </w:trPr>
        <w:tc>
          <w:tcPr>
            <w:tcW w:w="5954" w:type="dxa"/>
            <w:tcBorders>
              <w:top w:val="nil"/>
              <w:left w:val="nil"/>
              <w:bottom w:val="single" w:sz="4" w:space="0" w:color="auto"/>
              <w:right w:val="nil"/>
            </w:tcBorders>
          </w:tcPr>
          <w:p w:rsidR="00CF35B9" w:rsidRPr="0016799E" w:rsidRDefault="00CF35B9" w:rsidP="00C5602B">
            <w:pPr>
              <w:ind w:right="-24" w:firstLine="709"/>
              <w:jc w:val="right"/>
              <w:textAlignment w:val="baseline"/>
              <w:rPr>
                <w:rFonts w:eastAsia="Times New Roman"/>
                <w:color w:val="1F497D" w:themeColor="text2"/>
                <w:szCs w:val="28"/>
                <w:lang w:eastAsia="ru-RU"/>
              </w:rPr>
            </w:pPr>
          </w:p>
        </w:tc>
        <w:tc>
          <w:tcPr>
            <w:tcW w:w="3118" w:type="dxa"/>
            <w:tcBorders>
              <w:top w:val="single" w:sz="4" w:space="0" w:color="auto"/>
              <w:left w:val="nil"/>
              <w:bottom w:val="single" w:sz="4" w:space="0" w:color="auto"/>
              <w:right w:val="nil"/>
            </w:tcBorders>
          </w:tcPr>
          <w:p w:rsidR="00CF35B9" w:rsidRPr="0016799E" w:rsidRDefault="00CC0CCC" w:rsidP="000C550C">
            <w:pPr>
              <w:ind w:right="-24" w:firstLine="2542"/>
              <w:jc w:val="right"/>
              <w:textAlignment w:val="baseline"/>
              <w:rPr>
                <w:rFonts w:eastAsia="Times New Roman"/>
                <w:color w:val="1F497D" w:themeColor="text2"/>
                <w:szCs w:val="28"/>
                <w:lang w:eastAsia="ru-RU"/>
              </w:rPr>
            </w:pPr>
            <w:r>
              <w:rPr>
                <w:rFonts w:eastAsia="Times New Roman"/>
                <w:color w:val="1F497D" w:themeColor="text2"/>
                <w:szCs w:val="28"/>
                <w:lang w:eastAsia="ru-RU"/>
              </w:rPr>
              <w:t xml:space="preserve"> </w:t>
            </w:r>
            <w:r w:rsidR="00EC6CDB">
              <w:rPr>
                <w:rFonts w:eastAsia="Times New Roman"/>
                <w:color w:val="1F497D" w:themeColor="text2"/>
                <w:szCs w:val="28"/>
                <w:lang w:eastAsia="ru-RU"/>
              </w:rPr>
              <w:t xml:space="preserve">   </w:t>
            </w:r>
            <w:r>
              <w:rPr>
                <w:rFonts w:eastAsia="Times New Roman"/>
                <w:color w:val="1F497D" w:themeColor="text2"/>
                <w:szCs w:val="28"/>
                <w:lang w:eastAsia="ru-RU"/>
              </w:rPr>
              <w:t>.</w:t>
            </w:r>
          </w:p>
        </w:tc>
        <w:tc>
          <w:tcPr>
            <w:tcW w:w="283" w:type="dxa"/>
            <w:tcBorders>
              <w:top w:val="single" w:sz="4" w:space="0" w:color="auto"/>
              <w:left w:val="nil"/>
              <w:bottom w:val="single" w:sz="4" w:space="0" w:color="auto"/>
              <w:right w:val="nil"/>
            </w:tcBorders>
          </w:tcPr>
          <w:p w:rsidR="00CF35B9" w:rsidRPr="0016799E" w:rsidRDefault="000C550C" w:rsidP="00CC0CCC">
            <w:pPr>
              <w:ind w:left="-1203" w:right="-24" w:firstLine="1912"/>
              <w:jc w:val="right"/>
              <w:textAlignment w:val="baseline"/>
              <w:rPr>
                <w:rFonts w:eastAsia="Times New Roman"/>
                <w:color w:val="1F497D" w:themeColor="text2"/>
                <w:szCs w:val="28"/>
                <w:lang w:eastAsia="ru-RU"/>
              </w:rPr>
            </w:pPr>
            <w:r>
              <w:rPr>
                <w:rFonts w:eastAsia="Times New Roman"/>
                <w:color w:val="1F497D" w:themeColor="text2"/>
                <w:szCs w:val="28"/>
                <w:lang w:eastAsia="ru-RU"/>
              </w:rPr>
              <w:t>.</w:t>
            </w:r>
          </w:p>
        </w:tc>
      </w:tr>
    </w:tbl>
    <w:p w:rsidR="00CF35B9" w:rsidRPr="0016799E" w:rsidRDefault="00CF35B9" w:rsidP="00CC0CCC">
      <w:pPr>
        <w:shd w:val="clear" w:color="auto" w:fill="FFFFFF" w:themeFill="background1"/>
        <w:textAlignment w:val="baseline"/>
        <w:outlineLvl w:val="3"/>
        <w:rPr>
          <w:rFonts w:eastAsia="Times New Roman"/>
          <w:b/>
          <w:color w:val="1F497D" w:themeColor="text2"/>
          <w:spacing w:val="2"/>
          <w:szCs w:val="28"/>
          <w:lang w:eastAsia="ru-RU"/>
        </w:rPr>
      </w:pPr>
    </w:p>
    <w:p w:rsidR="00CF35B9" w:rsidRPr="00193C5C" w:rsidRDefault="00CF35B9" w:rsidP="00CF35B9">
      <w:pPr>
        <w:shd w:val="clear" w:color="auto" w:fill="FFFFFF" w:themeFill="background1"/>
        <w:ind w:firstLine="709"/>
        <w:textAlignment w:val="baseline"/>
        <w:outlineLvl w:val="3"/>
        <w:rPr>
          <w:rFonts w:eastAsia="Times New Roman"/>
          <w:b/>
          <w:spacing w:val="2"/>
          <w:szCs w:val="28"/>
          <w:lang w:eastAsia="ru-RU"/>
        </w:rPr>
      </w:pPr>
      <w:r>
        <w:rPr>
          <w:rFonts w:eastAsia="Times New Roman"/>
          <w:b/>
          <w:spacing w:val="2"/>
          <w:szCs w:val="28"/>
          <w:lang w:eastAsia="ru-RU"/>
        </w:rPr>
        <w:t xml:space="preserve">9. </w:t>
      </w:r>
      <w:r w:rsidRPr="00193C5C">
        <w:rPr>
          <w:rFonts w:eastAsia="Times New Roman"/>
          <w:b/>
          <w:spacing w:val="2"/>
          <w:szCs w:val="28"/>
          <w:lang w:eastAsia="ru-RU"/>
        </w:rPr>
        <w:t>Иные сведения</w:t>
      </w:r>
    </w:p>
    <w:p w:rsidR="00CF35B9" w:rsidRDefault="00CF35B9" w:rsidP="00CF35B9">
      <w:pPr>
        <w:shd w:val="clear" w:color="auto" w:fill="FFFFFF" w:themeFill="background1"/>
        <w:jc w:val="left"/>
        <w:textAlignment w:val="baseline"/>
        <w:rPr>
          <w:rFonts w:eastAsia="Times New Roman"/>
          <w:spacing w:val="2"/>
          <w:szCs w:val="28"/>
          <w:lang w:eastAsia="ru-RU"/>
        </w:rPr>
      </w:pPr>
    </w:p>
    <w:tbl>
      <w:tblPr>
        <w:tblStyle w:val="ab"/>
        <w:tblW w:w="9356" w:type="dxa"/>
        <w:tblInd w:w="108" w:type="dxa"/>
        <w:tblLook w:val="04A0" w:firstRow="1" w:lastRow="0" w:firstColumn="1" w:lastColumn="0" w:noHBand="0" w:noVBand="1"/>
      </w:tblPr>
      <w:tblGrid>
        <w:gridCol w:w="993"/>
        <w:gridCol w:w="4497"/>
        <w:gridCol w:w="3866"/>
      </w:tblGrid>
      <w:tr w:rsidR="00CF35B9" w:rsidTr="00CC0CCC">
        <w:trPr>
          <w:trHeight w:val="306"/>
        </w:trPr>
        <w:tc>
          <w:tcPr>
            <w:tcW w:w="993" w:type="dxa"/>
            <w:tcBorders>
              <w:top w:val="nil"/>
              <w:left w:val="nil"/>
              <w:bottom w:val="single" w:sz="4" w:space="0" w:color="auto"/>
              <w:right w:val="nil"/>
            </w:tcBorders>
          </w:tcPr>
          <w:p w:rsidR="00CF35B9" w:rsidRDefault="00CF35B9" w:rsidP="00C5602B">
            <w:pPr>
              <w:ind w:right="-24" w:firstLine="709"/>
              <w:jc w:val="right"/>
              <w:textAlignment w:val="baseline"/>
              <w:rPr>
                <w:rFonts w:eastAsia="Times New Roman"/>
                <w:szCs w:val="28"/>
                <w:lang w:eastAsia="ru-RU"/>
              </w:rPr>
            </w:pPr>
          </w:p>
        </w:tc>
        <w:tc>
          <w:tcPr>
            <w:tcW w:w="4497" w:type="dxa"/>
            <w:tcBorders>
              <w:top w:val="single" w:sz="4" w:space="0" w:color="auto"/>
              <w:left w:val="nil"/>
              <w:bottom w:val="single" w:sz="4" w:space="0" w:color="auto"/>
              <w:right w:val="nil"/>
            </w:tcBorders>
          </w:tcPr>
          <w:p w:rsidR="00CF35B9" w:rsidRDefault="00CF35B9" w:rsidP="00C5602B">
            <w:pPr>
              <w:ind w:right="-24" w:firstLine="709"/>
              <w:jc w:val="right"/>
              <w:textAlignment w:val="baseline"/>
              <w:rPr>
                <w:rFonts w:eastAsia="Times New Roman"/>
                <w:szCs w:val="28"/>
                <w:lang w:eastAsia="ru-RU"/>
              </w:rPr>
            </w:pPr>
          </w:p>
        </w:tc>
        <w:tc>
          <w:tcPr>
            <w:tcW w:w="3866" w:type="dxa"/>
            <w:tcBorders>
              <w:top w:val="single" w:sz="4" w:space="0" w:color="auto"/>
              <w:left w:val="nil"/>
              <w:bottom w:val="single" w:sz="4" w:space="0" w:color="auto"/>
              <w:right w:val="nil"/>
            </w:tcBorders>
          </w:tcPr>
          <w:p w:rsidR="00CF35B9" w:rsidRDefault="000C550C" w:rsidP="00C5602B">
            <w:pPr>
              <w:ind w:right="-24" w:firstLine="709"/>
              <w:jc w:val="right"/>
              <w:textAlignment w:val="baseline"/>
              <w:rPr>
                <w:rFonts w:eastAsia="Times New Roman"/>
                <w:szCs w:val="28"/>
                <w:lang w:eastAsia="ru-RU"/>
              </w:rPr>
            </w:pPr>
            <w:r>
              <w:rPr>
                <w:rFonts w:eastAsia="Times New Roman"/>
                <w:szCs w:val="28"/>
                <w:lang w:eastAsia="ru-RU"/>
              </w:rPr>
              <w:t>.</w:t>
            </w:r>
          </w:p>
        </w:tc>
      </w:tr>
    </w:tbl>
    <w:p w:rsidR="00BE0B68" w:rsidRDefault="00BE0B68" w:rsidP="00E312AE">
      <w:pPr>
        <w:shd w:val="clear" w:color="auto" w:fill="FFFFFF" w:themeFill="background1"/>
        <w:ind w:firstLine="708"/>
        <w:textAlignment w:val="baseline"/>
        <w:rPr>
          <w:rFonts w:eastAsia="Times New Roman"/>
          <w:spacing w:val="2"/>
          <w:szCs w:val="28"/>
          <w:lang w:eastAsia="ru-RU"/>
        </w:rPr>
      </w:pPr>
    </w:p>
    <w:p w:rsidR="00E312AE" w:rsidRDefault="00E312AE" w:rsidP="00E312AE">
      <w:pPr>
        <w:shd w:val="clear" w:color="auto" w:fill="FFFFFF" w:themeFill="background1"/>
        <w:ind w:firstLine="708"/>
        <w:textAlignment w:val="baseline"/>
        <w:rPr>
          <w:rFonts w:eastAsia="Times New Roman"/>
          <w:spacing w:val="2"/>
          <w:szCs w:val="28"/>
          <w:lang w:eastAsia="ru-RU"/>
        </w:rPr>
      </w:pPr>
      <w:r w:rsidRPr="00193C5C">
        <w:rPr>
          <w:rFonts w:eastAsia="Times New Roman"/>
          <w:spacing w:val="2"/>
          <w:szCs w:val="28"/>
          <w:lang w:eastAsia="ru-RU"/>
        </w:rPr>
        <w:t xml:space="preserve">Заявитель несет ответственность за достоверность информации и </w:t>
      </w:r>
      <w:r>
        <w:rPr>
          <w:rFonts w:eastAsia="Times New Roman"/>
          <w:spacing w:val="2"/>
          <w:szCs w:val="28"/>
          <w:lang w:eastAsia="ru-RU"/>
        </w:rPr>
        <w:t>д</w:t>
      </w:r>
      <w:r w:rsidRPr="00193C5C">
        <w:rPr>
          <w:rFonts w:eastAsia="Times New Roman"/>
          <w:spacing w:val="2"/>
          <w:szCs w:val="28"/>
          <w:lang w:eastAsia="ru-RU"/>
        </w:rPr>
        <w:t xml:space="preserve">окументов, представленных в КОГАУ «Управление </w:t>
      </w:r>
      <w:proofErr w:type="spellStart"/>
      <w:r w:rsidRPr="00193C5C">
        <w:rPr>
          <w:rFonts w:eastAsia="Times New Roman"/>
          <w:spacing w:val="2"/>
          <w:szCs w:val="28"/>
          <w:lang w:eastAsia="ru-RU"/>
        </w:rPr>
        <w:t>госэкспертизы</w:t>
      </w:r>
      <w:proofErr w:type="spellEnd"/>
      <w:r w:rsidRPr="00193C5C">
        <w:rPr>
          <w:rFonts w:eastAsia="Times New Roman"/>
          <w:spacing w:val="2"/>
          <w:szCs w:val="28"/>
          <w:lang w:eastAsia="ru-RU"/>
        </w:rPr>
        <w:t>».</w:t>
      </w:r>
    </w:p>
    <w:p w:rsidR="00DD0F04" w:rsidRPr="00AC5BFE" w:rsidRDefault="00DD0F04" w:rsidP="00DD0F04">
      <w:pPr>
        <w:shd w:val="clear" w:color="auto" w:fill="FFFFFF" w:themeFill="background1"/>
        <w:ind w:firstLine="709"/>
        <w:textAlignment w:val="baseline"/>
        <w:rPr>
          <w:rFonts w:eastAsia="Times New Roman"/>
          <w:spacing w:val="2"/>
          <w:szCs w:val="28"/>
          <w:lang w:eastAsia="ru-RU"/>
        </w:rPr>
      </w:pPr>
      <w:r w:rsidRPr="00AC5BFE">
        <w:rPr>
          <w:rFonts w:eastAsia="Times New Roman"/>
          <w:spacing w:val="2"/>
          <w:szCs w:val="28"/>
          <w:lang w:eastAsia="ru-RU"/>
        </w:rPr>
        <w:t>Обязуюсь сообщать в</w:t>
      </w:r>
      <w:r w:rsidRPr="00AC5BFE">
        <w:rPr>
          <w:rFonts w:eastAsia="Times New Roman"/>
          <w:szCs w:val="28"/>
          <w:lang w:eastAsia="ru-RU"/>
        </w:rPr>
        <w:t xml:space="preserve"> КОГАУ </w:t>
      </w:r>
      <w:r>
        <w:rPr>
          <w:rFonts w:eastAsia="Times New Roman"/>
          <w:szCs w:val="28"/>
          <w:lang w:eastAsia="ru-RU"/>
        </w:rPr>
        <w:t>«</w:t>
      </w:r>
      <w:r w:rsidRPr="00AC5BFE">
        <w:rPr>
          <w:rFonts w:eastAsia="Times New Roman"/>
          <w:szCs w:val="28"/>
          <w:lang w:eastAsia="ru-RU"/>
        </w:rPr>
        <w:t xml:space="preserve">Управление </w:t>
      </w:r>
      <w:proofErr w:type="spellStart"/>
      <w:r w:rsidRPr="00AC5BFE">
        <w:rPr>
          <w:rFonts w:eastAsia="Times New Roman"/>
          <w:szCs w:val="28"/>
          <w:lang w:eastAsia="ru-RU"/>
        </w:rPr>
        <w:t>госэкспертизы</w:t>
      </w:r>
      <w:proofErr w:type="spellEnd"/>
      <w:r>
        <w:rPr>
          <w:rFonts w:eastAsia="Times New Roman"/>
          <w:szCs w:val="28"/>
          <w:lang w:eastAsia="ru-RU"/>
        </w:rPr>
        <w:t>»</w:t>
      </w:r>
      <w:r w:rsidRPr="00AC5BFE">
        <w:rPr>
          <w:rFonts w:eastAsia="Times New Roman"/>
          <w:spacing w:val="2"/>
          <w:szCs w:val="28"/>
          <w:lang w:eastAsia="ru-RU"/>
        </w:rPr>
        <w:t xml:space="preserve">  обо всех изменениях, связанных с приведенными в настоящем заявлении сведениями.</w:t>
      </w:r>
    </w:p>
    <w:p w:rsidR="00DD0F04" w:rsidRDefault="00DD0F04" w:rsidP="00DD0F04">
      <w:pPr>
        <w:shd w:val="clear" w:color="auto" w:fill="FFFFFF" w:themeFill="background1"/>
        <w:ind w:firstLine="708"/>
        <w:textAlignment w:val="baseline"/>
        <w:rPr>
          <w:rFonts w:eastAsia="Times New Roman"/>
          <w:spacing w:val="2"/>
          <w:szCs w:val="28"/>
          <w:lang w:eastAsia="ru-RU"/>
        </w:rPr>
      </w:pPr>
      <w:r w:rsidRPr="00AC5BFE">
        <w:rPr>
          <w:rFonts w:eastAsia="Times New Roman"/>
          <w:spacing w:val="2"/>
          <w:szCs w:val="28"/>
          <w:lang w:eastAsia="ru-RU"/>
        </w:rPr>
        <w:t xml:space="preserve">Подписывая данное заявление, я даю согласие </w:t>
      </w:r>
      <w:r w:rsidRPr="00AC5BFE">
        <w:rPr>
          <w:rFonts w:eastAsia="Times New Roman"/>
          <w:szCs w:val="28"/>
          <w:lang w:eastAsia="ru-RU"/>
        </w:rPr>
        <w:t xml:space="preserve">КОГАУ </w:t>
      </w:r>
      <w:r>
        <w:rPr>
          <w:rFonts w:eastAsia="Times New Roman"/>
          <w:szCs w:val="28"/>
          <w:lang w:eastAsia="ru-RU"/>
        </w:rPr>
        <w:t>«</w:t>
      </w:r>
      <w:r w:rsidRPr="00AC5BFE">
        <w:rPr>
          <w:rFonts w:eastAsia="Times New Roman"/>
          <w:szCs w:val="28"/>
          <w:lang w:eastAsia="ru-RU"/>
        </w:rPr>
        <w:t xml:space="preserve">Управление </w:t>
      </w:r>
      <w:proofErr w:type="spellStart"/>
      <w:r w:rsidRPr="00AC5BFE">
        <w:rPr>
          <w:rFonts w:eastAsia="Times New Roman"/>
          <w:szCs w:val="28"/>
          <w:lang w:eastAsia="ru-RU"/>
        </w:rPr>
        <w:t>госэкспертизы</w:t>
      </w:r>
      <w:proofErr w:type="spellEnd"/>
      <w:r>
        <w:rPr>
          <w:rFonts w:eastAsia="Times New Roman"/>
          <w:szCs w:val="28"/>
          <w:lang w:eastAsia="ru-RU"/>
        </w:rPr>
        <w:t>»</w:t>
      </w:r>
      <w:r w:rsidRPr="00AC5BFE">
        <w:rPr>
          <w:rFonts w:eastAsia="Times New Roman"/>
          <w:szCs w:val="28"/>
          <w:lang w:eastAsia="ru-RU"/>
        </w:rPr>
        <w:t xml:space="preserve"> </w:t>
      </w:r>
      <w:r w:rsidRPr="00AC5BFE">
        <w:rPr>
          <w:rFonts w:eastAsia="Times New Roman"/>
          <w:spacing w:val="2"/>
          <w:szCs w:val="28"/>
          <w:lang w:eastAsia="ru-RU"/>
        </w:rPr>
        <w:t xml:space="preserve">на обработку персональных данных (по форме, размещенной на официальном сайте </w:t>
      </w:r>
      <w:r w:rsidRPr="00AC5BFE">
        <w:rPr>
          <w:rFonts w:eastAsia="Times New Roman"/>
          <w:szCs w:val="28"/>
          <w:lang w:eastAsia="ru-RU"/>
        </w:rPr>
        <w:t xml:space="preserve">КОГАУ </w:t>
      </w:r>
      <w:r>
        <w:rPr>
          <w:rFonts w:eastAsia="Times New Roman"/>
          <w:szCs w:val="28"/>
          <w:lang w:eastAsia="ru-RU"/>
        </w:rPr>
        <w:t>«</w:t>
      </w:r>
      <w:r w:rsidRPr="00AC5BFE">
        <w:rPr>
          <w:rFonts w:eastAsia="Times New Roman"/>
          <w:szCs w:val="28"/>
          <w:lang w:eastAsia="ru-RU"/>
        </w:rPr>
        <w:t xml:space="preserve">Управление </w:t>
      </w:r>
      <w:proofErr w:type="spellStart"/>
      <w:r w:rsidRPr="00AC5BFE">
        <w:rPr>
          <w:rFonts w:eastAsia="Times New Roman"/>
          <w:szCs w:val="28"/>
          <w:lang w:eastAsia="ru-RU"/>
        </w:rPr>
        <w:t>госэкспертизы</w:t>
      </w:r>
      <w:proofErr w:type="spellEnd"/>
      <w:r>
        <w:rPr>
          <w:rFonts w:eastAsia="Times New Roman"/>
          <w:szCs w:val="28"/>
          <w:lang w:eastAsia="ru-RU"/>
        </w:rPr>
        <w:t>»</w:t>
      </w:r>
      <w:r w:rsidRPr="00AC5BFE">
        <w:rPr>
          <w:rFonts w:eastAsia="Times New Roman"/>
          <w:spacing w:val="2"/>
          <w:szCs w:val="28"/>
          <w:lang w:eastAsia="ru-RU"/>
        </w:rPr>
        <w:t>) с целью оказания запрашиваемых услуг.</w:t>
      </w:r>
    </w:p>
    <w:p w:rsidR="00DD0F04" w:rsidRDefault="00DD0F04" w:rsidP="00DD0F04">
      <w:pPr>
        <w:shd w:val="clear" w:color="auto" w:fill="FFFFFF" w:themeFill="background1"/>
        <w:jc w:val="left"/>
        <w:textAlignment w:val="baseline"/>
        <w:rPr>
          <w:rFonts w:eastAsia="Times New Roman"/>
          <w:spacing w:val="2"/>
          <w:szCs w:val="28"/>
          <w:lang w:eastAsia="ru-RU"/>
        </w:rPr>
      </w:pPr>
    </w:p>
    <w:p w:rsidR="004B0974" w:rsidRPr="00AC5BFE" w:rsidRDefault="004B0974" w:rsidP="007A2E98">
      <w:pPr>
        <w:shd w:val="clear" w:color="auto" w:fill="FFFFFF" w:themeFill="background1"/>
        <w:ind w:firstLine="708"/>
        <w:textAlignment w:val="baseline"/>
        <w:rPr>
          <w:rFonts w:eastAsia="Times New Roman"/>
          <w:spacing w:val="2"/>
          <w:szCs w:val="28"/>
          <w:lang w:eastAsia="ru-RU"/>
        </w:rPr>
      </w:pPr>
    </w:p>
    <w:tbl>
      <w:tblPr>
        <w:tblW w:w="0" w:type="auto"/>
        <w:tblInd w:w="149" w:type="dxa"/>
        <w:tblCellMar>
          <w:left w:w="0" w:type="dxa"/>
          <w:right w:w="0" w:type="dxa"/>
        </w:tblCellMar>
        <w:tblLook w:val="04A0" w:firstRow="1" w:lastRow="0" w:firstColumn="1" w:lastColumn="0" w:noHBand="0" w:noVBand="1"/>
      </w:tblPr>
      <w:tblGrid>
        <w:gridCol w:w="2599"/>
        <w:gridCol w:w="3238"/>
        <w:gridCol w:w="3518"/>
      </w:tblGrid>
      <w:tr w:rsidR="00881432" w:rsidRPr="00AC5BFE" w:rsidTr="0051167A">
        <w:tc>
          <w:tcPr>
            <w:tcW w:w="2599" w:type="dxa"/>
            <w:tcMar>
              <w:top w:w="0" w:type="dxa"/>
              <w:left w:w="149" w:type="dxa"/>
              <w:bottom w:w="0" w:type="dxa"/>
              <w:right w:w="149" w:type="dxa"/>
            </w:tcMar>
            <w:hideMark/>
          </w:tcPr>
          <w:p w:rsidR="00AC7F8C" w:rsidRPr="00AC5BFE" w:rsidRDefault="00AC7F8C" w:rsidP="00AC5BFE">
            <w:pPr>
              <w:shd w:val="clear" w:color="auto" w:fill="FFFFFF" w:themeFill="background1"/>
              <w:jc w:val="center"/>
              <w:textAlignment w:val="baseline"/>
              <w:rPr>
                <w:rFonts w:eastAsia="Times New Roman"/>
                <w:szCs w:val="28"/>
                <w:lang w:eastAsia="ru-RU"/>
              </w:rPr>
            </w:pPr>
            <w:r w:rsidRPr="00AC5BFE">
              <w:rPr>
                <w:rFonts w:eastAsia="Times New Roman"/>
                <w:szCs w:val="28"/>
                <w:lang w:eastAsia="ru-RU"/>
              </w:rPr>
              <w:t>________________</w:t>
            </w:r>
          </w:p>
          <w:p w:rsidR="00AC7F8C" w:rsidRPr="00E940FE" w:rsidRDefault="00AC7F8C" w:rsidP="00AC5BFE">
            <w:pPr>
              <w:shd w:val="clear" w:color="auto" w:fill="FFFFFF" w:themeFill="background1"/>
              <w:jc w:val="center"/>
              <w:textAlignment w:val="baseline"/>
              <w:rPr>
                <w:rFonts w:eastAsia="Times New Roman"/>
                <w:sz w:val="20"/>
                <w:szCs w:val="20"/>
                <w:lang w:eastAsia="ru-RU"/>
              </w:rPr>
            </w:pPr>
            <w:r w:rsidRPr="00E940FE">
              <w:rPr>
                <w:rFonts w:eastAsia="Times New Roman"/>
                <w:sz w:val="20"/>
                <w:szCs w:val="20"/>
                <w:lang w:eastAsia="ru-RU"/>
              </w:rPr>
              <w:t>(должность)</w:t>
            </w:r>
          </w:p>
        </w:tc>
        <w:tc>
          <w:tcPr>
            <w:tcW w:w="3238" w:type="dxa"/>
            <w:tcMar>
              <w:top w:w="0" w:type="dxa"/>
              <w:left w:w="149" w:type="dxa"/>
              <w:bottom w:w="0" w:type="dxa"/>
              <w:right w:w="149" w:type="dxa"/>
            </w:tcMar>
            <w:hideMark/>
          </w:tcPr>
          <w:p w:rsidR="00AC7F8C" w:rsidRPr="00AC5BFE" w:rsidRDefault="00AC7F8C" w:rsidP="00AC5BFE">
            <w:pPr>
              <w:shd w:val="clear" w:color="auto" w:fill="FFFFFF" w:themeFill="background1"/>
              <w:jc w:val="center"/>
              <w:textAlignment w:val="baseline"/>
              <w:rPr>
                <w:rFonts w:eastAsia="Times New Roman"/>
                <w:szCs w:val="28"/>
                <w:lang w:eastAsia="ru-RU"/>
              </w:rPr>
            </w:pPr>
            <w:r w:rsidRPr="00AC5BFE">
              <w:rPr>
                <w:rFonts w:eastAsia="Times New Roman"/>
                <w:szCs w:val="28"/>
                <w:lang w:eastAsia="ru-RU"/>
              </w:rPr>
              <w:t>_____________________</w:t>
            </w:r>
          </w:p>
          <w:p w:rsidR="00AC7F8C" w:rsidRPr="00E940FE" w:rsidRDefault="00AC7F8C" w:rsidP="00AC5BFE">
            <w:pPr>
              <w:shd w:val="clear" w:color="auto" w:fill="FFFFFF" w:themeFill="background1"/>
              <w:jc w:val="center"/>
              <w:textAlignment w:val="baseline"/>
              <w:rPr>
                <w:rFonts w:eastAsia="Times New Roman"/>
                <w:sz w:val="20"/>
                <w:szCs w:val="20"/>
                <w:lang w:eastAsia="ru-RU"/>
              </w:rPr>
            </w:pPr>
            <w:r w:rsidRPr="00E940FE">
              <w:rPr>
                <w:rFonts w:eastAsia="Times New Roman"/>
                <w:sz w:val="20"/>
                <w:szCs w:val="20"/>
                <w:lang w:eastAsia="ru-RU"/>
              </w:rPr>
              <w:t>(подпись)</w:t>
            </w:r>
          </w:p>
        </w:tc>
        <w:tc>
          <w:tcPr>
            <w:tcW w:w="3518" w:type="dxa"/>
            <w:tcMar>
              <w:top w:w="0" w:type="dxa"/>
              <w:left w:w="149" w:type="dxa"/>
              <w:bottom w:w="0" w:type="dxa"/>
              <w:right w:w="149" w:type="dxa"/>
            </w:tcMar>
            <w:hideMark/>
          </w:tcPr>
          <w:p w:rsidR="00AC7F8C" w:rsidRPr="00AC5BFE" w:rsidRDefault="00AC7F8C" w:rsidP="00AC5BFE">
            <w:pPr>
              <w:shd w:val="clear" w:color="auto" w:fill="FFFFFF" w:themeFill="background1"/>
              <w:jc w:val="center"/>
              <w:textAlignment w:val="baseline"/>
              <w:rPr>
                <w:rFonts w:eastAsia="Times New Roman"/>
                <w:szCs w:val="28"/>
                <w:lang w:eastAsia="ru-RU"/>
              </w:rPr>
            </w:pPr>
            <w:r w:rsidRPr="00AC5BFE">
              <w:rPr>
                <w:rFonts w:eastAsia="Times New Roman"/>
                <w:szCs w:val="28"/>
                <w:lang w:eastAsia="ru-RU"/>
              </w:rPr>
              <w:t>_______________________</w:t>
            </w:r>
          </w:p>
          <w:p w:rsidR="00AC7F8C" w:rsidRPr="00E940FE" w:rsidRDefault="00AC7F8C" w:rsidP="00CC0CCC">
            <w:pPr>
              <w:shd w:val="clear" w:color="auto" w:fill="FFFFFF" w:themeFill="background1"/>
              <w:jc w:val="center"/>
              <w:textAlignment w:val="baseline"/>
              <w:rPr>
                <w:rFonts w:eastAsia="Times New Roman"/>
                <w:sz w:val="20"/>
                <w:szCs w:val="20"/>
                <w:lang w:eastAsia="ru-RU"/>
              </w:rPr>
            </w:pPr>
            <w:r w:rsidRPr="00E940FE">
              <w:rPr>
                <w:rFonts w:eastAsia="Times New Roman"/>
                <w:sz w:val="20"/>
                <w:szCs w:val="20"/>
                <w:lang w:eastAsia="ru-RU"/>
              </w:rPr>
              <w:t>(</w:t>
            </w:r>
            <w:r w:rsidR="00CC0CCC" w:rsidRPr="00CC0CCC">
              <w:rPr>
                <w:rFonts w:eastAsia="Times New Roman"/>
                <w:sz w:val="20"/>
                <w:szCs w:val="20"/>
                <w:lang w:eastAsia="ru-RU"/>
              </w:rPr>
              <w:t>инициалы</w:t>
            </w:r>
            <w:r w:rsidR="00CC0CCC">
              <w:rPr>
                <w:rFonts w:eastAsia="Times New Roman"/>
                <w:sz w:val="20"/>
                <w:szCs w:val="20"/>
                <w:lang w:eastAsia="ru-RU"/>
              </w:rPr>
              <w:t>,</w:t>
            </w:r>
            <w:r w:rsidR="00CC0CCC" w:rsidRPr="00CC0CCC">
              <w:rPr>
                <w:rFonts w:eastAsia="Times New Roman"/>
                <w:sz w:val="20"/>
                <w:szCs w:val="20"/>
                <w:lang w:eastAsia="ru-RU"/>
              </w:rPr>
              <w:t xml:space="preserve"> </w:t>
            </w:r>
            <w:r w:rsidR="00193C5C">
              <w:rPr>
                <w:rFonts w:eastAsia="Times New Roman"/>
                <w:sz w:val="20"/>
                <w:szCs w:val="20"/>
                <w:lang w:eastAsia="ru-RU"/>
              </w:rPr>
              <w:t>ф</w:t>
            </w:r>
            <w:r w:rsidR="00CC0CCC">
              <w:rPr>
                <w:rFonts w:eastAsia="Times New Roman"/>
                <w:sz w:val="20"/>
                <w:szCs w:val="20"/>
                <w:lang w:eastAsia="ru-RU"/>
              </w:rPr>
              <w:t>амилия</w:t>
            </w:r>
            <w:r w:rsidRPr="00E940FE">
              <w:rPr>
                <w:rFonts w:eastAsia="Times New Roman"/>
                <w:sz w:val="20"/>
                <w:szCs w:val="20"/>
                <w:lang w:eastAsia="ru-RU"/>
              </w:rPr>
              <w:t>)</w:t>
            </w:r>
          </w:p>
        </w:tc>
      </w:tr>
      <w:tr w:rsidR="00AC7F8C" w:rsidRPr="00AC5BFE" w:rsidTr="0051167A">
        <w:tc>
          <w:tcPr>
            <w:tcW w:w="2599" w:type="dxa"/>
            <w:tcMar>
              <w:top w:w="0" w:type="dxa"/>
              <w:left w:w="149" w:type="dxa"/>
              <w:bottom w:w="0" w:type="dxa"/>
              <w:right w:w="149" w:type="dxa"/>
            </w:tcMar>
            <w:hideMark/>
          </w:tcPr>
          <w:p w:rsidR="00AC7F8C" w:rsidRPr="00AC5BFE" w:rsidRDefault="00AC7F8C" w:rsidP="00AC5BFE">
            <w:pPr>
              <w:shd w:val="clear" w:color="auto" w:fill="FFFFFF" w:themeFill="background1"/>
              <w:jc w:val="right"/>
              <w:textAlignment w:val="baseline"/>
              <w:rPr>
                <w:rFonts w:eastAsia="Times New Roman"/>
                <w:szCs w:val="28"/>
                <w:lang w:eastAsia="ru-RU"/>
              </w:rPr>
            </w:pPr>
            <w:r w:rsidRPr="00AC5BFE">
              <w:rPr>
                <w:rFonts w:eastAsia="Times New Roman"/>
                <w:szCs w:val="28"/>
                <w:lang w:eastAsia="ru-RU"/>
              </w:rPr>
              <w:t>М</w:t>
            </w:r>
            <w:r w:rsidR="00193C5C">
              <w:rPr>
                <w:rFonts w:eastAsia="Times New Roman"/>
                <w:szCs w:val="28"/>
                <w:lang w:eastAsia="ru-RU"/>
              </w:rPr>
              <w:t>.</w:t>
            </w:r>
            <w:r w:rsidRPr="00AC5BFE">
              <w:rPr>
                <w:rFonts w:eastAsia="Times New Roman"/>
                <w:szCs w:val="28"/>
                <w:lang w:eastAsia="ru-RU"/>
              </w:rPr>
              <w:t>П</w:t>
            </w:r>
            <w:r w:rsidR="00193C5C">
              <w:rPr>
                <w:rFonts w:eastAsia="Times New Roman"/>
                <w:szCs w:val="28"/>
                <w:lang w:eastAsia="ru-RU"/>
              </w:rPr>
              <w:t>.</w:t>
            </w:r>
          </w:p>
        </w:tc>
        <w:tc>
          <w:tcPr>
            <w:tcW w:w="3238" w:type="dxa"/>
            <w:tcMar>
              <w:top w:w="0" w:type="dxa"/>
              <w:left w:w="149" w:type="dxa"/>
              <w:bottom w:w="0" w:type="dxa"/>
              <w:right w:w="149" w:type="dxa"/>
            </w:tcMar>
            <w:hideMark/>
          </w:tcPr>
          <w:p w:rsidR="00AC7F8C" w:rsidRPr="00AC5BFE" w:rsidRDefault="00AC7F8C" w:rsidP="00AC5BFE">
            <w:pPr>
              <w:shd w:val="clear" w:color="auto" w:fill="FFFFFF" w:themeFill="background1"/>
              <w:jc w:val="left"/>
              <w:rPr>
                <w:rFonts w:eastAsia="Times New Roman"/>
                <w:szCs w:val="28"/>
                <w:lang w:eastAsia="ru-RU"/>
              </w:rPr>
            </w:pPr>
          </w:p>
        </w:tc>
        <w:tc>
          <w:tcPr>
            <w:tcW w:w="3518" w:type="dxa"/>
            <w:tcMar>
              <w:top w:w="0" w:type="dxa"/>
              <w:left w:w="149" w:type="dxa"/>
              <w:bottom w:w="0" w:type="dxa"/>
              <w:right w:w="149" w:type="dxa"/>
            </w:tcMar>
            <w:hideMark/>
          </w:tcPr>
          <w:p w:rsidR="00AC7F8C" w:rsidRPr="00AC5BFE" w:rsidRDefault="00AC7F8C" w:rsidP="00AC5BFE">
            <w:pPr>
              <w:shd w:val="clear" w:color="auto" w:fill="FFFFFF" w:themeFill="background1"/>
              <w:jc w:val="left"/>
              <w:rPr>
                <w:rFonts w:eastAsia="Times New Roman"/>
                <w:szCs w:val="28"/>
                <w:lang w:eastAsia="ru-RU"/>
              </w:rPr>
            </w:pPr>
          </w:p>
        </w:tc>
      </w:tr>
    </w:tbl>
    <w:p w:rsidR="0016799E" w:rsidRDefault="0016799E" w:rsidP="00CF35B9">
      <w:pPr>
        <w:shd w:val="clear" w:color="auto" w:fill="FFFFFF" w:themeFill="background1"/>
        <w:jc w:val="left"/>
        <w:textAlignment w:val="baseline"/>
        <w:rPr>
          <w:rFonts w:eastAsia="Times New Roman"/>
          <w:spacing w:val="2"/>
          <w:sz w:val="22"/>
          <w:szCs w:val="28"/>
          <w:lang w:eastAsia="ru-RU"/>
        </w:rPr>
      </w:pPr>
    </w:p>
    <w:p w:rsidR="0016799E" w:rsidRDefault="0016799E" w:rsidP="00CF35B9">
      <w:pPr>
        <w:shd w:val="clear" w:color="auto" w:fill="FFFFFF" w:themeFill="background1"/>
        <w:jc w:val="left"/>
        <w:textAlignment w:val="baseline"/>
        <w:rPr>
          <w:rFonts w:eastAsia="Times New Roman"/>
          <w:spacing w:val="2"/>
          <w:sz w:val="22"/>
          <w:szCs w:val="28"/>
          <w:lang w:eastAsia="ru-RU"/>
        </w:rPr>
      </w:pPr>
    </w:p>
    <w:p w:rsidR="00BE0B68" w:rsidRDefault="00BE0B68" w:rsidP="00CF35B9">
      <w:pPr>
        <w:shd w:val="clear" w:color="auto" w:fill="FFFFFF" w:themeFill="background1"/>
        <w:jc w:val="left"/>
        <w:textAlignment w:val="baseline"/>
        <w:rPr>
          <w:rFonts w:eastAsia="Times New Roman"/>
          <w:spacing w:val="2"/>
          <w:sz w:val="22"/>
          <w:szCs w:val="28"/>
          <w:lang w:eastAsia="ru-RU"/>
        </w:rPr>
      </w:pPr>
    </w:p>
    <w:p w:rsidR="00BE0B68" w:rsidRDefault="00BE0B68" w:rsidP="00CF35B9">
      <w:pPr>
        <w:shd w:val="clear" w:color="auto" w:fill="FFFFFF" w:themeFill="background1"/>
        <w:jc w:val="left"/>
        <w:textAlignment w:val="baseline"/>
        <w:rPr>
          <w:rFonts w:eastAsia="Times New Roman"/>
          <w:spacing w:val="2"/>
          <w:sz w:val="22"/>
          <w:szCs w:val="28"/>
          <w:lang w:eastAsia="ru-RU"/>
        </w:rPr>
      </w:pPr>
    </w:p>
    <w:p w:rsidR="00BE0B68" w:rsidRDefault="00BE0B68" w:rsidP="00CF35B9">
      <w:pPr>
        <w:shd w:val="clear" w:color="auto" w:fill="FFFFFF" w:themeFill="background1"/>
        <w:jc w:val="left"/>
        <w:textAlignment w:val="baseline"/>
        <w:rPr>
          <w:rFonts w:eastAsia="Times New Roman"/>
          <w:spacing w:val="2"/>
          <w:sz w:val="22"/>
          <w:szCs w:val="28"/>
          <w:lang w:eastAsia="ru-RU"/>
        </w:rPr>
      </w:pPr>
    </w:p>
    <w:p w:rsidR="00BE0B68" w:rsidRDefault="00BE0B68" w:rsidP="00CF35B9">
      <w:pPr>
        <w:shd w:val="clear" w:color="auto" w:fill="FFFFFF" w:themeFill="background1"/>
        <w:jc w:val="left"/>
        <w:textAlignment w:val="baseline"/>
        <w:rPr>
          <w:rFonts w:eastAsia="Times New Roman"/>
          <w:spacing w:val="2"/>
          <w:sz w:val="22"/>
          <w:szCs w:val="28"/>
          <w:lang w:eastAsia="ru-RU"/>
        </w:rPr>
      </w:pPr>
    </w:p>
    <w:p w:rsidR="00BE0B68" w:rsidRDefault="00BE0B68" w:rsidP="00CF35B9">
      <w:pPr>
        <w:shd w:val="clear" w:color="auto" w:fill="FFFFFF" w:themeFill="background1"/>
        <w:jc w:val="left"/>
        <w:textAlignment w:val="baseline"/>
        <w:rPr>
          <w:rFonts w:eastAsia="Times New Roman"/>
          <w:spacing w:val="2"/>
          <w:sz w:val="22"/>
          <w:szCs w:val="28"/>
          <w:lang w:eastAsia="ru-RU"/>
        </w:rPr>
      </w:pPr>
    </w:p>
    <w:p w:rsidR="00BE0B68" w:rsidRDefault="00BE0B68" w:rsidP="00CF35B9">
      <w:pPr>
        <w:shd w:val="clear" w:color="auto" w:fill="FFFFFF" w:themeFill="background1"/>
        <w:jc w:val="left"/>
        <w:textAlignment w:val="baseline"/>
        <w:rPr>
          <w:rFonts w:eastAsia="Times New Roman"/>
          <w:spacing w:val="2"/>
          <w:sz w:val="22"/>
          <w:szCs w:val="28"/>
          <w:lang w:eastAsia="ru-RU"/>
        </w:rPr>
      </w:pPr>
    </w:p>
    <w:p w:rsidR="00CF35B9" w:rsidRPr="00DD0F04" w:rsidRDefault="00CF35B9" w:rsidP="0016799E">
      <w:pPr>
        <w:shd w:val="clear" w:color="auto" w:fill="FFFFFF" w:themeFill="background1"/>
        <w:textAlignment w:val="baseline"/>
        <w:rPr>
          <w:rFonts w:eastAsia="Times New Roman"/>
          <w:spacing w:val="2"/>
          <w:sz w:val="22"/>
          <w:szCs w:val="28"/>
          <w:lang w:eastAsia="ru-RU"/>
        </w:rPr>
      </w:pPr>
      <w:r w:rsidRPr="00DD0F04">
        <w:rPr>
          <w:rFonts w:eastAsia="Times New Roman"/>
          <w:spacing w:val="2"/>
          <w:sz w:val="22"/>
          <w:szCs w:val="28"/>
          <w:lang w:eastAsia="ru-RU"/>
        </w:rPr>
        <w:t>______</w:t>
      </w:r>
      <w:r>
        <w:rPr>
          <w:rFonts w:eastAsia="Times New Roman"/>
          <w:spacing w:val="2"/>
          <w:sz w:val="22"/>
          <w:szCs w:val="28"/>
          <w:lang w:eastAsia="ru-RU"/>
        </w:rPr>
        <w:t>___</w:t>
      </w:r>
    </w:p>
    <w:p w:rsidR="00CF35B9" w:rsidRPr="00CC0CCC" w:rsidRDefault="00CF35B9" w:rsidP="0016799E">
      <w:pPr>
        <w:shd w:val="clear" w:color="auto" w:fill="FFFFFF" w:themeFill="background1"/>
        <w:spacing w:before="120"/>
        <w:textAlignment w:val="baseline"/>
        <w:rPr>
          <w:rFonts w:eastAsia="Times New Roman"/>
          <w:spacing w:val="2"/>
          <w:sz w:val="24"/>
          <w:szCs w:val="20"/>
          <w:lang w:eastAsia="ru-RU"/>
        </w:rPr>
      </w:pPr>
      <w:r w:rsidRPr="00DD0F04">
        <w:rPr>
          <w:rFonts w:eastAsia="Times New Roman"/>
          <w:spacing w:val="2"/>
          <w:sz w:val="24"/>
          <w:szCs w:val="20"/>
          <w:lang w:eastAsia="ru-RU"/>
        </w:rPr>
        <w:t xml:space="preserve"> </w:t>
      </w:r>
      <w:r w:rsidR="0016799E" w:rsidRPr="00CC0CCC">
        <w:rPr>
          <w:rFonts w:eastAsia="Times New Roman"/>
          <w:spacing w:val="2"/>
          <w:szCs w:val="28"/>
          <w:vertAlign w:val="superscript"/>
          <w:lang w:eastAsia="ru-RU"/>
        </w:rPr>
        <w:t>1</w:t>
      </w:r>
      <w:proofErr w:type="gramStart"/>
      <w:r w:rsidR="00CC0CCC" w:rsidRPr="00CC0CCC">
        <w:rPr>
          <w:rFonts w:eastAsia="Times New Roman"/>
          <w:spacing w:val="2"/>
          <w:szCs w:val="28"/>
          <w:vertAlign w:val="superscript"/>
          <w:lang w:eastAsia="ru-RU"/>
        </w:rPr>
        <w:t xml:space="preserve"> </w:t>
      </w:r>
      <w:r w:rsidR="00CC0CCC">
        <w:rPr>
          <w:rFonts w:eastAsia="Times New Roman"/>
          <w:spacing w:val="2"/>
          <w:sz w:val="24"/>
          <w:szCs w:val="20"/>
          <w:lang w:eastAsia="ru-RU"/>
        </w:rPr>
        <w:t>З</w:t>
      </w:r>
      <w:proofErr w:type="gramEnd"/>
      <w:r w:rsidR="00CC0CCC">
        <w:rPr>
          <w:rFonts w:eastAsia="Times New Roman"/>
          <w:spacing w:val="2"/>
          <w:sz w:val="24"/>
          <w:szCs w:val="20"/>
          <w:lang w:eastAsia="ru-RU"/>
        </w:rPr>
        <w:t>аполняется для объектов, с</w:t>
      </w:r>
      <w:r w:rsidR="0016799E" w:rsidRPr="00CC0CCC">
        <w:rPr>
          <w:rFonts w:eastAsia="Times New Roman"/>
          <w:spacing w:val="2"/>
          <w:sz w:val="24"/>
          <w:szCs w:val="20"/>
          <w:lang w:eastAsia="ru-RU"/>
        </w:rPr>
        <w:t>троительство, реконструкция которых осуществляются в целях модернизации и расширения магистральной ин</w:t>
      </w:r>
      <w:r w:rsidR="00BE0B68">
        <w:rPr>
          <w:rFonts w:eastAsia="Times New Roman"/>
          <w:spacing w:val="2"/>
          <w:sz w:val="24"/>
          <w:szCs w:val="20"/>
          <w:lang w:eastAsia="ru-RU"/>
        </w:rPr>
        <w:t>фраструктуры в соответствии со С</w:t>
      </w:r>
      <w:r w:rsidR="0016799E" w:rsidRPr="00CC0CCC">
        <w:rPr>
          <w:rFonts w:eastAsia="Times New Roman"/>
          <w:spacing w:val="2"/>
          <w:sz w:val="24"/>
          <w:szCs w:val="20"/>
          <w:lang w:eastAsia="ru-RU"/>
        </w:rPr>
        <w:t>тратегией пространственного развития Российской Федерации.</w:t>
      </w:r>
    </w:p>
    <w:p w:rsidR="00734E24" w:rsidRPr="00AC5BFE" w:rsidRDefault="0051167A" w:rsidP="00CF35B9">
      <w:pPr>
        <w:shd w:val="clear" w:color="auto" w:fill="FFFFFF" w:themeFill="background1"/>
        <w:spacing w:before="440"/>
        <w:jc w:val="center"/>
        <w:textAlignment w:val="baseline"/>
        <w:rPr>
          <w:rFonts w:eastAsia="Times New Roman"/>
          <w:spacing w:val="2"/>
          <w:szCs w:val="28"/>
          <w:lang w:eastAsia="ru-RU"/>
        </w:rPr>
      </w:pPr>
      <w:r>
        <w:rPr>
          <w:rFonts w:eastAsia="Times New Roman"/>
          <w:spacing w:val="2"/>
          <w:szCs w:val="28"/>
          <w:lang w:eastAsia="ru-RU"/>
        </w:rPr>
        <w:t>___________</w:t>
      </w:r>
    </w:p>
    <w:p w:rsidR="00193C5C" w:rsidRDefault="00193C5C" w:rsidP="00AC5BFE">
      <w:pPr>
        <w:shd w:val="clear" w:color="auto" w:fill="FFFFFF" w:themeFill="background1"/>
        <w:jc w:val="left"/>
        <w:textAlignment w:val="baseline"/>
        <w:rPr>
          <w:rFonts w:eastAsia="Times New Roman"/>
          <w:spacing w:val="2"/>
          <w:szCs w:val="28"/>
          <w:lang w:eastAsia="ru-RU"/>
        </w:rPr>
      </w:pPr>
      <w:r>
        <w:rPr>
          <w:rFonts w:eastAsia="Times New Roman"/>
          <w:spacing w:val="2"/>
          <w:szCs w:val="28"/>
          <w:lang w:eastAsia="ru-RU"/>
        </w:rPr>
        <w:br w:type="page"/>
      </w:r>
    </w:p>
    <w:p w:rsidR="004B0974" w:rsidRDefault="004B0974" w:rsidP="004B0974">
      <w:pPr>
        <w:ind w:left="4962"/>
      </w:pPr>
      <w:r>
        <w:lastRenderedPageBreak/>
        <w:t>Приложение № 2</w:t>
      </w:r>
    </w:p>
    <w:p w:rsidR="00052D17" w:rsidRDefault="00052D17" w:rsidP="004B0974">
      <w:pPr>
        <w:ind w:left="4962"/>
      </w:pPr>
    </w:p>
    <w:p w:rsidR="004B0974" w:rsidRDefault="004B0974" w:rsidP="004B0974">
      <w:pPr>
        <w:ind w:left="4962"/>
      </w:pPr>
      <w:r>
        <w:t>к Административному регламенту</w:t>
      </w:r>
    </w:p>
    <w:p w:rsidR="004B0974" w:rsidRDefault="004B0974" w:rsidP="004B0974">
      <w:pPr>
        <w:ind w:left="4962"/>
      </w:pPr>
    </w:p>
    <w:tbl>
      <w:tblPr>
        <w:tblW w:w="9356" w:type="dxa"/>
        <w:tblInd w:w="149" w:type="dxa"/>
        <w:tblCellMar>
          <w:left w:w="0" w:type="dxa"/>
          <w:right w:w="0" w:type="dxa"/>
        </w:tblCellMar>
        <w:tblLook w:val="04A0" w:firstRow="1" w:lastRow="0" w:firstColumn="1" w:lastColumn="0" w:noHBand="0" w:noVBand="1"/>
      </w:tblPr>
      <w:tblGrid>
        <w:gridCol w:w="4820"/>
        <w:gridCol w:w="4536"/>
      </w:tblGrid>
      <w:tr w:rsidR="004B0974" w:rsidRPr="00AC5BFE" w:rsidTr="00067A59">
        <w:tc>
          <w:tcPr>
            <w:tcW w:w="4820" w:type="dxa"/>
            <w:tcMar>
              <w:top w:w="0" w:type="dxa"/>
              <w:left w:w="149" w:type="dxa"/>
              <w:bottom w:w="0" w:type="dxa"/>
              <w:right w:w="149" w:type="dxa"/>
            </w:tcMar>
            <w:hideMark/>
          </w:tcPr>
          <w:p w:rsidR="004B0974" w:rsidRPr="00AC5BFE" w:rsidRDefault="004B0974" w:rsidP="00067A59">
            <w:pPr>
              <w:shd w:val="clear" w:color="auto" w:fill="FFFFFF" w:themeFill="background1"/>
              <w:spacing w:line="315" w:lineRule="atLeast"/>
              <w:jc w:val="center"/>
              <w:textAlignment w:val="baseline"/>
              <w:rPr>
                <w:rFonts w:eastAsia="Times New Roman"/>
                <w:sz w:val="24"/>
                <w:szCs w:val="24"/>
                <w:lang w:eastAsia="ru-RU"/>
              </w:rPr>
            </w:pPr>
          </w:p>
        </w:tc>
        <w:tc>
          <w:tcPr>
            <w:tcW w:w="4536" w:type="dxa"/>
            <w:tcMar>
              <w:top w:w="0" w:type="dxa"/>
              <w:left w:w="149" w:type="dxa"/>
              <w:bottom w:w="0" w:type="dxa"/>
              <w:right w:w="149" w:type="dxa"/>
            </w:tcMar>
            <w:hideMark/>
          </w:tcPr>
          <w:p w:rsidR="004B0974" w:rsidRPr="00AC5BFE" w:rsidRDefault="004B0974" w:rsidP="00052D17">
            <w:pPr>
              <w:shd w:val="clear" w:color="auto" w:fill="FFFFFF" w:themeFill="background1"/>
              <w:jc w:val="left"/>
              <w:rPr>
                <w:rFonts w:eastAsia="Times New Roman"/>
                <w:szCs w:val="24"/>
                <w:lang w:eastAsia="ru-RU"/>
              </w:rPr>
            </w:pPr>
            <w:r w:rsidRPr="00AC5BFE">
              <w:rPr>
                <w:rFonts w:eastAsia="Times New Roman"/>
                <w:szCs w:val="24"/>
                <w:lang w:eastAsia="ru-RU"/>
              </w:rPr>
              <w:t xml:space="preserve">Директору </w:t>
            </w:r>
            <w:r w:rsidR="00052D17">
              <w:rPr>
                <w:rFonts w:eastAsia="Times New Roman"/>
                <w:szCs w:val="24"/>
                <w:lang w:eastAsia="ru-RU"/>
              </w:rPr>
              <w:t>Кировского областного государственного автономного учреждения «Управление государственной экспертизы и ценообразования в строительстве»</w:t>
            </w:r>
          </w:p>
        </w:tc>
      </w:tr>
      <w:tr w:rsidR="004B0974" w:rsidRPr="00AC5BFE" w:rsidTr="00E312AE">
        <w:trPr>
          <w:trHeight w:val="928"/>
        </w:trPr>
        <w:tc>
          <w:tcPr>
            <w:tcW w:w="4820" w:type="dxa"/>
            <w:tcMar>
              <w:top w:w="0" w:type="dxa"/>
              <w:left w:w="149" w:type="dxa"/>
              <w:bottom w:w="0" w:type="dxa"/>
              <w:right w:w="149" w:type="dxa"/>
            </w:tcMar>
            <w:vAlign w:val="bottom"/>
          </w:tcPr>
          <w:p w:rsidR="004B0974" w:rsidRPr="00AC5BFE" w:rsidRDefault="004B0974" w:rsidP="00067A59">
            <w:pPr>
              <w:shd w:val="clear" w:color="auto" w:fill="FFFFFF" w:themeFill="background1"/>
              <w:spacing w:line="315" w:lineRule="atLeast"/>
              <w:jc w:val="left"/>
              <w:textAlignment w:val="baseline"/>
              <w:rPr>
                <w:rFonts w:eastAsia="Times New Roman"/>
                <w:szCs w:val="24"/>
                <w:lang w:eastAsia="ru-RU"/>
              </w:rPr>
            </w:pPr>
            <w:r w:rsidRPr="00AC5BFE">
              <w:rPr>
                <w:rFonts w:eastAsia="Times New Roman"/>
                <w:szCs w:val="24"/>
                <w:lang w:eastAsia="ru-RU"/>
              </w:rPr>
              <w:t>№ _____ от «</w:t>
            </w:r>
            <w:r>
              <w:rPr>
                <w:rFonts w:eastAsia="Times New Roman"/>
                <w:szCs w:val="24"/>
                <w:lang w:eastAsia="ru-RU"/>
              </w:rPr>
              <w:t>____</w:t>
            </w:r>
            <w:r w:rsidRPr="00AC5BFE">
              <w:rPr>
                <w:rFonts w:eastAsia="Times New Roman"/>
                <w:szCs w:val="24"/>
                <w:lang w:eastAsia="ru-RU"/>
              </w:rPr>
              <w:t>»__________20__ г.</w:t>
            </w:r>
          </w:p>
          <w:p w:rsidR="004B0974" w:rsidRPr="007A6D19" w:rsidRDefault="004B0974" w:rsidP="00067A59">
            <w:pPr>
              <w:shd w:val="clear" w:color="auto" w:fill="FFFFFF" w:themeFill="background1"/>
              <w:jc w:val="center"/>
              <w:textAlignment w:val="baseline"/>
              <w:rPr>
                <w:rFonts w:eastAsia="Times New Roman"/>
                <w:sz w:val="20"/>
                <w:szCs w:val="20"/>
                <w:lang w:eastAsia="ru-RU"/>
              </w:rPr>
            </w:pPr>
            <w:proofErr w:type="gramStart"/>
            <w:r w:rsidRPr="007A6D19">
              <w:rPr>
                <w:rFonts w:eastAsia="Times New Roman"/>
                <w:sz w:val="20"/>
                <w:szCs w:val="20"/>
                <w:lang w:eastAsia="ru-RU"/>
              </w:rPr>
              <w:t>(обязательны для заполнения)</w:t>
            </w:r>
            <w:proofErr w:type="gramEnd"/>
          </w:p>
        </w:tc>
        <w:tc>
          <w:tcPr>
            <w:tcW w:w="4536" w:type="dxa"/>
            <w:tcMar>
              <w:top w:w="0" w:type="dxa"/>
              <w:left w:w="149" w:type="dxa"/>
              <w:bottom w:w="0" w:type="dxa"/>
              <w:right w:w="149" w:type="dxa"/>
            </w:tcMar>
          </w:tcPr>
          <w:p w:rsidR="004B0974" w:rsidRPr="00AC5BFE" w:rsidRDefault="004B0974" w:rsidP="00067A59">
            <w:pPr>
              <w:shd w:val="clear" w:color="auto" w:fill="FFFFFF" w:themeFill="background1"/>
              <w:jc w:val="left"/>
              <w:rPr>
                <w:rFonts w:eastAsia="Times New Roman"/>
                <w:szCs w:val="24"/>
                <w:lang w:eastAsia="ru-RU"/>
              </w:rPr>
            </w:pPr>
          </w:p>
        </w:tc>
      </w:tr>
    </w:tbl>
    <w:p w:rsidR="00AC7F8C" w:rsidRPr="00052D17" w:rsidRDefault="00AC7F8C" w:rsidP="004B0974">
      <w:pPr>
        <w:shd w:val="clear" w:color="auto" w:fill="FFFFFF" w:themeFill="background1"/>
        <w:spacing w:before="480" w:line="315" w:lineRule="atLeast"/>
        <w:jc w:val="center"/>
        <w:textAlignment w:val="baseline"/>
        <w:rPr>
          <w:rFonts w:eastAsia="Times New Roman"/>
          <w:b/>
          <w:spacing w:val="2"/>
          <w:szCs w:val="28"/>
          <w:lang w:eastAsia="ru-RU"/>
        </w:rPr>
      </w:pPr>
      <w:r w:rsidRPr="00052D17">
        <w:rPr>
          <w:rFonts w:eastAsia="Times New Roman"/>
          <w:b/>
          <w:spacing w:val="2"/>
          <w:szCs w:val="28"/>
          <w:lang w:eastAsia="ru-RU"/>
        </w:rPr>
        <w:t>ЗАЯВЛЕНИЕ</w:t>
      </w:r>
    </w:p>
    <w:p w:rsidR="00AC7F8C" w:rsidRPr="00DE1FD8" w:rsidRDefault="00AC7F8C" w:rsidP="004B0974">
      <w:pPr>
        <w:shd w:val="clear" w:color="auto" w:fill="FFFFFF" w:themeFill="background1"/>
        <w:spacing w:after="480" w:line="315" w:lineRule="atLeast"/>
        <w:jc w:val="center"/>
        <w:textAlignment w:val="baseline"/>
        <w:rPr>
          <w:rFonts w:eastAsia="Times New Roman"/>
          <w:spacing w:val="2"/>
          <w:szCs w:val="28"/>
          <w:lang w:eastAsia="ru-RU"/>
        </w:rPr>
      </w:pPr>
      <w:r w:rsidRPr="00052D17">
        <w:rPr>
          <w:rFonts w:eastAsia="Times New Roman"/>
          <w:b/>
          <w:spacing w:val="2"/>
          <w:szCs w:val="28"/>
          <w:lang w:eastAsia="ru-RU"/>
        </w:rPr>
        <w:t>о заключении договора об экспертном сопровождении</w:t>
      </w:r>
      <w:r w:rsidRPr="004B0974">
        <w:rPr>
          <w:rFonts w:eastAsia="Times New Roman"/>
          <w:spacing w:val="2"/>
          <w:szCs w:val="28"/>
          <w:lang w:eastAsia="ru-RU"/>
        </w:rPr>
        <w:t xml:space="preserve"> </w:t>
      </w:r>
    </w:p>
    <w:tbl>
      <w:tblPr>
        <w:tblStyle w:val="ab"/>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
        <w:gridCol w:w="8656"/>
      </w:tblGrid>
      <w:tr w:rsidR="00052D17" w:rsidTr="00052D17">
        <w:tc>
          <w:tcPr>
            <w:tcW w:w="700" w:type="dxa"/>
          </w:tcPr>
          <w:p w:rsidR="00052D17" w:rsidRDefault="00052D17" w:rsidP="004B0974">
            <w:pPr>
              <w:spacing w:line="315" w:lineRule="atLeast"/>
              <w:textAlignment w:val="baseline"/>
              <w:rPr>
                <w:rFonts w:eastAsia="Times New Roman"/>
                <w:szCs w:val="28"/>
                <w:lang w:eastAsia="ru-RU"/>
              </w:rPr>
            </w:pPr>
          </w:p>
        </w:tc>
        <w:tc>
          <w:tcPr>
            <w:tcW w:w="8656" w:type="dxa"/>
            <w:tcBorders>
              <w:bottom w:val="single" w:sz="4" w:space="0" w:color="auto"/>
            </w:tcBorders>
          </w:tcPr>
          <w:p w:rsidR="00052D17" w:rsidRDefault="00052D17" w:rsidP="00052D17">
            <w:pPr>
              <w:spacing w:line="315" w:lineRule="atLeast"/>
              <w:ind w:left="-108"/>
              <w:textAlignment w:val="baseline"/>
              <w:rPr>
                <w:rFonts w:eastAsia="Times New Roman"/>
                <w:szCs w:val="28"/>
                <w:lang w:eastAsia="ru-RU"/>
              </w:rPr>
            </w:pPr>
          </w:p>
        </w:tc>
      </w:tr>
      <w:tr w:rsidR="00052D17" w:rsidTr="00052D17">
        <w:trPr>
          <w:trHeight w:val="222"/>
        </w:trPr>
        <w:tc>
          <w:tcPr>
            <w:tcW w:w="9356" w:type="dxa"/>
            <w:gridSpan w:val="2"/>
          </w:tcPr>
          <w:p w:rsidR="00052D17" w:rsidRDefault="00052D17" w:rsidP="00052D17">
            <w:pPr>
              <w:jc w:val="center"/>
              <w:textAlignment w:val="baseline"/>
              <w:rPr>
                <w:rFonts w:eastAsia="Times New Roman"/>
                <w:szCs w:val="28"/>
                <w:lang w:eastAsia="ru-RU"/>
              </w:rPr>
            </w:pPr>
            <w:proofErr w:type="gramStart"/>
            <w:r w:rsidRPr="004B0974">
              <w:rPr>
                <w:rFonts w:eastAsia="Times New Roman"/>
                <w:sz w:val="20"/>
                <w:szCs w:val="20"/>
                <w:lang w:eastAsia="ru-RU"/>
              </w:rPr>
              <w:t>(лицо, обращающееся с заявлением о заключении договора</w:t>
            </w:r>
            <w:proofErr w:type="gramEnd"/>
          </w:p>
        </w:tc>
      </w:tr>
      <w:tr w:rsidR="00052D17" w:rsidTr="00052D17">
        <w:tc>
          <w:tcPr>
            <w:tcW w:w="9356" w:type="dxa"/>
            <w:gridSpan w:val="2"/>
            <w:tcBorders>
              <w:bottom w:val="single" w:sz="4" w:space="0" w:color="auto"/>
            </w:tcBorders>
          </w:tcPr>
          <w:p w:rsidR="00052D17" w:rsidRDefault="00052D17" w:rsidP="004B0974">
            <w:pPr>
              <w:spacing w:line="315" w:lineRule="atLeast"/>
              <w:textAlignment w:val="baseline"/>
              <w:rPr>
                <w:rFonts w:eastAsia="Times New Roman"/>
                <w:szCs w:val="28"/>
                <w:lang w:eastAsia="ru-RU"/>
              </w:rPr>
            </w:pPr>
          </w:p>
        </w:tc>
      </w:tr>
      <w:tr w:rsidR="00052D17" w:rsidTr="00052D17">
        <w:tc>
          <w:tcPr>
            <w:tcW w:w="9356" w:type="dxa"/>
            <w:gridSpan w:val="2"/>
            <w:tcBorders>
              <w:top w:val="single" w:sz="4" w:space="0" w:color="auto"/>
            </w:tcBorders>
          </w:tcPr>
          <w:p w:rsidR="00052D17" w:rsidRPr="00052D17" w:rsidRDefault="00052D17" w:rsidP="00052D17">
            <w:pPr>
              <w:shd w:val="clear" w:color="auto" w:fill="FFFFFF" w:themeFill="background1"/>
              <w:jc w:val="center"/>
              <w:textAlignment w:val="baseline"/>
              <w:rPr>
                <w:rFonts w:eastAsia="Times New Roman"/>
                <w:sz w:val="20"/>
                <w:szCs w:val="20"/>
                <w:lang w:eastAsia="ru-RU"/>
              </w:rPr>
            </w:pPr>
            <w:r>
              <w:rPr>
                <w:rFonts w:eastAsia="Times New Roman"/>
                <w:sz w:val="20"/>
                <w:szCs w:val="20"/>
                <w:lang w:eastAsia="ru-RU"/>
              </w:rPr>
              <w:t>об экспертном сопровождении)</w:t>
            </w:r>
          </w:p>
        </w:tc>
      </w:tr>
    </w:tbl>
    <w:p w:rsidR="00052D17" w:rsidRDefault="00052D17"/>
    <w:tbl>
      <w:tblPr>
        <w:tblStyle w:val="ab"/>
        <w:tblW w:w="93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828"/>
      </w:tblGrid>
      <w:tr w:rsidR="00052D17" w:rsidTr="00052D17">
        <w:tc>
          <w:tcPr>
            <w:tcW w:w="9357" w:type="dxa"/>
            <w:gridSpan w:val="2"/>
          </w:tcPr>
          <w:p w:rsidR="00052D17" w:rsidRDefault="00052D17" w:rsidP="00052D17">
            <w:pPr>
              <w:shd w:val="clear" w:color="auto" w:fill="FFFFFF" w:themeFill="background1"/>
              <w:ind w:left="-108" w:right="-108"/>
              <w:textAlignment w:val="baseline"/>
              <w:rPr>
                <w:rFonts w:eastAsia="Times New Roman"/>
                <w:spacing w:val="2"/>
                <w:szCs w:val="28"/>
                <w:lang w:eastAsia="ru-RU"/>
              </w:rPr>
            </w:pPr>
            <w:r w:rsidRPr="004B0974">
              <w:rPr>
                <w:rFonts w:eastAsia="Times New Roman"/>
                <w:szCs w:val="28"/>
                <w:lang w:eastAsia="ru-RU"/>
              </w:rPr>
              <w:t xml:space="preserve">направляет документы для заключения договора об экспертном сопровождении по объекту капитального строительства (реконструкции, капитального ремонта, сноса, работ по сохранению объектов культурного наследия (памятников истории и культуры) народов Российской Федерации) (далее </w:t>
            </w:r>
            <w:r>
              <w:rPr>
                <w:rFonts w:eastAsia="Times New Roman"/>
                <w:szCs w:val="28"/>
                <w:lang w:eastAsia="ru-RU"/>
              </w:rPr>
              <w:t>–</w:t>
            </w:r>
            <w:r w:rsidRPr="004B0974">
              <w:rPr>
                <w:rFonts w:eastAsia="Times New Roman"/>
                <w:szCs w:val="28"/>
                <w:lang w:eastAsia="ru-RU"/>
              </w:rPr>
              <w:t xml:space="preserve"> объект капитального строительства)</w:t>
            </w:r>
          </w:p>
        </w:tc>
      </w:tr>
      <w:tr w:rsidR="00052D17" w:rsidTr="00052D17">
        <w:trPr>
          <w:trHeight w:val="113"/>
        </w:trPr>
        <w:tc>
          <w:tcPr>
            <w:tcW w:w="5529" w:type="dxa"/>
          </w:tcPr>
          <w:p w:rsidR="00052D17" w:rsidRPr="006E543C" w:rsidRDefault="00052D17" w:rsidP="00845139">
            <w:pPr>
              <w:textAlignment w:val="baseline"/>
              <w:rPr>
                <w:rFonts w:eastAsia="Times New Roman"/>
                <w:spacing w:val="2"/>
                <w:sz w:val="20"/>
                <w:szCs w:val="28"/>
                <w:lang w:eastAsia="ru-RU"/>
              </w:rPr>
            </w:pPr>
          </w:p>
        </w:tc>
        <w:tc>
          <w:tcPr>
            <w:tcW w:w="3828" w:type="dxa"/>
            <w:tcBorders>
              <w:top w:val="single" w:sz="4" w:space="0" w:color="auto"/>
            </w:tcBorders>
          </w:tcPr>
          <w:p w:rsidR="00052D17" w:rsidRDefault="00052D17" w:rsidP="00052D17">
            <w:pPr>
              <w:jc w:val="center"/>
              <w:textAlignment w:val="baseline"/>
              <w:rPr>
                <w:rFonts w:eastAsia="Times New Roman"/>
                <w:spacing w:val="2"/>
                <w:szCs w:val="28"/>
                <w:lang w:eastAsia="ru-RU"/>
              </w:rPr>
            </w:pPr>
            <w:proofErr w:type="gramStart"/>
            <w:r w:rsidRPr="00DE1FD8">
              <w:rPr>
                <w:rFonts w:eastAsia="Times New Roman"/>
                <w:sz w:val="20"/>
                <w:szCs w:val="20"/>
                <w:lang w:eastAsia="ru-RU"/>
              </w:rPr>
              <w:t>(указывается наименование</w:t>
            </w:r>
            <w:proofErr w:type="gramEnd"/>
          </w:p>
        </w:tc>
      </w:tr>
      <w:tr w:rsidR="00052D17" w:rsidRPr="004458D6" w:rsidTr="00052D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6"/>
        </w:trPr>
        <w:tc>
          <w:tcPr>
            <w:tcW w:w="9357" w:type="dxa"/>
            <w:gridSpan w:val="2"/>
            <w:tcBorders>
              <w:top w:val="nil"/>
              <w:left w:val="nil"/>
              <w:bottom w:val="single" w:sz="4" w:space="0" w:color="auto"/>
              <w:right w:val="nil"/>
            </w:tcBorders>
          </w:tcPr>
          <w:p w:rsidR="00052D17" w:rsidRDefault="00052D17" w:rsidP="00845139">
            <w:pPr>
              <w:ind w:firstLine="817"/>
              <w:jc w:val="right"/>
              <w:textAlignment w:val="baseline"/>
              <w:rPr>
                <w:rFonts w:eastAsia="Times New Roman"/>
                <w:szCs w:val="28"/>
                <w:lang w:eastAsia="ru-RU"/>
              </w:rPr>
            </w:pPr>
          </w:p>
        </w:tc>
      </w:tr>
    </w:tbl>
    <w:p w:rsidR="00052D17" w:rsidRPr="00052D17" w:rsidRDefault="00052D17" w:rsidP="00052D17">
      <w:pPr>
        <w:shd w:val="clear" w:color="auto" w:fill="FFFFFF" w:themeFill="background1"/>
        <w:jc w:val="center"/>
        <w:textAlignment w:val="baseline"/>
        <w:rPr>
          <w:rFonts w:eastAsia="Times New Roman"/>
          <w:spacing w:val="2"/>
          <w:sz w:val="20"/>
          <w:szCs w:val="20"/>
          <w:lang w:eastAsia="ru-RU"/>
        </w:rPr>
      </w:pPr>
      <w:r w:rsidRPr="00DE1FD8">
        <w:rPr>
          <w:rFonts w:eastAsia="Times New Roman"/>
          <w:sz w:val="20"/>
          <w:szCs w:val="20"/>
          <w:lang w:eastAsia="ru-RU"/>
        </w:rPr>
        <w:t>объекта капитального строительства)</w:t>
      </w:r>
    </w:p>
    <w:tbl>
      <w:tblPr>
        <w:tblStyle w:val="ab"/>
        <w:tblW w:w="9773" w:type="dxa"/>
        <w:tblInd w:w="108" w:type="dxa"/>
        <w:tblLook w:val="04A0" w:firstRow="1" w:lastRow="0" w:firstColumn="1" w:lastColumn="0" w:noHBand="0" w:noVBand="1"/>
      </w:tblPr>
      <w:tblGrid>
        <w:gridCol w:w="9269"/>
        <w:gridCol w:w="504"/>
      </w:tblGrid>
      <w:tr w:rsidR="00052D17" w:rsidRPr="004458D6" w:rsidTr="00052D17">
        <w:trPr>
          <w:trHeight w:val="306"/>
        </w:trPr>
        <w:tc>
          <w:tcPr>
            <w:tcW w:w="9269" w:type="dxa"/>
            <w:tcBorders>
              <w:top w:val="nil"/>
              <w:left w:val="nil"/>
              <w:bottom w:val="single" w:sz="4" w:space="0" w:color="auto"/>
              <w:right w:val="nil"/>
            </w:tcBorders>
          </w:tcPr>
          <w:p w:rsidR="00052D17" w:rsidRDefault="00052D17" w:rsidP="00845139">
            <w:pPr>
              <w:ind w:firstLine="817"/>
              <w:jc w:val="right"/>
              <w:textAlignment w:val="baseline"/>
              <w:rPr>
                <w:rFonts w:eastAsia="Times New Roman"/>
                <w:szCs w:val="28"/>
                <w:lang w:eastAsia="ru-RU"/>
              </w:rPr>
            </w:pPr>
          </w:p>
        </w:tc>
        <w:tc>
          <w:tcPr>
            <w:tcW w:w="504" w:type="dxa"/>
            <w:tcBorders>
              <w:top w:val="nil"/>
              <w:left w:val="nil"/>
              <w:bottom w:val="nil"/>
              <w:right w:val="nil"/>
            </w:tcBorders>
          </w:tcPr>
          <w:p w:rsidR="00052D17" w:rsidRPr="004458D6" w:rsidRDefault="00052D17" w:rsidP="00845139">
            <w:pPr>
              <w:ind w:left="-108" w:right="-108"/>
              <w:jc w:val="left"/>
              <w:textAlignment w:val="baseline"/>
              <w:rPr>
                <w:rFonts w:eastAsia="Times New Roman"/>
                <w:szCs w:val="28"/>
                <w:lang w:eastAsia="ru-RU"/>
              </w:rPr>
            </w:pPr>
            <w:r w:rsidRPr="004458D6">
              <w:rPr>
                <w:rFonts w:eastAsia="Times New Roman"/>
                <w:szCs w:val="28"/>
                <w:lang w:eastAsia="ru-RU"/>
              </w:rPr>
              <w:t>.</w:t>
            </w:r>
          </w:p>
        </w:tc>
      </w:tr>
    </w:tbl>
    <w:p w:rsidR="00052D17" w:rsidRDefault="00052D17" w:rsidP="00052D17">
      <w:pPr>
        <w:shd w:val="clear" w:color="auto" w:fill="FFFFFF" w:themeFill="background1"/>
        <w:textAlignment w:val="baseline"/>
        <w:outlineLvl w:val="3"/>
        <w:rPr>
          <w:rFonts w:eastAsia="Times New Roman"/>
          <w:spacing w:val="2"/>
          <w:szCs w:val="28"/>
          <w:lang w:eastAsia="ru-RU"/>
        </w:rPr>
      </w:pPr>
    </w:p>
    <w:p w:rsidR="00E312AE" w:rsidRPr="00201973" w:rsidRDefault="00E312AE" w:rsidP="00E312AE">
      <w:pPr>
        <w:shd w:val="clear" w:color="auto" w:fill="FFFFFF" w:themeFill="background1"/>
        <w:ind w:left="1134" w:hanging="425"/>
        <w:textAlignment w:val="baseline"/>
        <w:rPr>
          <w:rFonts w:eastAsia="Times New Roman"/>
          <w:b/>
          <w:spacing w:val="2"/>
          <w:szCs w:val="28"/>
          <w:lang w:eastAsia="ru-RU"/>
        </w:rPr>
      </w:pPr>
      <w:r>
        <w:rPr>
          <w:rFonts w:eastAsia="Times New Roman"/>
          <w:b/>
          <w:spacing w:val="2"/>
          <w:szCs w:val="28"/>
          <w:lang w:eastAsia="ru-RU"/>
        </w:rPr>
        <w:t>1</w:t>
      </w:r>
      <w:r w:rsidRPr="00201973">
        <w:rPr>
          <w:rFonts w:eastAsia="Times New Roman"/>
          <w:b/>
          <w:spacing w:val="2"/>
          <w:szCs w:val="28"/>
          <w:lang w:eastAsia="ru-RU"/>
        </w:rPr>
        <w:t>. Идентификационные с</w:t>
      </w:r>
      <w:r>
        <w:rPr>
          <w:rFonts w:eastAsia="Times New Roman"/>
          <w:b/>
          <w:spacing w:val="2"/>
          <w:szCs w:val="28"/>
          <w:lang w:eastAsia="ru-RU"/>
        </w:rPr>
        <w:t>ведения об объекте капитального</w:t>
      </w:r>
      <w:r>
        <w:rPr>
          <w:rFonts w:eastAsia="Times New Roman"/>
          <w:b/>
          <w:spacing w:val="2"/>
          <w:szCs w:val="28"/>
          <w:lang w:eastAsia="ru-RU"/>
        </w:rPr>
        <w:br/>
        <w:t xml:space="preserve">  </w:t>
      </w:r>
      <w:r w:rsidRPr="00201973">
        <w:rPr>
          <w:rFonts w:eastAsia="Times New Roman"/>
          <w:b/>
          <w:spacing w:val="2"/>
          <w:szCs w:val="28"/>
          <w:lang w:eastAsia="ru-RU"/>
        </w:rPr>
        <w:t>строительства</w:t>
      </w:r>
      <w:proofErr w:type="gramStart"/>
      <w:r w:rsidRPr="00201973">
        <w:rPr>
          <w:rFonts w:eastAsia="Times New Roman"/>
          <w:b/>
          <w:spacing w:val="2"/>
          <w:szCs w:val="28"/>
          <w:vertAlign w:val="superscript"/>
          <w:lang w:eastAsia="ru-RU"/>
        </w:rPr>
        <w:t>1</w:t>
      </w:r>
      <w:proofErr w:type="gramEnd"/>
    </w:p>
    <w:p w:rsidR="00E312AE" w:rsidRDefault="00E312AE" w:rsidP="00E312AE">
      <w:pPr>
        <w:shd w:val="clear" w:color="auto" w:fill="FFFFFF" w:themeFill="background1"/>
        <w:ind w:firstLine="709"/>
        <w:textAlignment w:val="baseline"/>
        <w:rPr>
          <w:rFonts w:eastAsia="Times New Roman"/>
          <w:spacing w:val="2"/>
          <w:szCs w:val="28"/>
          <w:lang w:eastAsia="ru-RU"/>
        </w:rPr>
      </w:pPr>
    </w:p>
    <w:tbl>
      <w:tblPr>
        <w:tblStyle w:val="ab"/>
        <w:tblW w:w="9645" w:type="dxa"/>
        <w:tblLook w:val="04A0" w:firstRow="1" w:lastRow="0" w:firstColumn="1" w:lastColumn="0" w:noHBand="0" w:noVBand="1"/>
      </w:tblPr>
      <w:tblGrid>
        <w:gridCol w:w="135"/>
        <w:gridCol w:w="1579"/>
        <w:gridCol w:w="7692"/>
        <w:gridCol w:w="52"/>
        <w:gridCol w:w="110"/>
        <w:gridCol w:w="77"/>
      </w:tblGrid>
      <w:tr w:rsidR="00E312AE" w:rsidTr="00845139">
        <w:trPr>
          <w:gridAfter w:val="1"/>
          <w:wAfter w:w="77" w:type="dxa"/>
          <w:trHeight w:val="307"/>
        </w:trPr>
        <w:tc>
          <w:tcPr>
            <w:tcW w:w="9568" w:type="dxa"/>
            <w:gridSpan w:val="5"/>
            <w:tcBorders>
              <w:top w:val="nil"/>
              <w:left w:val="nil"/>
              <w:bottom w:val="nil"/>
              <w:right w:val="nil"/>
            </w:tcBorders>
          </w:tcPr>
          <w:p w:rsidR="00E312AE" w:rsidRDefault="00E312AE" w:rsidP="000E0FC6">
            <w:pPr>
              <w:ind w:firstLine="709"/>
              <w:textAlignment w:val="baseline"/>
              <w:rPr>
                <w:rFonts w:eastAsia="Times New Roman"/>
                <w:szCs w:val="28"/>
                <w:lang w:eastAsia="ru-RU"/>
              </w:rPr>
            </w:pPr>
            <w:r>
              <w:rPr>
                <w:rFonts w:eastAsia="Times New Roman"/>
                <w:szCs w:val="28"/>
                <w:lang w:eastAsia="ru-RU"/>
              </w:rPr>
              <w:t xml:space="preserve">1.1. </w:t>
            </w:r>
            <w:proofErr w:type="gramStart"/>
            <w:r>
              <w:rPr>
                <w:rFonts w:eastAsia="Times New Roman"/>
                <w:szCs w:val="28"/>
                <w:lang w:eastAsia="ru-RU"/>
              </w:rPr>
              <w:t>Н</w:t>
            </w:r>
            <w:r w:rsidRPr="00AC5BFE">
              <w:rPr>
                <w:rFonts w:eastAsia="Times New Roman"/>
                <w:szCs w:val="28"/>
                <w:lang w:eastAsia="ru-RU"/>
              </w:rPr>
              <w:t>аименование объекта предполагаемого строительства (реконструкции, капитального ремонта, сноса, работ по сохранению объектов культурного</w:t>
            </w:r>
            <w:r>
              <w:rPr>
                <w:rFonts w:eastAsia="Times New Roman"/>
                <w:szCs w:val="28"/>
                <w:lang w:eastAsia="ru-RU"/>
              </w:rPr>
              <w:t> </w:t>
            </w:r>
            <w:r w:rsidRPr="00AC5BFE">
              <w:rPr>
                <w:rFonts w:eastAsia="Times New Roman"/>
                <w:szCs w:val="28"/>
                <w:lang w:eastAsia="ru-RU"/>
              </w:rPr>
              <w:t>наследия</w:t>
            </w:r>
            <w:r>
              <w:rPr>
                <w:rFonts w:eastAsia="Times New Roman"/>
                <w:szCs w:val="28"/>
                <w:lang w:eastAsia="ru-RU"/>
              </w:rPr>
              <w:t> </w:t>
            </w:r>
            <w:r w:rsidRPr="00AC5BFE">
              <w:rPr>
                <w:rFonts w:eastAsia="Times New Roman"/>
                <w:szCs w:val="28"/>
                <w:lang w:eastAsia="ru-RU"/>
              </w:rPr>
              <w:t>(памятников истории и культуры) народов Российской</w:t>
            </w:r>
            <w:proofErr w:type="gramEnd"/>
          </w:p>
        </w:tc>
      </w:tr>
      <w:tr w:rsidR="00E312AE" w:rsidTr="008451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87" w:type="dxa"/>
          <w:trHeight w:val="306"/>
        </w:trPr>
        <w:tc>
          <w:tcPr>
            <w:tcW w:w="1668" w:type="dxa"/>
            <w:gridSpan w:val="2"/>
          </w:tcPr>
          <w:p w:rsidR="00E312AE" w:rsidRDefault="00E312AE" w:rsidP="00845139">
            <w:pPr>
              <w:textAlignment w:val="baseline"/>
              <w:rPr>
                <w:rFonts w:eastAsia="Times New Roman"/>
                <w:szCs w:val="28"/>
                <w:lang w:eastAsia="ru-RU"/>
              </w:rPr>
            </w:pPr>
            <w:proofErr w:type="gramStart"/>
            <w:r w:rsidRPr="00AC5BFE">
              <w:rPr>
                <w:rFonts w:eastAsia="Times New Roman"/>
                <w:szCs w:val="28"/>
                <w:lang w:eastAsia="ru-RU"/>
              </w:rPr>
              <w:t>Федерации</w:t>
            </w:r>
            <w:r w:rsidR="000E0FC6">
              <w:rPr>
                <w:rFonts w:eastAsia="Times New Roman"/>
                <w:szCs w:val="28"/>
                <w:lang w:eastAsia="ru-RU"/>
              </w:rPr>
              <w:t>)</w:t>
            </w:r>
            <w:r>
              <w:rPr>
                <w:rFonts w:eastAsia="Times New Roman"/>
                <w:szCs w:val="28"/>
                <w:lang w:eastAsia="ru-RU"/>
              </w:rPr>
              <w:t>:</w:t>
            </w:r>
            <w:proofErr w:type="gramEnd"/>
          </w:p>
        </w:tc>
        <w:tc>
          <w:tcPr>
            <w:tcW w:w="7790" w:type="dxa"/>
            <w:gridSpan w:val="2"/>
            <w:tcBorders>
              <w:bottom w:val="single" w:sz="4" w:space="0" w:color="auto"/>
            </w:tcBorders>
          </w:tcPr>
          <w:p w:rsidR="00E312AE" w:rsidRDefault="00E312AE" w:rsidP="00845139">
            <w:pPr>
              <w:ind w:firstLine="709"/>
              <w:textAlignment w:val="baseline"/>
              <w:rPr>
                <w:rFonts w:eastAsia="Times New Roman"/>
                <w:szCs w:val="28"/>
                <w:lang w:eastAsia="ru-RU"/>
              </w:rPr>
            </w:pPr>
          </w:p>
        </w:tc>
      </w:tr>
      <w:tr w:rsidR="00E312AE" w:rsidTr="008451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87" w:type="dxa"/>
          <w:trHeight w:val="221"/>
        </w:trPr>
        <w:tc>
          <w:tcPr>
            <w:tcW w:w="9458" w:type="dxa"/>
            <w:gridSpan w:val="4"/>
          </w:tcPr>
          <w:p w:rsidR="00E312AE" w:rsidRPr="004458D6" w:rsidRDefault="00E312AE" w:rsidP="00845139">
            <w:pPr>
              <w:shd w:val="clear" w:color="auto" w:fill="FFFFFF" w:themeFill="background1"/>
              <w:jc w:val="center"/>
              <w:textAlignment w:val="baseline"/>
              <w:rPr>
                <w:rFonts w:eastAsia="Times New Roman"/>
                <w:spacing w:val="2"/>
                <w:sz w:val="20"/>
                <w:szCs w:val="20"/>
                <w:lang w:eastAsia="ru-RU"/>
              </w:rPr>
            </w:pPr>
            <w:r>
              <w:rPr>
                <w:rFonts w:eastAsia="Times New Roman"/>
                <w:sz w:val="20"/>
                <w:szCs w:val="20"/>
                <w:lang w:eastAsia="ru-RU"/>
              </w:rPr>
              <w:tab/>
            </w:r>
            <w:r>
              <w:rPr>
                <w:rFonts w:eastAsia="Times New Roman"/>
                <w:sz w:val="20"/>
                <w:szCs w:val="20"/>
                <w:lang w:eastAsia="ru-RU"/>
              </w:rPr>
              <w:tab/>
            </w:r>
            <w:proofErr w:type="gramStart"/>
            <w:r w:rsidRPr="00AC5BFE">
              <w:rPr>
                <w:rFonts w:eastAsia="Times New Roman"/>
                <w:sz w:val="20"/>
                <w:szCs w:val="20"/>
                <w:lang w:eastAsia="ru-RU"/>
              </w:rPr>
              <w:t>(в соответствии с заданием застройщика (технического заказчика)</w:t>
            </w:r>
            <w:proofErr w:type="gramEnd"/>
          </w:p>
        </w:tc>
      </w:tr>
      <w:tr w:rsidR="00E312AE" w:rsidTr="008451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Height w:val="306"/>
        </w:trPr>
        <w:tc>
          <w:tcPr>
            <w:tcW w:w="9298" w:type="dxa"/>
            <w:gridSpan w:val="2"/>
            <w:tcBorders>
              <w:bottom w:val="single" w:sz="4" w:space="0" w:color="auto"/>
            </w:tcBorders>
          </w:tcPr>
          <w:p w:rsidR="00E312AE" w:rsidRDefault="00E312AE" w:rsidP="00845139">
            <w:pPr>
              <w:ind w:right="-24" w:firstLine="709"/>
              <w:jc w:val="right"/>
              <w:textAlignment w:val="baseline"/>
              <w:rPr>
                <w:rFonts w:eastAsia="Times New Roman"/>
                <w:szCs w:val="28"/>
                <w:lang w:eastAsia="ru-RU"/>
              </w:rPr>
            </w:pPr>
          </w:p>
        </w:tc>
        <w:tc>
          <w:tcPr>
            <w:tcW w:w="239" w:type="dxa"/>
            <w:gridSpan w:val="3"/>
            <w:vAlign w:val="bottom"/>
          </w:tcPr>
          <w:p w:rsidR="00E312AE" w:rsidRPr="004458D6" w:rsidRDefault="00E312AE" w:rsidP="00845139">
            <w:pPr>
              <w:ind w:left="-108" w:right="-108"/>
              <w:jc w:val="left"/>
              <w:textAlignment w:val="baseline"/>
              <w:rPr>
                <w:rFonts w:eastAsia="Times New Roman"/>
                <w:szCs w:val="28"/>
                <w:lang w:eastAsia="ru-RU"/>
              </w:rPr>
            </w:pPr>
            <w:r w:rsidRPr="004458D6">
              <w:rPr>
                <w:rFonts w:eastAsia="Times New Roman"/>
                <w:szCs w:val="28"/>
                <w:lang w:eastAsia="ru-RU"/>
              </w:rPr>
              <w:t>.</w:t>
            </w:r>
          </w:p>
        </w:tc>
      </w:tr>
    </w:tbl>
    <w:p w:rsidR="00E312AE" w:rsidRDefault="00E312AE" w:rsidP="00E312AE">
      <w:pPr>
        <w:shd w:val="clear" w:color="auto" w:fill="FFFFFF"/>
        <w:textAlignment w:val="baseline"/>
        <w:rPr>
          <w:rFonts w:eastAsia="Times New Roman"/>
          <w:spacing w:val="2"/>
          <w:sz w:val="20"/>
          <w:szCs w:val="20"/>
          <w:lang w:eastAsia="ru-RU"/>
        </w:rPr>
      </w:pPr>
      <w:r>
        <w:rPr>
          <w:rFonts w:eastAsia="Times New Roman"/>
          <w:spacing w:val="2"/>
          <w:sz w:val="20"/>
          <w:szCs w:val="20"/>
          <w:lang w:eastAsia="ru-RU"/>
        </w:rPr>
        <w:t>________________</w:t>
      </w:r>
    </w:p>
    <w:p w:rsidR="00E312AE" w:rsidRDefault="00DA55C4" w:rsidP="00E312AE">
      <w:pPr>
        <w:rPr>
          <w:rFonts w:eastAsia="Times New Roman"/>
          <w:spacing w:val="2"/>
          <w:sz w:val="24"/>
          <w:szCs w:val="24"/>
          <w:lang w:eastAsia="ru-RU"/>
        </w:rPr>
      </w:pPr>
      <w:r>
        <w:rPr>
          <w:rFonts w:eastAsia="Times New Roman"/>
          <w:spacing w:val="2"/>
          <w:szCs w:val="28"/>
          <w:vertAlign w:val="superscript"/>
          <w:lang w:eastAsia="ru-RU"/>
        </w:rPr>
        <w:t>1</w:t>
      </w:r>
      <w:proofErr w:type="gramStart"/>
      <w:r w:rsidR="00E312AE" w:rsidRPr="000C5968">
        <w:rPr>
          <w:rFonts w:eastAsia="Times New Roman"/>
          <w:spacing w:val="2"/>
          <w:sz w:val="24"/>
          <w:szCs w:val="24"/>
          <w:lang w:eastAsia="ru-RU"/>
        </w:rPr>
        <w:t xml:space="preserve"> </w:t>
      </w:r>
      <w:r w:rsidR="00E312AE">
        <w:rPr>
          <w:rFonts w:eastAsia="Times New Roman"/>
          <w:spacing w:val="2"/>
          <w:sz w:val="24"/>
          <w:szCs w:val="24"/>
          <w:lang w:eastAsia="ru-RU"/>
        </w:rPr>
        <w:t>В</w:t>
      </w:r>
      <w:proofErr w:type="gramEnd"/>
      <w:r w:rsidR="00E312AE" w:rsidRPr="000C5968">
        <w:rPr>
          <w:rFonts w:eastAsia="Times New Roman"/>
          <w:spacing w:val="2"/>
          <w:sz w:val="24"/>
          <w:szCs w:val="24"/>
          <w:lang w:eastAsia="ru-RU"/>
        </w:rPr>
        <w:t xml:space="preserve"> отношении сложного объекта (объекта, в состав которого входят два и более объекта капитального строительства) указанные сведения включаются в отношении каждого объекта капитального строительства</w:t>
      </w:r>
      <w:r w:rsidR="00E312AE">
        <w:rPr>
          <w:rFonts w:eastAsia="Times New Roman"/>
          <w:spacing w:val="2"/>
          <w:sz w:val="24"/>
          <w:szCs w:val="24"/>
          <w:lang w:eastAsia="ru-RU"/>
        </w:rPr>
        <w:t>.</w:t>
      </w:r>
    </w:p>
    <w:p w:rsidR="00333414" w:rsidRDefault="00333414" w:rsidP="00E312AE"/>
    <w:tbl>
      <w:tblPr>
        <w:tblStyle w:val="ab"/>
        <w:tblW w:w="9645" w:type="dxa"/>
        <w:tblLook w:val="04A0" w:firstRow="1" w:lastRow="0" w:firstColumn="1" w:lastColumn="0" w:noHBand="0" w:noVBand="1"/>
      </w:tblPr>
      <w:tblGrid>
        <w:gridCol w:w="108"/>
        <w:gridCol w:w="1908"/>
        <w:gridCol w:w="7372"/>
        <w:gridCol w:w="18"/>
        <w:gridCol w:w="52"/>
        <w:gridCol w:w="110"/>
        <w:gridCol w:w="59"/>
        <w:gridCol w:w="18"/>
      </w:tblGrid>
      <w:tr w:rsidR="00E312AE" w:rsidTr="00845139">
        <w:trPr>
          <w:gridAfter w:val="1"/>
          <w:wAfter w:w="18" w:type="dxa"/>
          <w:trHeight w:val="307"/>
        </w:trPr>
        <w:tc>
          <w:tcPr>
            <w:tcW w:w="9388" w:type="dxa"/>
            <w:gridSpan w:val="3"/>
            <w:tcBorders>
              <w:top w:val="nil"/>
              <w:left w:val="nil"/>
              <w:bottom w:val="nil"/>
              <w:right w:val="nil"/>
            </w:tcBorders>
          </w:tcPr>
          <w:p w:rsidR="00E312AE" w:rsidRDefault="00E312AE" w:rsidP="00845139">
            <w:pPr>
              <w:ind w:right="-161" w:firstLine="709"/>
              <w:textAlignment w:val="baseline"/>
              <w:rPr>
                <w:rFonts w:eastAsia="Times New Roman"/>
                <w:szCs w:val="28"/>
                <w:lang w:eastAsia="ru-RU"/>
              </w:rPr>
            </w:pPr>
            <w:r>
              <w:rPr>
                <w:rFonts w:eastAsia="Times New Roman"/>
                <w:spacing w:val="2"/>
                <w:szCs w:val="28"/>
                <w:lang w:eastAsia="ru-RU"/>
              </w:rPr>
              <w:lastRenderedPageBreak/>
              <w:t>1.2. Ф</w:t>
            </w:r>
            <w:r w:rsidRPr="00AC5BFE">
              <w:rPr>
                <w:rFonts w:eastAsia="Times New Roman"/>
                <w:spacing w:val="2"/>
                <w:szCs w:val="28"/>
                <w:lang w:eastAsia="ru-RU"/>
              </w:rPr>
              <w:t>ункциональное назначение объекта капитального</w:t>
            </w:r>
            <w:r>
              <w:rPr>
                <w:rFonts w:eastAsia="Times New Roman"/>
                <w:spacing w:val="2"/>
                <w:szCs w:val="28"/>
                <w:lang w:eastAsia="ru-RU"/>
              </w:rPr>
              <w:t xml:space="preserve"> </w:t>
            </w:r>
            <w:r w:rsidRPr="00AC5BFE">
              <w:rPr>
                <w:rFonts w:eastAsia="Times New Roman"/>
                <w:spacing w:val="2"/>
                <w:szCs w:val="28"/>
                <w:lang w:eastAsia="ru-RU"/>
              </w:rPr>
              <w:t>строительства</w:t>
            </w:r>
          </w:p>
        </w:tc>
        <w:tc>
          <w:tcPr>
            <w:tcW w:w="239" w:type="dxa"/>
            <w:gridSpan w:val="4"/>
            <w:tcBorders>
              <w:top w:val="nil"/>
              <w:left w:val="nil"/>
              <w:bottom w:val="nil"/>
              <w:right w:val="nil"/>
            </w:tcBorders>
          </w:tcPr>
          <w:p w:rsidR="00E312AE" w:rsidRDefault="00E312AE" w:rsidP="00845139">
            <w:pPr>
              <w:ind w:left="-108" w:right="-161"/>
              <w:textAlignment w:val="baseline"/>
              <w:rPr>
                <w:rFonts w:eastAsia="Times New Roman"/>
                <w:spacing w:val="2"/>
                <w:szCs w:val="28"/>
                <w:lang w:eastAsia="ru-RU"/>
              </w:rPr>
            </w:pPr>
            <w:r>
              <w:rPr>
                <w:rFonts w:eastAsia="Times New Roman"/>
                <w:spacing w:val="2"/>
                <w:szCs w:val="28"/>
                <w:lang w:eastAsia="ru-RU"/>
              </w:rPr>
              <w:t>:</w:t>
            </w:r>
          </w:p>
        </w:tc>
      </w:tr>
      <w:tr w:rsidR="00E312AE" w:rsidTr="008451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Height w:val="306"/>
        </w:trPr>
        <w:tc>
          <w:tcPr>
            <w:tcW w:w="9298" w:type="dxa"/>
            <w:gridSpan w:val="3"/>
            <w:tcBorders>
              <w:bottom w:val="single" w:sz="4" w:space="0" w:color="auto"/>
            </w:tcBorders>
          </w:tcPr>
          <w:p w:rsidR="00E312AE" w:rsidRDefault="00E312AE" w:rsidP="00845139">
            <w:pPr>
              <w:ind w:right="-24" w:firstLine="709"/>
              <w:jc w:val="right"/>
              <w:textAlignment w:val="baseline"/>
              <w:rPr>
                <w:rFonts w:eastAsia="Times New Roman"/>
                <w:szCs w:val="28"/>
                <w:lang w:eastAsia="ru-RU"/>
              </w:rPr>
            </w:pPr>
          </w:p>
        </w:tc>
        <w:tc>
          <w:tcPr>
            <w:tcW w:w="239" w:type="dxa"/>
            <w:gridSpan w:val="4"/>
            <w:vAlign w:val="bottom"/>
          </w:tcPr>
          <w:p w:rsidR="00E312AE" w:rsidRPr="004458D6" w:rsidRDefault="00E312AE" w:rsidP="00845139">
            <w:pPr>
              <w:ind w:left="-108" w:right="-108"/>
              <w:jc w:val="left"/>
              <w:textAlignment w:val="baseline"/>
              <w:rPr>
                <w:rFonts w:eastAsia="Times New Roman"/>
                <w:szCs w:val="28"/>
                <w:lang w:eastAsia="ru-RU"/>
              </w:rPr>
            </w:pPr>
            <w:r w:rsidRPr="004458D6">
              <w:rPr>
                <w:rFonts w:eastAsia="Times New Roman"/>
                <w:szCs w:val="28"/>
                <w:lang w:eastAsia="ru-RU"/>
              </w:rPr>
              <w:t>.</w:t>
            </w:r>
          </w:p>
        </w:tc>
      </w:tr>
      <w:tr w:rsidR="00E312AE" w:rsidTr="00845139">
        <w:trPr>
          <w:gridAfter w:val="2"/>
          <w:wAfter w:w="77" w:type="dxa"/>
          <w:trHeight w:val="307"/>
        </w:trPr>
        <w:tc>
          <w:tcPr>
            <w:tcW w:w="9568" w:type="dxa"/>
            <w:gridSpan w:val="6"/>
            <w:tcBorders>
              <w:top w:val="nil"/>
              <w:left w:val="nil"/>
              <w:bottom w:val="nil"/>
              <w:right w:val="nil"/>
            </w:tcBorders>
          </w:tcPr>
          <w:p w:rsidR="00E312AE" w:rsidRDefault="00E312AE" w:rsidP="00845139">
            <w:pPr>
              <w:ind w:firstLine="709"/>
              <w:jc w:val="distribute"/>
              <w:textAlignment w:val="baseline"/>
              <w:rPr>
                <w:rFonts w:eastAsia="Times New Roman"/>
                <w:szCs w:val="28"/>
                <w:lang w:eastAsia="ru-RU"/>
              </w:rPr>
            </w:pPr>
            <w:r>
              <w:rPr>
                <w:rFonts w:eastAsia="Times New Roman"/>
                <w:szCs w:val="28"/>
                <w:lang w:eastAsia="ru-RU"/>
              </w:rPr>
              <w:t xml:space="preserve">1.3. </w:t>
            </w:r>
            <w:r>
              <w:rPr>
                <w:rFonts w:eastAsia="Times New Roman"/>
                <w:spacing w:val="2"/>
                <w:szCs w:val="28"/>
                <w:lang w:eastAsia="ru-RU"/>
              </w:rPr>
              <w:t>П</w:t>
            </w:r>
            <w:r w:rsidRPr="00AC5BFE">
              <w:rPr>
                <w:rFonts w:eastAsia="Times New Roman"/>
                <w:spacing w:val="2"/>
                <w:szCs w:val="28"/>
                <w:lang w:eastAsia="ru-RU"/>
              </w:rPr>
              <w:t>очтовый (строительный) адрес объекта (объектов) капитального</w:t>
            </w:r>
          </w:p>
        </w:tc>
      </w:tr>
      <w:tr w:rsidR="00E312AE" w:rsidTr="00845139">
        <w:trPr>
          <w:gridAfter w:val="3"/>
          <w:wAfter w:w="187" w:type="dxa"/>
          <w:trHeight w:val="307"/>
        </w:trPr>
        <w:tc>
          <w:tcPr>
            <w:tcW w:w="2016" w:type="dxa"/>
            <w:gridSpan w:val="2"/>
            <w:tcBorders>
              <w:top w:val="nil"/>
              <w:left w:val="nil"/>
              <w:bottom w:val="nil"/>
              <w:right w:val="nil"/>
            </w:tcBorders>
          </w:tcPr>
          <w:p w:rsidR="00E312AE" w:rsidRDefault="00E312AE" w:rsidP="00845139">
            <w:pPr>
              <w:textAlignment w:val="baseline"/>
              <w:rPr>
                <w:rFonts w:eastAsia="Times New Roman"/>
                <w:szCs w:val="28"/>
                <w:lang w:eastAsia="ru-RU"/>
              </w:rPr>
            </w:pPr>
            <w:r w:rsidRPr="00AC5BFE">
              <w:rPr>
                <w:rFonts w:eastAsia="Times New Roman"/>
                <w:spacing w:val="2"/>
                <w:szCs w:val="28"/>
                <w:lang w:eastAsia="ru-RU"/>
              </w:rPr>
              <w:t>строительства:</w:t>
            </w:r>
          </w:p>
        </w:tc>
        <w:tc>
          <w:tcPr>
            <w:tcW w:w="7442" w:type="dxa"/>
            <w:gridSpan w:val="3"/>
            <w:tcBorders>
              <w:top w:val="nil"/>
              <w:left w:val="nil"/>
              <w:bottom w:val="single" w:sz="4" w:space="0" w:color="auto"/>
              <w:right w:val="nil"/>
            </w:tcBorders>
          </w:tcPr>
          <w:p w:rsidR="00E312AE" w:rsidRDefault="00E312AE" w:rsidP="00845139">
            <w:pPr>
              <w:ind w:firstLine="709"/>
              <w:jc w:val="distribute"/>
              <w:textAlignment w:val="baseline"/>
              <w:rPr>
                <w:rFonts w:eastAsia="Times New Roman"/>
                <w:szCs w:val="28"/>
                <w:lang w:eastAsia="ru-RU"/>
              </w:rPr>
            </w:pPr>
          </w:p>
        </w:tc>
      </w:tr>
    </w:tbl>
    <w:p w:rsidR="00E312AE" w:rsidRPr="000C5968" w:rsidRDefault="00E312AE" w:rsidP="00E312AE">
      <w:pPr>
        <w:shd w:val="clear" w:color="auto" w:fill="FFFFFF"/>
        <w:textAlignment w:val="baseline"/>
        <w:rPr>
          <w:rFonts w:eastAsia="Times New Roman"/>
          <w:spacing w:val="2"/>
          <w:sz w:val="24"/>
          <w:szCs w:val="24"/>
          <w:lang w:eastAsia="ru-RU"/>
        </w:rPr>
      </w:pPr>
    </w:p>
    <w:tbl>
      <w:tblPr>
        <w:tblStyle w:val="ab"/>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5245"/>
        <w:gridCol w:w="619"/>
        <w:gridCol w:w="3406"/>
        <w:gridCol w:w="25"/>
        <w:gridCol w:w="55"/>
        <w:gridCol w:w="6"/>
        <w:gridCol w:w="104"/>
        <w:gridCol w:w="46"/>
        <w:gridCol w:w="25"/>
      </w:tblGrid>
      <w:tr w:rsidR="00E312AE" w:rsidTr="00845139">
        <w:trPr>
          <w:gridBefore w:val="1"/>
          <w:gridAfter w:val="4"/>
          <w:wBefore w:w="108" w:type="dxa"/>
          <w:wAfter w:w="181" w:type="dxa"/>
          <w:trHeight w:val="306"/>
        </w:trPr>
        <w:tc>
          <w:tcPr>
            <w:tcW w:w="9350" w:type="dxa"/>
            <w:gridSpan w:val="5"/>
            <w:tcBorders>
              <w:top w:val="single" w:sz="4" w:space="0" w:color="auto"/>
              <w:bottom w:val="single" w:sz="4" w:space="0" w:color="auto"/>
            </w:tcBorders>
          </w:tcPr>
          <w:p w:rsidR="00E312AE" w:rsidRDefault="00E312AE" w:rsidP="00845139">
            <w:pPr>
              <w:ind w:right="-24" w:firstLine="709"/>
              <w:jc w:val="left"/>
              <w:textAlignment w:val="baseline"/>
              <w:rPr>
                <w:rFonts w:eastAsia="Times New Roman"/>
                <w:szCs w:val="28"/>
                <w:lang w:eastAsia="ru-RU"/>
              </w:rPr>
            </w:pPr>
          </w:p>
        </w:tc>
      </w:tr>
      <w:tr w:rsidR="00E312AE" w:rsidTr="00845139">
        <w:trPr>
          <w:gridBefore w:val="1"/>
          <w:wBefore w:w="108" w:type="dxa"/>
          <w:trHeight w:val="306"/>
        </w:trPr>
        <w:tc>
          <w:tcPr>
            <w:tcW w:w="9295" w:type="dxa"/>
            <w:gridSpan w:val="4"/>
            <w:tcBorders>
              <w:bottom w:val="single" w:sz="4" w:space="0" w:color="auto"/>
            </w:tcBorders>
          </w:tcPr>
          <w:p w:rsidR="00E312AE" w:rsidRDefault="00E312AE" w:rsidP="00845139">
            <w:pPr>
              <w:ind w:firstLine="817"/>
              <w:jc w:val="right"/>
              <w:textAlignment w:val="baseline"/>
              <w:rPr>
                <w:rFonts w:eastAsia="Times New Roman"/>
                <w:szCs w:val="28"/>
                <w:lang w:eastAsia="ru-RU"/>
              </w:rPr>
            </w:pPr>
          </w:p>
        </w:tc>
        <w:tc>
          <w:tcPr>
            <w:tcW w:w="236" w:type="dxa"/>
            <w:gridSpan w:val="5"/>
            <w:vAlign w:val="bottom"/>
          </w:tcPr>
          <w:p w:rsidR="00E312AE" w:rsidRPr="004458D6" w:rsidRDefault="00E312AE" w:rsidP="00845139">
            <w:pPr>
              <w:ind w:left="-108" w:right="-108"/>
              <w:jc w:val="left"/>
              <w:textAlignment w:val="baseline"/>
              <w:rPr>
                <w:rFonts w:eastAsia="Times New Roman"/>
                <w:szCs w:val="28"/>
                <w:lang w:eastAsia="ru-RU"/>
              </w:rPr>
            </w:pPr>
            <w:r w:rsidRPr="004458D6">
              <w:rPr>
                <w:rFonts w:eastAsia="Times New Roman"/>
                <w:szCs w:val="28"/>
                <w:lang w:eastAsia="ru-RU"/>
              </w:rPr>
              <w:t>.</w:t>
            </w:r>
          </w:p>
        </w:tc>
      </w:tr>
      <w:tr w:rsidR="00E312AE" w:rsidTr="00845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71" w:type="dxa"/>
        </w:trPr>
        <w:tc>
          <w:tcPr>
            <w:tcW w:w="9568" w:type="dxa"/>
            <w:gridSpan w:val="8"/>
            <w:tcBorders>
              <w:top w:val="nil"/>
              <w:left w:val="nil"/>
              <w:bottom w:val="nil"/>
              <w:right w:val="nil"/>
            </w:tcBorders>
          </w:tcPr>
          <w:p w:rsidR="00E312AE" w:rsidRDefault="00E312AE" w:rsidP="00845139">
            <w:pPr>
              <w:ind w:firstLine="709"/>
              <w:textAlignment w:val="baseline"/>
              <w:rPr>
                <w:rFonts w:eastAsia="Times New Roman"/>
                <w:spacing w:val="2"/>
                <w:szCs w:val="28"/>
                <w:lang w:eastAsia="ru-RU"/>
              </w:rPr>
            </w:pPr>
            <w:r>
              <w:rPr>
                <w:rFonts w:eastAsia="Times New Roman"/>
                <w:spacing w:val="2"/>
                <w:szCs w:val="28"/>
                <w:lang w:eastAsia="ru-RU"/>
              </w:rPr>
              <w:t>1.4. О</w:t>
            </w:r>
            <w:r w:rsidRPr="00AC5BFE">
              <w:rPr>
                <w:rFonts w:eastAsia="Times New Roman"/>
                <w:spacing w:val="2"/>
                <w:szCs w:val="28"/>
                <w:lang w:eastAsia="ru-RU"/>
              </w:rPr>
              <w:t>сновные технико-экономические показатели объекта (объектов) капитального строительства (площадь, объем, протяженность, количество этажей, производственная мощность и другие):</w:t>
            </w:r>
          </w:p>
        </w:tc>
      </w:tr>
      <w:tr w:rsidR="00E312AE" w:rsidTr="00845139">
        <w:tblPrEx>
          <w:tblBorders>
            <w:top w:val="single" w:sz="4" w:space="0" w:color="auto"/>
          </w:tblBorders>
          <w:tblLook w:val="0000" w:firstRow="0" w:lastRow="0" w:firstColumn="0" w:lastColumn="0" w:noHBand="0" w:noVBand="0"/>
        </w:tblPrEx>
        <w:trPr>
          <w:gridBefore w:val="1"/>
          <w:gridAfter w:val="3"/>
          <w:wBefore w:w="108" w:type="dxa"/>
          <w:wAfter w:w="175" w:type="dxa"/>
          <w:trHeight w:val="100"/>
        </w:trPr>
        <w:tc>
          <w:tcPr>
            <w:tcW w:w="5864" w:type="dxa"/>
            <w:gridSpan w:val="2"/>
            <w:tcBorders>
              <w:top w:val="nil"/>
              <w:left w:val="nil"/>
              <w:bottom w:val="single" w:sz="4" w:space="0" w:color="auto"/>
            </w:tcBorders>
            <w:shd w:val="clear" w:color="auto" w:fill="auto"/>
          </w:tcPr>
          <w:p w:rsidR="00E312AE" w:rsidRDefault="00E312AE" w:rsidP="00845139">
            <w:pPr>
              <w:textAlignment w:val="baseline"/>
              <w:rPr>
                <w:rFonts w:eastAsia="Times New Roman"/>
                <w:spacing w:val="2"/>
                <w:szCs w:val="28"/>
                <w:lang w:eastAsia="ru-RU"/>
              </w:rPr>
            </w:pPr>
          </w:p>
        </w:tc>
        <w:tc>
          <w:tcPr>
            <w:tcW w:w="3492" w:type="dxa"/>
            <w:gridSpan w:val="4"/>
            <w:tcBorders>
              <w:top w:val="single" w:sz="4" w:space="0" w:color="auto"/>
              <w:bottom w:val="single" w:sz="4" w:space="0" w:color="auto"/>
            </w:tcBorders>
          </w:tcPr>
          <w:p w:rsidR="00E312AE" w:rsidRDefault="00E312AE" w:rsidP="00845139">
            <w:pPr>
              <w:textAlignment w:val="baseline"/>
              <w:rPr>
                <w:rFonts w:eastAsia="Times New Roman"/>
                <w:spacing w:val="2"/>
                <w:szCs w:val="28"/>
                <w:lang w:eastAsia="ru-RU"/>
              </w:rPr>
            </w:pPr>
          </w:p>
        </w:tc>
      </w:tr>
      <w:tr w:rsidR="00E312AE" w:rsidTr="00845139">
        <w:trPr>
          <w:gridBefore w:val="1"/>
          <w:wBefore w:w="108" w:type="dxa"/>
          <w:trHeight w:val="306"/>
        </w:trPr>
        <w:tc>
          <w:tcPr>
            <w:tcW w:w="9295" w:type="dxa"/>
            <w:gridSpan w:val="4"/>
            <w:tcBorders>
              <w:bottom w:val="single" w:sz="4" w:space="0" w:color="auto"/>
            </w:tcBorders>
          </w:tcPr>
          <w:p w:rsidR="00E312AE" w:rsidRDefault="00E312AE" w:rsidP="00845139">
            <w:pPr>
              <w:ind w:firstLine="817"/>
              <w:jc w:val="right"/>
              <w:textAlignment w:val="baseline"/>
              <w:rPr>
                <w:rFonts w:eastAsia="Times New Roman"/>
                <w:szCs w:val="28"/>
                <w:lang w:eastAsia="ru-RU"/>
              </w:rPr>
            </w:pPr>
          </w:p>
        </w:tc>
        <w:tc>
          <w:tcPr>
            <w:tcW w:w="236" w:type="dxa"/>
            <w:gridSpan w:val="5"/>
            <w:vAlign w:val="bottom"/>
          </w:tcPr>
          <w:p w:rsidR="00E312AE" w:rsidRPr="004458D6" w:rsidRDefault="00E312AE" w:rsidP="00845139">
            <w:pPr>
              <w:ind w:left="-108" w:right="-108"/>
              <w:jc w:val="left"/>
              <w:textAlignment w:val="baseline"/>
              <w:rPr>
                <w:rFonts w:eastAsia="Times New Roman"/>
                <w:szCs w:val="28"/>
                <w:lang w:eastAsia="ru-RU"/>
              </w:rPr>
            </w:pPr>
            <w:r w:rsidRPr="004458D6">
              <w:rPr>
                <w:rFonts w:eastAsia="Times New Roman"/>
                <w:szCs w:val="28"/>
                <w:lang w:eastAsia="ru-RU"/>
              </w:rPr>
              <w:t>.</w:t>
            </w:r>
          </w:p>
        </w:tc>
      </w:tr>
      <w:tr w:rsidR="00E312AE" w:rsidTr="00845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71" w:type="dxa"/>
        </w:trPr>
        <w:tc>
          <w:tcPr>
            <w:tcW w:w="9568" w:type="dxa"/>
            <w:gridSpan w:val="8"/>
            <w:tcBorders>
              <w:top w:val="nil"/>
              <w:left w:val="nil"/>
              <w:bottom w:val="nil"/>
              <w:right w:val="nil"/>
            </w:tcBorders>
          </w:tcPr>
          <w:p w:rsidR="00471661" w:rsidRDefault="0075337E" w:rsidP="007C1C86">
            <w:pPr>
              <w:ind w:firstLine="709"/>
              <w:textAlignment w:val="baseline"/>
              <w:rPr>
                <w:rFonts w:eastAsia="Times New Roman"/>
                <w:spacing w:val="2"/>
                <w:szCs w:val="28"/>
                <w:lang w:eastAsia="ru-RU"/>
              </w:rPr>
            </w:pPr>
            <w:r>
              <w:rPr>
                <w:rFonts w:eastAsia="Times New Roman"/>
                <w:spacing w:val="2"/>
                <w:szCs w:val="28"/>
                <w:lang w:eastAsia="ru-RU"/>
              </w:rPr>
              <w:t>1</w:t>
            </w:r>
            <w:r w:rsidR="00E312AE">
              <w:rPr>
                <w:rFonts w:eastAsia="Times New Roman"/>
                <w:spacing w:val="2"/>
                <w:szCs w:val="28"/>
                <w:lang w:eastAsia="ru-RU"/>
              </w:rPr>
              <w:t>.5. К</w:t>
            </w:r>
            <w:r w:rsidR="00E312AE" w:rsidRPr="00AC5BFE">
              <w:rPr>
                <w:rFonts w:eastAsia="Times New Roman"/>
                <w:spacing w:val="2"/>
                <w:szCs w:val="28"/>
                <w:lang w:eastAsia="ru-RU"/>
              </w:rPr>
              <w:t>адастровый номер земельного участка (земельных участков), в пределах которого (которых) расположен объекта капитального строительства</w:t>
            </w:r>
            <w:r>
              <w:rPr>
                <w:rFonts w:eastAsia="Times New Roman"/>
                <w:spacing w:val="2"/>
                <w:szCs w:val="28"/>
                <w:lang w:eastAsia="ru-RU"/>
              </w:rPr>
              <w:t>, не являющийся линейным объектом,</w:t>
            </w:r>
            <w:r w:rsidR="00E312AE" w:rsidRPr="00AC5BFE">
              <w:rPr>
                <w:rFonts w:eastAsia="Times New Roman"/>
                <w:spacing w:val="2"/>
                <w:szCs w:val="28"/>
                <w:lang w:eastAsia="ru-RU"/>
              </w:rPr>
              <w:t xml:space="preserve"> или планируется</w:t>
            </w:r>
            <w:r w:rsidR="00E312AE">
              <w:rPr>
                <w:rFonts w:eastAsia="Times New Roman"/>
                <w:spacing w:val="2"/>
                <w:szCs w:val="28"/>
                <w:lang w:eastAsia="ru-RU"/>
              </w:rPr>
              <w:t xml:space="preserve"> его</w:t>
            </w:r>
            <w:r w:rsidR="00E312AE" w:rsidRPr="00AC5BFE">
              <w:rPr>
                <w:rFonts w:eastAsia="Times New Roman"/>
                <w:spacing w:val="2"/>
                <w:szCs w:val="28"/>
                <w:lang w:eastAsia="ru-RU"/>
              </w:rPr>
              <w:t xml:space="preserve"> расположение (при наличии):</w:t>
            </w:r>
            <w:r w:rsidR="007C1C86">
              <w:rPr>
                <w:rFonts w:eastAsia="Times New Roman"/>
                <w:spacing w:val="2"/>
                <w:szCs w:val="28"/>
                <w:lang w:eastAsia="ru-RU"/>
              </w:rPr>
              <w:t>_____________________________</w:t>
            </w:r>
            <w:r w:rsidR="000E0FC6">
              <w:rPr>
                <w:rFonts w:eastAsia="Times New Roman"/>
                <w:spacing w:val="2"/>
                <w:szCs w:val="28"/>
                <w:lang w:eastAsia="ru-RU"/>
              </w:rPr>
              <w:t>___________</w:t>
            </w:r>
          </w:p>
          <w:p w:rsidR="00E312AE" w:rsidRPr="007C1C86" w:rsidRDefault="00471661" w:rsidP="00471661">
            <w:pPr>
              <w:textAlignment w:val="baseline"/>
              <w:rPr>
                <w:rFonts w:eastAsia="Times New Roman"/>
                <w:spacing w:val="2"/>
                <w:szCs w:val="28"/>
                <w:u w:val="single"/>
                <w:lang w:eastAsia="ru-RU"/>
              </w:rPr>
            </w:pPr>
            <w:r>
              <w:t>__________________________________________________________________</w:t>
            </w:r>
          </w:p>
        </w:tc>
      </w:tr>
      <w:tr w:rsidR="007C1C86" w:rsidTr="00845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71" w:type="dxa"/>
        </w:trPr>
        <w:tc>
          <w:tcPr>
            <w:tcW w:w="9568" w:type="dxa"/>
            <w:gridSpan w:val="8"/>
            <w:tcBorders>
              <w:top w:val="nil"/>
              <w:left w:val="nil"/>
              <w:bottom w:val="nil"/>
              <w:right w:val="nil"/>
            </w:tcBorders>
          </w:tcPr>
          <w:p w:rsidR="007C1C86" w:rsidRDefault="007C1C86" w:rsidP="00845139">
            <w:pPr>
              <w:ind w:firstLine="709"/>
              <w:textAlignment w:val="baseline"/>
              <w:rPr>
                <w:rFonts w:eastAsia="Times New Roman"/>
                <w:spacing w:val="2"/>
                <w:szCs w:val="28"/>
                <w:lang w:eastAsia="ru-RU"/>
              </w:rPr>
            </w:pPr>
            <w:r>
              <w:rPr>
                <w:rFonts w:eastAsia="Times New Roman"/>
                <w:spacing w:val="2"/>
                <w:szCs w:val="28"/>
                <w:lang w:eastAsia="ru-RU"/>
              </w:rPr>
              <w:t>1.6. Н</w:t>
            </w:r>
            <w:r w:rsidRPr="00AC5BFE">
              <w:rPr>
                <w:rFonts w:eastAsia="Times New Roman"/>
                <w:spacing w:val="2"/>
                <w:szCs w:val="28"/>
                <w:lang w:eastAsia="ru-RU"/>
              </w:rPr>
              <w:t>омер и дата выдачи градостроительного плана земельного участка и (или)</w:t>
            </w:r>
            <w:r w:rsidRPr="00AC5BFE">
              <w:rPr>
                <w:szCs w:val="28"/>
              </w:rPr>
              <w:t xml:space="preserve"> </w:t>
            </w:r>
            <w:r w:rsidRPr="00AC5BFE">
              <w:rPr>
                <w:rFonts w:eastAsia="Times New Roman"/>
                <w:spacing w:val="2"/>
                <w:szCs w:val="28"/>
                <w:lang w:eastAsia="ru-RU"/>
              </w:rPr>
              <w:t xml:space="preserve"> в случае подготовки проектной документации линейного объекта</w:t>
            </w:r>
            <w:r w:rsidR="00CC0CCC">
              <w:rPr>
                <w:rFonts w:eastAsia="Times New Roman"/>
                <w:spacing w:val="2"/>
                <w:szCs w:val="28"/>
                <w:lang w:eastAsia="ru-RU"/>
              </w:rPr>
              <w:t>,</w:t>
            </w:r>
            <w:r w:rsidRPr="00AC5BFE">
              <w:rPr>
                <w:rFonts w:eastAsia="Times New Roman"/>
                <w:spacing w:val="2"/>
                <w:szCs w:val="28"/>
                <w:lang w:eastAsia="ru-RU"/>
              </w:rPr>
              <w:t xml:space="preserve"> номер и дата документа, которым утверждена документация по планировке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r w:rsidRPr="00AC5BFE">
              <w:rPr>
                <w:rFonts w:eastAsia="Times New Roman"/>
                <w:spacing w:val="2"/>
                <w:szCs w:val="28"/>
                <w:vertAlign w:val="superscript"/>
                <w:lang w:eastAsia="ru-RU"/>
              </w:rPr>
              <w:t xml:space="preserve"> </w:t>
            </w:r>
            <w:r w:rsidRPr="00AC5BFE">
              <w:rPr>
                <w:rFonts w:eastAsia="Times New Roman"/>
                <w:spacing w:val="2"/>
                <w:szCs w:val="28"/>
                <w:lang w:eastAsia="ru-RU"/>
              </w:rPr>
              <w:t xml:space="preserve"> </w:t>
            </w:r>
          </w:p>
        </w:tc>
      </w:tr>
      <w:tr w:rsidR="007C1C86" w:rsidRPr="004458D6" w:rsidTr="00845139">
        <w:tblPrEx>
          <w:tblBorders>
            <w:top w:val="single" w:sz="4" w:space="0" w:color="auto"/>
          </w:tblBorders>
          <w:tblLook w:val="0000" w:firstRow="0" w:lastRow="0" w:firstColumn="0" w:lastColumn="0" w:noHBand="0" w:noVBand="0"/>
        </w:tblPrEx>
        <w:trPr>
          <w:gridBefore w:val="1"/>
          <w:gridAfter w:val="1"/>
          <w:wBefore w:w="108" w:type="dxa"/>
          <w:wAfter w:w="25" w:type="dxa"/>
          <w:trHeight w:val="100"/>
        </w:trPr>
        <w:tc>
          <w:tcPr>
            <w:tcW w:w="5245" w:type="dxa"/>
            <w:tcBorders>
              <w:top w:val="nil"/>
              <w:left w:val="nil"/>
              <w:bottom w:val="single" w:sz="4" w:space="0" w:color="auto"/>
            </w:tcBorders>
            <w:shd w:val="clear" w:color="auto" w:fill="auto"/>
          </w:tcPr>
          <w:p w:rsidR="007C1C86" w:rsidRDefault="007C1C86" w:rsidP="00845139">
            <w:pPr>
              <w:textAlignment w:val="baseline"/>
              <w:rPr>
                <w:rFonts w:eastAsia="Times New Roman"/>
                <w:spacing w:val="2"/>
                <w:szCs w:val="28"/>
                <w:lang w:eastAsia="ru-RU"/>
              </w:rPr>
            </w:pPr>
          </w:p>
        </w:tc>
        <w:tc>
          <w:tcPr>
            <w:tcW w:w="4025" w:type="dxa"/>
            <w:gridSpan w:val="2"/>
            <w:tcBorders>
              <w:top w:val="single" w:sz="4" w:space="0" w:color="auto"/>
              <w:bottom w:val="single" w:sz="4" w:space="0" w:color="auto"/>
            </w:tcBorders>
          </w:tcPr>
          <w:p w:rsidR="007C1C86" w:rsidRDefault="007C1C86" w:rsidP="00845139">
            <w:pPr>
              <w:textAlignment w:val="baseline"/>
              <w:rPr>
                <w:rFonts w:eastAsia="Times New Roman"/>
                <w:spacing w:val="2"/>
                <w:szCs w:val="28"/>
                <w:lang w:eastAsia="ru-RU"/>
              </w:rPr>
            </w:pPr>
          </w:p>
        </w:tc>
        <w:tc>
          <w:tcPr>
            <w:tcW w:w="236" w:type="dxa"/>
            <w:gridSpan w:val="5"/>
            <w:tcBorders>
              <w:top w:val="nil"/>
            </w:tcBorders>
            <w:vAlign w:val="bottom"/>
          </w:tcPr>
          <w:p w:rsidR="007C1C86" w:rsidRPr="004458D6" w:rsidRDefault="007C1C86" w:rsidP="00845139">
            <w:pPr>
              <w:ind w:left="-108" w:right="-241"/>
              <w:jc w:val="left"/>
              <w:textAlignment w:val="baseline"/>
              <w:rPr>
                <w:rFonts w:eastAsia="Times New Roman"/>
                <w:szCs w:val="28"/>
                <w:lang w:eastAsia="ru-RU"/>
              </w:rPr>
            </w:pPr>
            <w:r w:rsidRPr="004458D6">
              <w:rPr>
                <w:rFonts w:eastAsia="Times New Roman"/>
                <w:szCs w:val="28"/>
                <w:lang w:eastAsia="ru-RU"/>
              </w:rPr>
              <w:t>.</w:t>
            </w:r>
          </w:p>
        </w:tc>
      </w:tr>
    </w:tbl>
    <w:p w:rsidR="00E312AE" w:rsidRDefault="00E312AE" w:rsidP="00E312AE">
      <w:pPr>
        <w:shd w:val="clear" w:color="auto" w:fill="FFFFFF" w:themeFill="background1"/>
        <w:ind w:firstLine="709"/>
        <w:textAlignment w:val="baseline"/>
        <w:rPr>
          <w:rFonts w:eastAsia="Times New Roman"/>
          <w:spacing w:val="2"/>
          <w:szCs w:val="28"/>
          <w:lang w:eastAsia="ru-RU"/>
        </w:rPr>
      </w:pPr>
    </w:p>
    <w:p w:rsidR="00E312AE" w:rsidRPr="002725D0" w:rsidRDefault="0075337E" w:rsidP="00E312AE">
      <w:pPr>
        <w:shd w:val="clear" w:color="auto" w:fill="FFFFFF" w:themeFill="background1"/>
        <w:ind w:left="993" w:hanging="284"/>
        <w:textAlignment w:val="baseline"/>
        <w:outlineLvl w:val="3"/>
        <w:rPr>
          <w:rFonts w:eastAsia="Times New Roman"/>
          <w:b/>
          <w:spacing w:val="2"/>
          <w:szCs w:val="28"/>
          <w:lang w:eastAsia="ru-RU"/>
        </w:rPr>
      </w:pPr>
      <w:r>
        <w:rPr>
          <w:rFonts w:eastAsia="Times New Roman"/>
          <w:b/>
          <w:spacing w:val="2"/>
          <w:szCs w:val="28"/>
          <w:lang w:eastAsia="ru-RU"/>
        </w:rPr>
        <w:t>2</w:t>
      </w:r>
      <w:r w:rsidR="00E312AE" w:rsidRPr="002725D0">
        <w:rPr>
          <w:rFonts w:eastAsia="Times New Roman"/>
          <w:b/>
          <w:spacing w:val="2"/>
          <w:szCs w:val="28"/>
          <w:lang w:eastAsia="ru-RU"/>
        </w:rPr>
        <w:t>. Идентификационные сведения об исполнителях работ –</w:t>
      </w:r>
      <w:r w:rsidR="00E312AE">
        <w:rPr>
          <w:rFonts w:eastAsia="Times New Roman"/>
          <w:b/>
          <w:spacing w:val="2"/>
          <w:szCs w:val="28"/>
          <w:lang w:eastAsia="ru-RU"/>
        </w:rPr>
        <w:t xml:space="preserve"> лицах,</w:t>
      </w:r>
      <w:r w:rsidR="00E312AE">
        <w:rPr>
          <w:rFonts w:eastAsia="Times New Roman"/>
          <w:b/>
          <w:spacing w:val="2"/>
          <w:szCs w:val="28"/>
          <w:lang w:eastAsia="ru-RU"/>
        </w:rPr>
        <w:br/>
        <w:t> </w:t>
      </w:r>
      <w:r w:rsidR="00E312AE" w:rsidRPr="002725D0">
        <w:rPr>
          <w:rFonts w:eastAsia="Times New Roman"/>
          <w:b/>
          <w:spacing w:val="2"/>
          <w:szCs w:val="28"/>
          <w:lang w:eastAsia="ru-RU"/>
        </w:rPr>
        <w:t xml:space="preserve">осуществивших подготовку проектной документации и </w:t>
      </w:r>
      <w:r w:rsidR="00E312AE">
        <w:rPr>
          <w:rFonts w:eastAsia="Times New Roman"/>
          <w:b/>
          <w:spacing w:val="2"/>
          <w:szCs w:val="28"/>
          <w:lang w:eastAsia="ru-RU"/>
        </w:rPr>
        <w:br/>
        <w:t> </w:t>
      </w:r>
      <w:r w:rsidR="00E312AE" w:rsidRPr="002725D0">
        <w:rPr>
          <w:rFonts w:eastAsia="Times New Roman"/>
          <w:b/>
          <w:spacing w:val="2"/>
          <w:szCs w:val="28"/>
          <w:lang w:eastAsia="ru-RU"/>
        </w:rPr>
        <w:t>выполнивших инженерные изыскания</w:t>
      </w:r>
    </w:p>
    <w:p w:rsidR="00E312AE" w:rsidRPr="00AC5BFE" w:rsidRDefault="00E312AE" w:rsidP="00E312AE">
      <w:pPr>
        <w:shd w:val="clear" w:color="auto" w:fill="FFFFFF" w:themeFill="background1"/>
        <w:ind w:firstLine="709"/>
        <w:textAlignment w:val="baseline"/>
        <w:outlineLvl w:val="3"/>
        <w:rPr>
          <w:rFonts w:eastAsia="Times New Roman"/>
          <w:spacing w:val="2"/>
          <w:szCs w:val="28"/>
          <w:lang w:eastAsia="ru-RU"/>
        </w:rPr>
      </w:pPr>
    </w:p>
    <w:tbl>
      <w:tblPr>
        <w:tblStyle w:val="ab"/>
        <w:tblW w:w="9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
        <w:gridCol w:w="2554"/>
        <w:gridCol w:w="992"/>
        <w:gridCol w:w="345"/>
        <w:gridCol w:w="2632"/>
        <w:gridCol w:w="850"/>
        <w:gridCol w:w="1896"/>
        <w:gridCol w:w="89"/>
        <w:gridCol w:w="479"/>
      </w:tblGrid>
      <w:tr w:rsidR="00E312AE" w:rsidTr="00845139">
        <w:trPr>
          <w:gridAfter w:val="1"/>
          <w:wAfter w:w="479" w:type="dxa"/>
        </w:trPr>
        <w:tc>
          <w:tcPr>
            <w:tcW w:w="3997" w:type="dxa"/>
            <w:gridSpan w:val="4"/>
          </w:tcPr>
          <w:p w:rsidR="00E312AE" w:rsidRDefault="00E312AE" w:rsidP="00845139">
            <w:pPr>
              <w:ind w:firstLine="709"/>
              <w:textAlignment w:val="baseline"/>
              <w:rPr>
                <w:rFonts w:eastAsia="Times New Roman"/>
                <w:spacing w:val="2"/>
                <w:szCs w:val="28"/>
                <w:lang w:eastAsia="ru-RU"/>
              </w:rPr>
            </w:pPr>
            <w:r w:rsidRPr="00AC5BFE">
              <w:rPr>
                <w:rFonts w:eastAsia="Times New Roman"/>
                <w:spacing w:val="2"/>
                <w:szCs w:val="28"/>
                <w:lang w:eastAsia="ru-RU"/>
              </w:rPr>
              <w:t>Вид выполненных работ:</w:t>
            </w:r>
          </w:p>
        </w:tc>
        <w:tc>
          <w:tcPr>
            <w:tcW w:w="5467" w:type="dxa"/>
            <w:gridSpan w:val="4"/>
            <w:tcBorders>
              <w:bottom w:val="single" w:sz="4" w:space="0" w:color="auto"/>
            </w:tcBorders>
          </w:tcPr>
          <w:p w:rsidR="00E312AE" w:rsidRDefault="00E312AE" w:rsidP="00845139">
            <w:pPr>
              <w:textAlignment w:val="baseline"/>
              <w:rPr>
                <w:rFonts w:eastAsia="Times New Roman"/>
                <w:spacing w:val="2"/>
                <w:szCs w:val="28"/>
                <w:lang w:eastAsia="ru-RU"/>
              </w:rPr>
            </w:pPr>
          </w:p>
        </w:tc>
      </w:tr>
      <w:tr w:rsidR="00E312AE" w:rsidTr="00845139">
        <w:trPr>
          <w:gridAfter w:val="1"/>
          <w:wAfter w:w="479" w:type="dxa"/>
          <w:trHeight w:val="226"/>
        </w:trPr>
        <w:tc>
          <w:tcPr>
            <w:tcW w:w="3997" w:type="dxa"/>
            <w:gridSpan w:val="4"/>
          </w:tcPr>
          <w:p w:rsidR="00E312AE" w:rsidRPr="002725D0" w:rsidRDefault="00E312AE" w:rsidP="00845139">
            <w:pPr>
              <w:ind w:firstLine="709"/>
              <w:textAlignment w:val="baseline"/>
              <w:rPr>
                <w:rFonts w:eastAsia="Times New Roman"/>
                <w:spacing w:val="2"/>
                <w:sz w:val="20"/>
                <w:szCs w:val="28"/>
                <w:lang w:eastAsia="ru-RU"/>
              </w:rPr>
            </w:pPr>
          </w:p>
        </w:tc>
        <w:tc>
          <w:tcPr>
            <w:tcW w:w="5467" w:type="dxa"/>
            <w:gridSpan w:val="4"/>
            <w:tcBorders>
              <w:top w:val="single" w:sz="4" w:space="0" w:color="auto"/>
            </w:tcBorders>
          </w:tcPr>
          <w:p w:rsidR="00E312AE" w:rsidRDefault="00E312AE" w:rsidP="00845139">
            <w:pPr>
              <w:textAlignment w:val="baseline"/>
              <w:rPr>
                <w:rFonts w:eastAsia="Times New Roman"/>
                <w:spacing w:val="2"/>
                <w:szCs w:val="28"/>
                <w:lang w:eastAsia="ru-RU"/>
              </w:rPr>
            </w:pPr>
            <w:r>
              <w:rPr>
                <w:rFonts w:eastAsia="Times New Roman"/>
                <w:spacing w:val="2"/>
                <w:sz w:val="20"/>
                <w:szCs w:val="20"/>
                <w:lang w:eastAsia="ru-RU"/>
              </w:rPr>
              <w:tab/>
              <w:t xml:space="preserve">     </w:t>
            </w:r>
            <w:proofErr w:type="gramStart"/>
            <w:r>
              <w:rPr>
                <w:rFonts w:eastAsia="Times New Roman"/>
                <w:spacing w:val="2"/>
                <w:sz w:val="20"/>
                <w:szCs w:val="20"/>
                <w:lang w:eastAsia="ru-RU"/>
              </w:rPr>
              <w:t>(</w:t>
            </w:r>
            <w:r w:rsidRPr="00EA6179">
              <w:rPr>
                <w:rFonts w:eastAsia="Times New Roman"/>
                <w:spacing w:val="2"/>
                <w:sz w:val="20"/>
                <w:szCs w:val="20"/>
                <w:lang w:eastAsia="ru-RU"/>
              </w:rPr>
              <w:t>подготовка проектной документации</w:t>
            </w:r>
            <w:proofErr w:type="gramEnd"/>
          </w:p>
        </w:tc>
      </w:tr>
      <w:tr w:rsidR="00E312AE" w:rsidTr="00845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6" w:type="dxa"/>
          <w:trHeight w:val="306"/>
        </w:trPr>
        <w:tc>
          <w:tcPr>
            <w:tcW w:w="9269" w:type="dxa"/>
            <w:gridSpan w:val="6"/>
            <w:tcBorders>
              <w:top w:val="nil"/>
              <w:left w:val="nil"/>
              <w:bottom w:val="single" w:sz="4" w:space="0" w:color="auto"/>
              <w:right w:val="nil"/>
            </w:tcBorders>
          </w:tcPr>
          <w:p w:rsidR="00E312AE" w:rsidRDefault="00E312AE" w:rsidP="00845139">
            <w:pPr>
              <w:ind w:firstLine="817"/>
              <w:jc w:val="right"/>
              <w:textAlignment w:val="baseline"/>
              <w:rPr>
                <w:rFonts w:eastAsia="Times New Roman"/>
                <w:szCs w:val="28"/>
                <w:lang w:eastAsia="ru-RU"/>
              </w:rPr>
            </w:pPr>
          </w:p>
        </w:tc>
        <w:tc>
          <w:tcPr>
            <w:tcW w:w="568" w:type="dxa"/>
            <w:gridSpan w:val="2"/>
            <w:tcBorders>
              <w:top w:val="nil"/>
              <w:left w:val="nil"/>
              <w:bottom w:val="nil"/>
              <w:right w:val="nil"/>
            </w:tcBorders>
          </w:tcPr>
          <w:p w:rsidR="00E312AE" w:rsidRPr="004458D6" w:rsidRDefault="00E312AE" w:rsidP="00845139">
            <w:pPr>
              <w:ind w:left="-108" w:right="-108"/>
              <w:jc w:val="left"/>
              <w:textAlignment w:val="baseline"/>
              <w:rPr>
                <w:rFonts w:eastAsia="Times New Roman"/>
                <w:szCs w:val="28"/>
                <w:lang w:eastAsia="ru-RU"/>
              </w:rPr>
            </w:pPr>
            <w:r w:rsidRPr="004458D6">
              <w:rPr>
                <w:rFonts w:eastAsia="Times New Roman"/>
                <w:szCs w:val="28"/>
                <w:lang w:eastAsia="ru-RU"/>
              </w:rPr>
              <w:t>.</w:t>
            </w:r>
          </w:p>
        </w:tc>
      </w:tr>
      <w:tr w:rsidR="00E312AE" w:rsidTr="00845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79" w:type="dxa"/>
        </w:trPr>
        <w:tc>
          <w:tcPr>
            <w:tcW w:w="9464" w:type="dxa"/>
            <w:gridSpan w:val="8"/>
            <w:tcBorders>
              <w:top w:val="nil"/>
              <w:left w:val="nil"/>
              <w:bottom w:val="nil"/>
              <w:right w:val="nil"/>
            </w:tcBorders>
          </w:tcPr>
          <w:p w:rsidR="00E312AE" w:rsidRDefault="00E312AE" w:rsidP="00845139">
            <w:pPr>
              <w:ind w:right="-107" w:firstLine="709"/>
              <w:jc w:val="center"/>
              <w:textAlignment w:val="baseline"/>
              <w:rPr>
                <w:rFonts w:eastAsia="Times New Roman"/>
                <w:spacing w:val="2"/>
                <w:szCs w:val="28"/>
                <w:lang w:eastAsia="ru-RU"/>
              </w:rPr>
            </w:pPr>
            <w:r w:rsidRPr="0017776D">
              <w:rPr>
                <w:rFonts w:eastAsia="Times New Roman"/>
                <w:sz w:val="20"/>
                <w:szCs w:val="28"/>
                <w:lang w:eastAsia="ru-RU"/>
              </w:rPr>
              <w:t>и (или) подготовка инженерных изысканий)</w:t>
            </w:r>
          </w:p>
        </w:tc>
      </w:tr>
      <w:tr w:rsidR="00E312AE" w:rsidTr="00845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79" w:type="dxa"/>
        </w:trPr>
        <w:tc>
          <w:tcPr>
            <w:tcW w:w="9464" w:type="dxa"/>
            <w:gridSpan w:val="8"/>
            <w:tcBorders>
              <w:top w:val="nil"/>
              <w:left w:val="nil"/>
              <w:bottom w:val="nil"/>
              <w:right w:val="nil"/>
            </w:tcBorders>
          </w:tcPr>
          <w:p w:rsidR="00E312AE" w:rsidRDefault="0075337E" w:rsidP="00845139">
            <w:pPr>
              <w:shd w:val="clear" w:color="auto" w:fill="FFFFFF" w:themeFill="background1"/>
              <w:ind w:right="-108" w:firstLine="709"/>
              <w:textAlignment w:val="baseline"/>
              <w:rPr>
                <w:rFonts w:eastAsia="Times New Roman"/>
                <w:spacing w:val="2"/>
                <w:szCs w:val="28"/>
                <w:lang w:eastAsia="ru-RU"/>
              </w:rPr>
            </w:pPr>
            <w:r>
              <w:rPr>
                <w:rFonts w:eastAsia="Times New Roman"/>
                <w:spacing w:val="2"/>
                <w:szCs w:val="28"/>
                <w:lang w:eastAsia="ru-RU"/>
              </w:rPr>
              <w:t>2</w:t>
            </w:r>
            <w:r w:rsidR="00E312AE">
              <w:rPr>
                <w:rFonts w:eastAsia="Times New Roman"/>
                <w:spacing w:val="2"/>
                <w:szCs w:val="28"/>
                <w:lang w:eastAsia="ru-RU"/>
              </w:rPr>
              <w:t xml:space="preserve">.1. </w:t>
            </w:r>
            <w:proofErr w:type="gramStart"/>
            <w:r w:rsidR="00E312AE">
              <w:rPr>
                <w:rFonts w:eastAsia="Times New Roman"/>
                <w:spacing w:val="2"/>
                <w:szCs w:val="28"/>
                <w:lang w:eastAsia="ru-RU"/>
              </w:rPr>
              <w:t>П</w:t>
            </w:r>
            <w:r w:rsidR="00E312AE" w:rsidRPr="00AC5BFE">
              <w:rPr>
                <w:rFonts w:eastAsia="Times New Roman"/>
                <w:spacing w:val="2"/>
                <w:szCs w:val="28"/>
                <w:lang w:eastAsia="ru-RU"/>
              </w:rPr>
              <w:t>олное наименование юридического лица, фамилия, имя, отчество</w:t>
            </w:r>
            <w:r w:rsidR="00E312AE">
              <w:rPr>
                <w:rFonts w:eastAsia="Times New Roman"/>
                <w:spacing w:val="2"/>
                <w:szCs w:val="28"/>
                <w:lang w:eastAsia="ru-RU"/>
              </w:rPr>
              <w:t xml:space="preserve"> (последнее – при наличии),</w:t>
            </w:r>
            <w:r w:rsidR="00E312AE" w:rsidRPr="00AC5BFE">
              <w:rPr>
                <w:szCs w:val="28"/>
              </w:rPr>
              <w:t xml:space="preserve"> </w:t>
            </w:r>
            <w:r w:rsidR="00E312AE" w:rsidRPr="00AC5BFE">
              <w:rPr>
                <w:rFonts w:eastAsia="Times New Roman"/>
                <w:spacing w:val="2"/>
                <w:szCs w:val="28"/>
                <w:lang w:eastAsia="ru-RU"/>
              </w:rPr>
              <w:t>должность руководителя юридического лица</w:t>
            </w:r>
            <w:r w:rsidR="00E312AE" w:rsidRPr="00AC5BFE">
              <w:rPr>
                <w:szCs w:val="28"/>
              </w:rPr>
              <w:t xml:space="preserve"> </w:t>
            </w:r>
            <w:r w:rsidR="00E312AE" w:rsidRPr="00AC5BFE">
              <w:rPr>
                <w:rFonts w:eastAsia="Times New Roman"/>
                <w:spacing w:val="2"/>
                <w:szCs w:val="28"/>
                <w:lang w:eastAsia="ru-RU"/>
              </w:rPr>
              <w:t>или</w:t>
            </w:r>
            <w:r w:rsidR="00E312AE">
              <w:rPr>
                <w:rFonts w:eastAsia="Times New Roman"/>
                <w:spacing w:val="2"/>
                <w:szCs w:val="28"/>
                <w:lang w:eastAsia="ru-RU"/>
              </w:rPr>
              <w:t xml:space="preserve"> </w:t>
            </w:r>
            <w:r w:rsidR="00E312AE" w:rsidRPr="00AC5BFE">
              <w:rPr>
                <w:rFonts w:eastAsia="Times New Roman"/>
                <w:spacing w:val="2"/>
                <w:szCs w:val="28"/>
                <w:lang w:eastAsia="ru-RU"/>
              </w:rPr>
              <w:t>фамилия, имя, отчество</w:t>
            </w:r>
            <w:r w:rsidR="00E312AE">
              <w:rPr>
                <w:rFonts w:eastAsia="Times New Roman"/>
                <w:spacing w:val="2"/>
                <w:szCs w:val="28"/>
                <w:lang w:eastAsia="ru-RU"/>
              </w:rPr>
              <w:t xml:space="preserve"> (последнее – при наличии) </w:t>
            </w:r>
            <w:r w:rsidR="00E312AE" w:rsidRPr="00AC5BFE">
              <w:rPr>
                <w:rFonts w:eastAsia="Times New Roman"/>
                <w:spacing w:val="2"/>
                <w:szCs w:val="28"/>
                <w:lang w:eastAsia="ru-RU"/>
              </w:rPr>
              <w:t xml:space="preserve">индивидуального </w:t>
            </w:r>
            <w:r w:rsidR="00E312AE">
              <w:rPr>
                <w:rFonts w:eastAsia="Times New Roman"/>
                <w:spacing w:val="2"/>
                <w:szCs w:val="28"/>
                <w:lang w:eastAsia="ru-RU"/>
              </w:rPr>
              <w:t>п</w:t>
            </w:r>
            <w:r w:rsidR="00E312AE" w:rsidRPr="00AC5BFE">
              <w:rPr>
                <w:rFonts w:eastAsia="Times New Roman"/>
                <w:spacing w:val="2"/>
                <w:szCs w:val="28"/>
                <w:lang w:eastAsia="ru-RU"/>
              </w:rPr>
              <w:t>редпринимателя:</w:t>
            </w:r>
            <w:r w:rsidR="00E312AE">
              <w:rPr>
                <w:rFonts w:eastAsia="Times New Roman"/>
                <w:spacing w:val="2"/>
                <w:szCs w:val="28"/>
                <w:lang w:eastAsia="ru-RU"/>
              </w:rPr>
              <w:t xml:space="preserve"> </w:t>
            </w:r>
            <w:proofErr w:type="gramEnd"/>
          </w:p>
        </w:tc>
      </w:tr>
      <w:tr w:rsidR="00E312AE" w:rsidTr="00845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6" w:type="dxa"/>
          <w:wAfter w:w="479" w:type="dxa"/>
          <w:trHeight w:val="306"/>
        </w:trPr>
        <w:tc>
          <w:tcPr>
            <w:tcW w:w="9358" w:type="dxa"/>
            <w:gridSpan w:val="7"/>
            <w:tcBorders>
              <w:top w:val="single" w:sz="4" w:space="0" w:color="auto"/>
              <w:left w:val="nil"/>
              <w:bottom w:val="single" w:sz="4" w:space="0" w:color="auto"/>
              <w:right w:val="nil"/>
            </w:tcBorders>
          </w:tcPr>
          <w:p w:rsidR="00E312AE" w:rsidRDefault="00E312AE" w:rsidP="00845139">
            <w:pPr>
              <w:ind w:right="-24" w:firstLine="709"/>
              <w:jc w:val="right"/>
              <w:textAlignment w:val="baseline"/>
              <w:rPr>
                <w:rFonts w:eastAsia="Times New Roman"/>
                <w:szCs w:val="28"/>
                <w:lang w:eastAsia="ru-RU"/>
              </w:rPr>
            </w:pPr>
          </w:p>
        </w:tc>
      </w:tr>
      <w:tr w:rsidR="00E312AE" w:rsidTr="00845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6" w:type="dxa"/>
          <w:trHeight w:val="306"/>
        </w:trPr>
        <w:tc>
          <w:tcPr>
            <w:tcW w:w="9269" w:type="dxa"/>
            <w:gridSpan w:val="6"/>
            <w:tcBorders>
              <w:top w:val="nil"/>
              <w:left w:val="nil"/>
              <w:bottom w:val="single" w:sz="4" w:space="0" w:color="auto"/>
              <w:right w:val="nil"/>
            </w:tcBorders>
          </w:tcPr>
          <w:p w:rsidR="00E312AE" w:rsidRDefault="00E96BA6" w:rsidP="00845139">
            <w:pPr>
              <w:ind w:firstLine="817"/>
              <w:jc w:val="right"/>
              <w:textAlignment w:val="baseline"/>
              <w:rPr>
                <w:rFonts w:eastAsia="Times New Roman"/>
                <w:szCs w:val="28"/>
                <w:lang w:eastAsia="ru-RU"/>
              </w:rPr>
            </w:pPr>
            <w:r>
              <w:rPr>
                <w:rFonts w:eastAsia="Times New Roman"/>
                <w:szCs w:val="28"/>
                <w:lang w:eastAsia="ru-RU"/>
              </w:rPr>
              <w:t xml:space="preserve"> </w:t>
            </w:r>
          </w:p>
        </w:tc>
        <w:tc>
          <w:tcPr>
            <w:tcW w:w="568" w:type="dxa"/>
            <w:gridSpan w:val="2"/>
            <w:tcBorders>
              <w:top w:val="nil"/>
              <w:left w:val="nil"/>
              <w:bottom w:val="nil"/>
              <w:right w:val="nil"/>
            </w:tcBorders>
          </w:tcPr>
          <w:p w:rsidR="00E312AE" w:rsidRPr="004458D6" w:rsidRDefault="00E312AE" w:rsidP="00845139">
            <w:pPr>
              <w:ind w:left="-108" w:right="-108"/>
              <w:jc w:val="left"/>
              <w:textAlignment w:val="baseline"/>
              <w:rPr>
                <w:rFonts w:eastAsia="Times New Roman"/>
                <w:szCs w:val="28"/>
                <w:lang w:eastAsia="ru-RU"/>
              </w:rPr>
            </w:pPr>
            <w:r w:rsidRPr="004458D6">
              <w:rPr>
                <w:rFonts w:eastAsia="Times New Roman"/>
                <w:szCs w:val="28"/>
                <w:lang w:eastAsia="ru-RU"/>
              </w:rPr>
              <w:t>.</w:t>
            </w:r>
          </w:p>
        </w:tc>
      </w:tr>
      <w:tr w:rsidR="00E312AE" w:rsidTr="00845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79" w:type="dxa"/>
        </w:trPr>
        <w:tc>
          <w:tcPr>
            <w:tcW w:w="9464" w:type="dxa"/>
            <w:gridSpan w:val="8"/>
            <w:tcBorders>
              <w:top w:val="nil"/>
              <w:left w:val="nil"/>
              <w:bottom w:val="nil"/>
              <w:right w:val="nil"/>
            </w:tcBorders>
          </w:tcPr>
          <w:p w:rsidR="0075337E" w:rsidRDefault="0075337E" w:rsidP="00845139">
            <w:pPr>
              <w:shd w:val="clear" w:color="auto" w:fill="FFFFFF" w:themeFill="background1"/>
              <w:ind w:right="-108" w:firstLine="709"/>
              <w:textAlignment w:val="baseline"/>
              <w:rPr>
                <w:rFonts w:eastAsia="Times New Roman"/>
                <w:spacing w:val="2"/>
                <w:szCs w:val="28"/>
                <w:lang w:eastAsia="ru-RU"/>
              </w:rPr>
            </w:pPr>
          </w:p>
          <w:p w:rsidR="00E312AE" w:rsidRDefault="0075337E" w:rsidP="00845139">
            <w:pPr>
              <w:shd w:val="clear" w:color="auto" w:fill="FFFFFF" w:themeFill="background1"/>
              <w:ind w:right="-108" w:firstLine="709"/>
              <w:textAlignment w:val="baseline"/>
              <w:rPr>
                <w:rFonts w:eastAsia="Times New Roman"/>
                <w:spacing w:val="2"/>
                <w:szCs w:val="28"/>
                <w:lang w:eastAsia="ru-RU"/>
              </w:rPr>
            </w:pPr>
            <w:r>
              <w:rPr>
                <w:rFonts w:eastAsia="Times New Roman"/>
                <w:spacing w:val="2"/>
                <w:szCs w:val="28"/>
                <w:lang w:eastAsia="ru-RU"/>
              </w:rPr>
              <w:t>2</w:t>
            </w:r>
            <w:r w:rsidR="00E312AE">
              <w:rPr>
                <w:rFonts w:eastAsia="Times New Roman"/>
                <w:spacing w:val="2"/>
                <w:szCs w:val="28"/>
                <w:lang w:eastAsia="ru-RU"/>
              </w:rPr>
              <w:t>.2. М</w:t>
            </w:r>
            <w:r w:rsidR="00E312AE" w:rsidRPr="00AC5BFE">
              <w:rPr>
                <w:rFonts w:eastAsia="Times New Roman"/>
                <w:spacing w:val="2"/>
                <w:szCs w:val="28"/>
                <w:lang w:eastAsia="ru-RU"/>
              </w:rPr>
              <w:t>есто нахож</w:t>
            </w:r>
            <w:r w:rsidR="00E312AE">
              <w:rPr>
                <w:rFonts w:eastAsia="Times New Roman"/>
                <w:spacing w:val="2"/>
                <w:szCs w:val="28"/>
                <w:lang w:eastAsia="ru-RU"/>
              </w:rPr>
              <w:t xml:space="preserve">дения и адрес юридического лица или </w:t>
            </w:r>
            <w:r w:rsidR="00E312AE" w:rsidRPr="00AC5BFE">
              <w:rPr>
                <w:rFonts w:eastAsia="Times New Roman"/>
                <w:spacing w:val="2"/>
                <w:szCs w:val="28"/>
                <w:lang w:eastAsia="ru-RU"/>
              </w:rPr>
              <w:t>почтовый адрес индивидуального предпринимателя:</w:t>
            </w:r>
          </w:p>
        </w:tc>
      </w:tr>
      <w:tr w:rsidR="00E312AE" w:rsidTr="00845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6" w:type="dxa"/>
          <w:wAfter w:w="479" w:type="dxa"/>
          <w:trHeight w:val="306"/>
        </w:trPr>
        <w:tc>
          <w:tcPr>
            <w:tcW w:w="9358" w:type="dxa"/>
            <w:gridSpan w:val="7"/>
            <w:tcBorders>
              <w:top w:val="single" w:sz="4" w:space="0" w:color="auto"/>
              <w:left w:val="nil"/>
              <w:bottom w:val="single" w:sz="4" w:space="0" w:color="auto"/>
              <w:right w:val="nil"/>
            </w:tcBorders>
          </w:tcPr>
          <w:p w:rsidR="00E312AE" w:rsidRDefault="00E312AE" w:rsidP="00845139">
            <w:pPr>
              <w:ind w:right="-24" w:firstLine="709"/>
              <w:jc w:val="right"/>
              <w:textAlignment w:val="baseline"/>
              <w:rPr>
                <w:rFonts w:eastAsia="Times New Roman"/>
                <w:szCs w:val="28"/>
                <w:lang w:eastAsia="ru-RU"/>
              </w:rPr>
            </w:pPr>
          </w:p>
        </w:tc>
      </w:tr>
      <w:tr w:rsidR="00E312AE" w:rsidTr="00845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6" w:type="dxa"/>
          <w:trHeight w:val="306"/>
        </w:trPr>
        <w:tc>
          <w:tcPr>
            <w:tcW w:w="9269" w:type="dxa"/>
            <w:gridSpan w:val="6"/>
            <w:tcBorders>
              <w:top w:val="nil"/>
              <w:left w:val="nil"/>
              <w:bottom w:val="single" w:sz="4" w:space="0" w:color="auto"/>
              <w:right w:val="nil"/>
            </w:tcBorders>
          </w:tcPr>
          <w:p w:rsidR="00E312AE" w:rsidRDefault="00E312AE" w:rsidP="00845139">
            <w:pPr>
              <w:ind w:firstLine="817"/>
              <w:jc w:val="right"/>
              <w:textAlignment w:val="baseline"/>
              <w:rPr>
                <w:rFonts w:eastAsia="Times New Roman"/>
                <w:szCs w:val="28"/>
                <w:lang w:eastAsia="ru-RU"/>
              </w:rPr>
            </w:pPr>
          </w:p>
        </w:tc>
        <w:tc>
          <w:tcPr>
            <w:tcW w:w="568" w:type="dxa"/>
            <w:gridSpan w:val="2"/>
            <w:tcBorders>
              <w:top w:val="nil"/>
              <w:left w:val="nil"/>
              <w:bottom w:val="nil"/>
              <w:right w:val="nil"/>
            </w:tcBorders>
          </w:tcPr>
          <w:p w:rsidR="00E312AE" w:rsidRPr="004458D6" w:rsidRDefault="00E312AE" w:rsidP="00845139">
            <w:pPr>
              <w:ind w:left="-108" w:right="-108"/>
              <w:jc w:val="left"/>
              <w:textAlignment w:val="baseline"/>
              <w:rPr>
                <w:rFonts w:eastAsia="Times New Roman"/>
                <w:szCs w:val="28"/>
                <w:lang w:eastAsia="ru-RU"/>
              </w:rPr>
            </w:pPr>
            <w:r w:rsidRPr="004458D6">
              <w:rPr>
                <w:rFonts w:eastAsia="Times New Roman"/>
                <w:szCs w:val="28"/>
                <w:lang w:eastAsia="ru-RU"/>
              </w:rPr>
              <w:t>.</w:t>
            </w:r>
          </w:p>
        </w:tc>
      </w:tr>
      <w:tr w:rsidR="00E312AE" w:rsidTr="00845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79" w:type="dxa"/>
          <w:trHeight w:val="987"/>
        </w:trPr>
        <w:tc>
          <w:tcPr>
            <w:tcW w:w="9464" w:type="dxa"/>
            <w:gridSpan w:val="8"/>
            <w:tcBorders>
              <w:top w:val="nil"/>
              <w:left w:val="nil"/>
              <w:bottom w:val="nil"/>
              <w:right w:val="nil"/>
            </w:tcBorders>
          </w:tcPr>
          <w:p w:rsidR="00E312AE" w:rsidRDefault="0075337E" w:rsidP="00845139">
            <w:pPr>
              <w:shd w:val="clear" w:color="auto" w:fill="FFFFFF" w:themeFill="background1"/>
              <w:ind w:right="-108" w:firstLine="709"/>
              <w:textAlignment w:val="baseline"/>
              <w:rPr>
                <w:rFonts w:eastAsia="Times New Roman"/>
                <w:spacing w:val="2"/>
                <w:szCs w:val="28"/>
                <w:lang w:eastAsia="ru-RU"/>
              </w:rPr>
            </w:pPr>
            <w:r>
              <w:rPr>
                <w:rFonts w:eastAsia="Times New Roman"/>
                <w:spacing w:val="2"/>
                <w:szCs w:val="28"/>
                <w:lang w:eastAsia="ru-RU"/>
              </w:rPr>
              <w:lastRenderedPageBreak/>
              <w:t>2</w:t>
            </w:r>
            <w:r w:rsidR="00E312AE">
              <w:rPr>
                <w:rFonts w:eastAsia="Times New Roman"/>
                <w:spacing w:val="2"/>
                <w:szCs w:val="28"/>
                <w:lang w:eastAsia="ru-RU"/>
              </w:rPr>
              <w:t>.3. С</w:t>
            </w:r>
            <w:r w:rsidR="00E312AE" w:rsidRPr="00AC5BFE">
              <w:rPr>
                <w:rFonts w:eastAsia="Times New Roman"/>
                <w:spacing w:val="2"/>
                <w:szCs w:val="28"/>
                <w:lang w:eastAsia="ru-RU"/>
              </w:rPr>
              <w:t>траховой номер индивидуального лицевого счета в системе обязательного пенсионного страхования индивидуального предпринимателя</w:t>
            </w:r>
            <w:r w:rsidR="00E312AE">
              <w:rPr>
                <w:rFonts w:eastAsia="Times New Roman"/>
                <w:spacing w:val="2"/>
                <w:szCs w:val="28"/>
                <w:lang w:eastAsia="ru-RU"/>
              </w:rPr>
              <w:t xml:space="preserve"> или идентификационный номер налогоплательщика</w:t>
            </w:r>
            <w:r w:rsidR="00F26F01">
              <w:rPr>
                <w:rFonts w:eastAsia="Times New Roman"/>
                <w:spacing w:val="2"/>
                <w:szCs w:val="28"/>
                <w:lang w:eastAsia="ru-RU"/>
              </w:rPr>
              <w:t xml:space="preserve"> юридического лица:</w:t>
            </w:r>
          </w:p>
        </w:tc>
      </w:tr>
      <w:tr w:rsidR="00E312AE" w:rsidTr="00845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6" w:type="dxa"/>
          <w:trHeight w:val="306"/>
        </w:trPr>
        <w:tc>
          <w:tcPr>
            <w:tcW w:w="2554" w:type="dxa"/>
            <w:tcBorders>
              <w:top w:val="nil"/>
              <w:left w:val="nil"/>
              <w:bottom w:val="single" w:sz="4" w:space="0" w:color="auto"/>
              <w:right w:val="nil"/>
            </w:tcBorders>
          </w:tcPr>
          <w:p w:rsidR="00E312AE" w:rsidRDefault="00E312AE" w:rsidP="00845139">
            <w:pPr>
              <w:ind w:firstLine="817"/>
              <w:jc w:val="right"/>
              <w:textAlignment w:val="baseline"/>
              <w:rPr>
                <w:rFonts w:eastAsia="Times New Roman"/>
                <w:szCs w:val="28"/>
                <w:lang w:eastAsia="ru-RU"/>
              </w:rPr>
            </w:pPr>
          </w:p>
        </w:tc>
        <w:tc>
          <w:tcPr>
            <w:tcW w:w="6715" w:type="dxa"/>
            <w:gridSpan w:val="5"/>
            <w:tcBorders>
              <w:top w:val="nil"/>
              <w:left w:val="nil"/>
              <w:bottom w:val="single" w:sz="4" w:space="0" w:color="auto"/>
              <w:right w:val="nil"/>
            </w:tcBorders>
          </w:tcPr>
          <w:p w:rsidR="00E312AE" w:rsidRDefault="00E312AE" w:rsidP="00845139">
            <w:pPr>
              <w:ind w:firstLine="817"/>
              <w:jc w:val="right"/>
              <w:textAlignment w:val="baseline"/>
              <w:rPr>
                <w:rFonts w:eastAsia="Times New Roman"/>
                <w:szCs w:val="28"/>
                <w:lang w:eastAsia="ru-RU"/>
              </w:rPr>
            </w:pPr>
          </w:p>
        </w:tc>
        <w:tc>
          <w:tcPr>
            <w:tcW w:w="568" w:type="dxa"/>
            <w:gridSpan w:val="2"/>
            <w:tcBorders>
              <w:top w:val="nil"/>
              <w:left w:val="nil"/>
              <w:bottom w:val="nil"/>
              <w:right w:val="nil"/>
            </w:tcBorders>
          </w:tcPr>
          <w:p w:rsidR="00E312AE" w:rsidRPr="004458D6" w:rsidRDefault="00E312AE" w:rsidP="00845139">
            <w:pPr>
              <w:ind w:left="-108" w:right="-108"/>
              <w:jc w:val="left"/>
              <w:textAlignment w:val="baseline"/>
              <w:rPr>
                <w:rFonts w:eastAsia="Times New Roman"/>
                <w:szCs w:val="28"/>
                <w:lang w:eastAsia="ru-RU"/>
              </w:rPr>
            </w:pPr>
            <w:r w:rsidRPr="004458D6">
              <w:rPr>
                <w:rFonts w:eastAsia="Times New Roman"/>
                <w:szCs w:val="28"/>
                <w:lang w:eastAsia="ru-RU"/>
              </w:rPr>
              <w:t>.</w:t>
            </w:r>
          </w:p>
        </w:tc>
      </w:tr>
      <w:tr w:rsidR="00E312AE" w:rsidTr="00845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79" w:type="dxa"/>
          <w:trHeight w:val="669"/>
        </w:trPr>
        <w:tc>
          <w:tcPr>
            <w:tcW w:w="9464" w:type="dxa"/>
            <w:gridSpan w:val="8"/>
            <w:tcBorders>
              <w:top w:val="nil"/>
              <w:left w:val="nil"/>
              <w:bottom w:val="nil"/>
              <w:right w:val="nil"/>
            </w:tcBorders>
          </w:tcPr>
          <w:p w:rsidR="00E312AE" w:rsidRDefault="0075337E" w:rsidP="00845139">
            <w:pPr>
              <w:shd w:val="clear" w:color="auto" w:fill="FFFFFF" w:themeFill="background1"/>
              <w:ind w:right="-108" w:firstLine="709"/>
              <w:textAlignment w:val="baseline"/>
              <w:rPr>
                <w:rFonts w:eastAsia="Times New Roman"/>
                <w:spacing w:val="2"/>
                <w:szCs w:val="28"/>
                <w:lang w:eastAsia="ru-RU"/>
              </w:rPr>
            </w:pPr>
            <w:r>
              <w:rPr>
                <w:rFonts w:eastAsia="Times New Roman"/>
                <w:spacing w:val="2"/>
                <w:szCs w:val="28"/>
                <w:lang w:eastAsia="ru-RU"/>
              </w:rPr>
              <w:t>2</w:t>
            </w:r>
            <w:r w:rsidR="00E312AE">
              <w:rPr>
                <w:rFonts w:eastAsia="Times New Roman"/>
                <w:spacing w:val="2"/>
                <w:szCs w:val="28"/>
                <w:lang w:eastAsia="ru-RU"/>
              </w:rPr>
              <w:t>.4. О</w:t>
            </w:r>
            <w:r w:rsidR="00E312AE" w:rsidRPr="00AC5BFE">
              <w:rPr>
                <w:rFonts w:eastAsia="Times New Roman"/>
                <w:spacing w:val="2"/>
                <w:szCs w:val="28"/>
                <w:lang w:eastAsia="ru-RU"/>
              </w:rPr>
              <w:t>сновной государственный регистрационный номер юридического лица или индивидуального предпринимателя:</w:t>
            </w:r>
          </w:p>
        </w:tc>
      </w:tr>
      <w:tr w:rsidR="00E312AE" w:rsidTr="00845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6" w:type="dxa"/>
          <w:trHeight w:val="306"/>
        </w:trPr>
        <w:tc>
          <w:tcPr>
            <w:tcW w:w="7373" w:type="dxa"/>
            <w:gridSpan w:val="5"/>
            <w:tcBorders>
              <w:top w:val="nil"/>
              <w:left w:val="nil"/>
              <w:bottom w:val="single" w:sz="4" w:space="0" w:color="auto"/>
              <w:right w:val="nil"/>
            </w:tcBorders>
          </w:tcPr>
          <w:p w:rsidR="00E312AE" w:rsidRPr="00B343C9" w:rsidRDefault="00E312AE" w:rsidP="00845139">
            <w:pPr>
              <w:ind w:firstLine="817"/>
              <w:jc w:val="right"/>
              <w:textAlignment w:val="baseline"/>
              <w:rPr>
                <w:rFonts w:eastAsia="Times New Roman"/>
                <w:sz w:val="2"/>
                <w:szCs w:val="2"/>
                <w:lang w:eastAsia="ru-RU"/>
              </w:rPr>
            </w:pPr>
          </w:p>
        </w:tc>
        <w:tc>
          <w:tcPr>
            <w:tcW w:w="1896" w:type="dxa"/>
            <w:tcBorders>
              <w:top w:val="nil"/>
              <w:left w:val="nil"/>
              <w:bottom w:val="single" w:sz="4" w:space="0" w:color="auto"/>
              <w:right w:val="nil"/>
            </w:tcBorders>
          </w:tcPr>
          <w:p w:rsidR="00E312AE" w:rsidRDefault="00E312AE" w:rsidP="00845139">
            <w:pPr>
              <w:ind w:firstLine="817"/>
              <w:jc w:val="right"/>
              <w:textAlignment w:val="baseline"/>
              <w:rPr>
                <w:rFonts w:eastAsia="Times New Roman"/>
                <w:szCs w:val="28"/>
                <w:lang w:eastAsia="ru-RU"/>
              </w:rPr>
            </w:pPr>
          </w:p>
        </w:tc>
        <w:tc>
          <w:tcPr>
            <w:tcW w:w="568" w:type="dxa"/>
            <w:gridSpan w:val="2"/>
            <w:tcBorders>
              <w:top w:val="nil"/>
              <w:left w:val="nil"/>
              <w:bottom w:val="nil"/>
              <w:right w:val="nil"/>
            </w:tcBorders>
          </w:tcPr>
          <w:p w:rsidR="00E312AE" w:rsidRPr="004458D6" w:rsidRDefault="00E312AE" w:rsidP="00845139">
            <w:pPr>
              <w:ind w:left="-108" w:right="-108"/>
              <w:jc w:val="left"/>
              <w:textAlignment w:val="baseline"/>
              <w:rPr>
                <w:rFonts w:eastAsia="Times New Roman"/>
                <w:szCs w:val="28"/>
                <w:lang w:eastAsia="ru-RU"/>
              </w:rPr>
            </w:pPr>
            <w:r w:rsidRPr="004458D6">
              <w:rPr>
                <w:rFonts w:eastAsia="Times New Roman"/>
                <w:szCs w:val="28"/>
                <w:lang w:eastAsia="ru-RU"/>
              </w:rPr>
              <w:t>.</w:t>
            </w:r>
          </w:p>
        </w:tc>
      </w:tr>
      <w:tr w:rsidR="00E312AE" w:rsidTr="00845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79" w:type="dxa"/>
          <w:trHeight w:val="371"/>
        </w:trPr>
        <w:tc>
          <w:tcPr>
            <w:tcW w:w="9464" w:type="dxa"/>
            <w:gridSpan w:val="8"/>
            <w:tcBorders>
              <w:top w:val="nil"/>
              <w:left w:val="nil"/>
              <w:bottom w:val="nil"/>
              <w:right w:val="nil"/>
            </w:tcBorders>
          </w:tcPr>
          <w:p w:rsidR="00E312AE" w:rsidRDefault="0075337E" w:rsidP="00845139">
            <w:pPr>
              <w:shd w:val="clear" w:color="auto" w:fill="FFFFFF" w:themeFill="background1"/>
              <w:ind w:firstLine="709"/>
              <w:textAlignment w:val="baseline"/>
              <w:rPr>
                <w:rFonts w:eastAsia="Times New Roman"/>
                <w:spacing w:val="2"/>
                <w:szCs w:val="28"/>
                <w:lang w:eastAsia="ru-RU"/>
              </w:rPr>
            </w:pPr>
            <w:r>
              <w:rPr>
                <w:rFonts w:eastAsia="Times New Roman"/>
                <w:spacing w:val="2"/>
                <w:szCs w:val="28"/>
                <w:lang w:eastAsia="ru-RU"/>
              </w:rPr>
              <w:t>2</w:t>
            </w:r>
            <w:r w:rsidR="00E312AE">
              <w:rPr>
                <w:rFonts w:eastAsia="Times New Roman"/>
                <w:spacing w:val="2"/>
                <w:szCs w:val="28"/>
                <w:lang w:eastAsia="ru-RU"/>
              </w:rPr>
              <w:t>.5. Ко</w:t>
            </w:r>
            <w:r w:rsidR="00E312AE" w:rsidRPr="00AC5BFE">
              <w:rPr>
                <w:rFonts w:eastAsia="Times New Roman"/>
                <w:spacing w:val="2"/>
                <w:szCs w:val="28"/>
                <w:lang w:eastAsia="ru-RU"/>
              </w:rPr>
              <w:t>д причины постановки на учет в налоговом органе:</w:t>
            </w:r>
          </w:p>
        </w:tc>
      </w:tr>
      <w:tr w:rsidR="00E312AE" w:rsidTr="00845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6" w:type="dxa"/>
          <w:trHeight w:val="306"/>
        </w:trPr>
        <w:tc>
          <w:tcPr>
            <w:tcW w:w="7373" w:type="dxa"/>
            <w:gridSpan w:val="5"/>
            <w:tcBorders>
              <w:top w:val="nil"/>
              <w:left w:val="nil"/>
              <w:bottom w:val="single" w:sz="4" w:space="0" w:color="auto"/>
              <w:right w:val="nil"/>
            </w:tcBorders>
          </w:tcPr>
          <w:p w:rsidR="00E312AE" w:rsidRDefault="00E312AE" w:rsidP="00845139">
            <w:pPr>
              <w:ind w:firstLine="817"/>
              <w:jc w:val="right"/>
              <w:textAlignment w:val="baseline"/>
              <w:rPr>
                <w:rFonts w:eastAsia="Times New Roman"/>
                <w:szCs w:val="28"/>
                <w:lang w:eastAsia="ru-RU"/>
              </w:rPr>
            </w:pPr>
          </w:p>
        </w:tc>
        <w:tc>
          <w:tcPr>
            <w:tcW w:w="1896" w:type="dxa"/>
            <w:tcBorders>
              <w:top w:val="nil"/>
              <w:left w:val="nil"/>
              <w:bottom w:val="single" w:sz="4" w:space="0" w:color="auto"/>
              <w:right w:val="nil"/>
            </w:tcBorders>
          </w:tcPr>
          <w:p w:rsidR="00E312AE" w:rsidRDefault="00E312AE" w:rsidP="00845139">
            <w:pPr>
              <w:ind w:firstLine="817"/>
              <w:jc w:val="right"/>
              <w:textAlignment w:val="baseline"/>
              <w:rPr>
                <w:rFonts w:eastAsia="Times New Roman"/>
                <w:szCs w:val="28"/>
                <w:lang w:eastAsia="ru-RU"/>
              </w:rPr>
            </w:pPr>
          </w:p>
        </w:tc>
        <w:tc>
          <w:tcPr>
            <w:tcW w:w="568" w:type="dxa"/>
            <w:gridSpan w:val="2"/>
            <w:tcBorders>
              <w:top w:val="nil"/>
              <w:left w:val="nil"/>
              <w:bottom w:val="nil"/>
              <w:right w:val="nil"/>
            </w:tcBorders>
          </w:tcPr>
          <w:p w:rsidR="00E312AE" w:rsidRPr="004458D6" w:rsidRDefault="00E312AE" w:rsidP="00845139">
            <w:pPr>
              <w:ind w:left="-108" w:right="-108"/>
              <w:jc w:val="left"/>
              <w:textAlignment w:val="baseline"/>
              <w:rPr>
                <w:rFonts w:eastAsia="Times New Roman"/>
                <w:szCs w:val="28"/>
                <w:lang w:eastAsia="ru-RU"/>
              </w:rPr>
            </w:pPr>
            <w:r w:rsidRPr="004458D6">
              <w:rPr>
                <w:rFonts w:eastAsia="Times New Roman"/>
                <w:szCs w:val="28"/>
                <w:lang w:eastAsia="ru-RU"/>
              </w:rPr>
              <w:t>.</w:t>
            </w:r>
          </w:p>
        </w:tc>
      </w:tr>
      <w:tr w:rsidR="008043A0" w:rsidRPr="004458D6" w:rsidTr="006328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6" w:type="dxa"/>
          <w:trHeight w:val="306"/>
        </w:trPr>
        <w:tc>
          <w:tcPr>
            <w:tcW w:w="6523" w:type="dxa"/>
            <w:gridSpan w:val="4"/>
            <w:tcBorders>
              <w:top w:val="nil"/>
              <w:left w:val="nil"/>
              <w:bottom w:val="nil"/>
              <w:right w:val="nil"/>
            </w:tcBorders>
          </w:tcPr>
          <w:p w:rsidR="008043A0" w:rsidRDefault="008043A0" w:rsidP="00632840">
            <w:pPr>
              <w:ind w:right="-108" w:firstLine="603"/>
              <w:jc w:val="left"/>
              <w:textAlignment w:val="baseline"/>
              <w:rPr>
                <w:rFonts w:eastAsia="Times New Roman"/>
                <w:szCs w:val="28"/>
                <w:lang w:eastAsia="ru-RU"/>
              </w:rPr>
            </w:pPr>
            <w:r>
              <w:rPr>
                <w:rFonts w:eastAsia="Times New Roman"/>
                <w:spacing w:val="2"/>
                <w:szCs w:val="28"/>
                <w:lang w:eastAsia="ru-RU"/>
              </w:rPr>
              <w:t>2.6. А</w:t>
            </w:r>
            <w:r w:rsidRPr="00AC5BFE">
              <w:rPr>
                <w:rFonts w:eastAsia="Times New Roman"/>
                <w:spacing w:val="2"/>
                <w:szCs w:val="28"/>
                <w:lang w:eastAsia="ru-RU"/>
              </w:rPr>
              <w:t xml:space="preserve">дрес </w:t>
            </w:r>
            <w:r>
              <w:rPr>
                <w:rFonts w:eastAsia="Times New Roman"/>
                <w:spacing w:val="2"/>
                <w:szCs w:val="28"/>
                <w:lang w:eastAsia="ru-RU"/>
              </w:rPr>
              <w:t xml:space="preserve"> </w:t>
            </w:r>
            <w:r w:rsidRPr="00AC5BFE">
              <w:rPr>
                <w:rFonts w:eastAsia="Times New Roman"/>
                <w:spacing w:val="2"/>
                <w:szCs w:val="28"/>
                <w:lang w:eastAsia="ru-RU"/>
              </w:rPr>
              <w:t xml:space="preserve">электронной </w:t>
            </w:r>
            <w:r>
              <w:rPr>
                <w:rFonts w:eastAsia="Times New Roman"/>
                <w:spacing w:val="2"/>
                <w:szCs w:val="28"/>
                <w:lang w:eastAsia="ru-RU"/>
              </w:rPr>
              <w:t xml:space="preserve"> </w:t>
            </w:r>
            <w:r w:rsidRPr="00AC5BFE">
              <w:rPr>
                <w:rFonts w:eastAsia="Times New Roman"/>
                <w:spacing w:val="2"/>
                <w:szCs w:val="28"/>
                <w:lang w:eastAsia="ru-RU"/>
              </w:rPr>
              <w:t xml:space="preserve">почты </w:t>
            </w:r>
            <w:r>
              <w:rPr>
                <w:rFonts w:eastAsia="Times New Roman"/>
                <w:spacing w:val="2"/>
                <w:szCs w:val="28"/>
                <w:lang w:eastAsia="ru-RU"/>
              </w:rPr>
              <w:t xml:space="preserve"> </w:t>
            </w:r>
            <w:r w:rsidRPr="00AC5BFE">
              <w:rPr>
                <w:rFonts w:eastAsia="Times New Roman"/>
                <w:spacing w:val="2"/>
                <w:szCs w:val="28"/>
                <w:lang w:eastAsia="ru-RU"/>
              </w:rPr>
              <w:t>(при наличии):</w:t>
            </w:r>
          </w:p>
        </w:tc>
        <w:tc>
          <w:tcPr>
            <w:tcW w:w="2746" w:type="dxa"/>
            <w:gridSpan w:val="2"/>
            <w:tcBorders>
              <w:top w:val="nil"/>
              <w:left w:val="nil"/>
              <w:bottom w:val="single" w:sz="4" w:space="0" w:color="auto"/>
              <w:right w:val="nil"/>
            </w:tcBorders>
          </w:tcPr>
          <w:p w:rsidR="008043A0" w:rsidRDefault="008043A0" w:rsidP="00632840">
            <w:pPr>
              <w:ind w:firstLine="817"/>
              <w:jc w:val="right"/>
              <w:textAlignment w:val="baseline"/>
              <w:rPr>
                <w:rFonts w:eastAsia="Times New Roman"/>
                <w:szCs w:val="28"/>
                <w:lang w:eastAsia="ru-RU"/>
              </w:rPr>
            </w:pPr>
          </w:p>
        </w:tc>
        <w:tc>
          <w:tcPr>
            <w:tcW w:w="568" w:type="dxa"/>
            <w:gridSpan w:val="2"/>
            <w:tcBorders>
              <w:top w:val="nil"/>
              <w:left w:val="nil"/>
              <w:bottom w:val="nil"/>
              <w:right w:val="nil"/>
            </w:tcBorders>
          </w:tcPr>
          <w:p w:rsidR="008043A0" w:rsidRPr="004458D6" w:rsidRDefault="008043A0" w:rsidP="00632840">
            <w:pPr>
              <w:ind w:left="-108" w:right="-108"/>
              <w:jc w:val="left"/>
              <w:textAlignment w:val="baseline"/>
              <w:rPr>
                <w:rFonts w:eastAsia="Times New Roman"/>
                <w:szCs w:val="28"/>
                <w:lang w:eastAsia="ru-RU"/>
              </w:rPr>
            </w:pPr>
            <w:r w:rsidRPr="004458D6">
              <w:rPr>
                <w:rFonts w:eastAsia="Times New Roman"/>
                <w:szCs w:val="28"/>
                <w:lang w:eastAsia="ru-RU"/>
              </w:rPr>
              <w:t>.</w:t>
            </w:r>
          </w:p>
        </w:tc>
      </w:tr>
      <w:tr w:rsidR="00E312AE" w:rsidTr="008043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6" w:type="dxa"/>
          <w:trHeight w:val="306"/>
        </w:trPr>
        <w:tc>
          <w:tcPr>
            <w:tcW w:w="3546" w:type="dxa"/>
            <w:gridSpan w:val="2"/>
            <w:tcBorders>
              <w:top w:val="nil"/>
              <w:left w:val="nil"/>
              <w:bottom w:val="nil"/>
              <w:right w:val="nil"/>
            </w:tcBorders>
          </w:tcPr>
          <w:p w:rsidR="00E312AE" w:rsidRDefault="0075337E" w:rsidP="00845139">
            <w:pPr>
              <w:ind w:right="-108" w:firstLine="603"/>
              <w:jc w:val="left"/>
              <w:textAlignment w:val="baseline"/>
              <w:rPr>
                <w:rFonts w:eastAsia="Times New Roman"/>
                <w:szCs w:val="28"/>
                <w:lang w:eastAsia="ru-RU"/>
              </w:rPr>
            </w:pPr>
            <w:r>
              <w:rPr>
                <w:rFonts w:eastAsia="Times New Roman"/>
                <w:spacing w:val="2"/>
                <w:szCs w:val="28"/>
                <w:lang w:eastAsia="ru-RU"/>
              </w:rPr>
              <w:t>2</w:t>
            </w:r>
            <w:r w:rsidR="00E312AE">
              <w:rPr>
                <w:rFonts w:eastAsia="Times New Roman"/>
                <w:spacing w:val="2"/>
                <w:szCs w:val="28"/>
                <w:lang w:eastAsia="ru-RU"/>
              </w:rPr>
              <w:t>.7. Иная информация</w:t>
            </w:r>
            <w:r w:rsidR="00E312AE" w:rsidRPr="00AC5BFE">
              <w:rPr>
                <w:rFonts w:eastAsia="Times New Roman"/>
                <w:spacing w:val="2"/>
                <w:szCs w:val="28"/>
                <w:lang w:eastAsia="ru-RU"/>
              </w:rPr>
              <w:t>:</w:t>
            </w:r>
          </w:p>
        </w:tc>
        <w:tc>
          <w:tcPr>
            <w:tcW w:w="5723" w:type="dxa"/>
            <w:gridSpan w:val="4"/>
            <w:tcBorders>
              <w:top w:val="nil"/>
              <w:left w:val="nil"/>
              <w:right w:val="nil"/>
            </w:tcBorders>
          </w:tcPr>
          <w:p w:rsidR="00E312AE" w:rsidRDefault="00E312AE" w:rsidP="00CC0CCC">
            <w:pPr>
              <w:ind w:left="-108" w:firstLine="3260"/>
              <w:jc w:val="right"/>
              <w:textAlignment w:val="baseline"/>
              <w:rPr>
                <w:rFonts w:eastAsia="Times New Roman"/>
                <w:szCs w:val="28"/>
                <w:lang w:eastAsia="ru-RU"/>
              </w:rPr>
            </w:pPr>
          </w:p>
        </w:tc>
        <w:tc>
          <w:tcPr>
            <w:tcW w:w="568" w:type="dxa"/>
            <w:gridSpan w:val="2"/>
            <w:tcBorders>
              <w:top w:val="nil"/>
              <w:left w:val="nil"/>
              <w:bottom w:val="nil"/>
              <w:right w:val="nil"/>
            </w:tcBorders>
          </w:tcPr>
          <w:p w:rsidR="00E312AE" w:rsidRPr="004458D6" w:rsidRDefault="00E312AE" w:rsidP="00845139">
            <w:pPr>
              <w:ind w:left="-108" w:right="-108"/>
              <w:jc w:val="left"/>
              <w:textAlignment w:val="baseline"/>
              <w:rPr>
                <w:rFonts w:eastAsia="Times New Roman"/>
                <w:szCs w:val="28"/>
                <w:lang w:eastAsia="ru-RU"/>
              </w:rPr>
            </w:pPr>
            <w:r w:rsidRPr="004458D6">
              <w:rPr>
                <w:rFonts w:eastAsia="Times New Roman"/>
                <w:szCs w:val="28"/>
                <w:lang w:eastAsia="ru-RU"/>
              </w:rPr>
              <w:t>.</w:t>
            </w:r>
          </w:p>
        </w:tc>
      </w:tr>
    </w:tbl>
    <w:p w:rsidR="00E312AE" w:rsidRDefault="00E312AE" w:rsidP="00E312AE">
      <w:pPr>
        <w:shd w:val="clear" w:color="auto" w:fill="FFFFFF" w:themeFill="background1"/>
        <w:ind w:firstLine="709"/>
        <w:jc w:val="left"/>
        <w:textAlignment w:val="baseline"/>
        <w:outlineLvl w:val="3"/>
        <w:rPr>
          <w:rFonts w:eastAsia="Times New Roman"/>
          <w:spacing w:val="2"/>
          <w:szCs w:val="28"/>
          <w:lang w:eastAsia="ru-RU"/>
        </w:rPr>
      </w:pPr>
    </w:p>
    <w:p w:rsidR="00E312AE" w:rsidRPr="009A37A4" w:rsidRDefault="0075337E" w:rsidP="00E312AE">
      <w:pPr>
        <w:shd w:val="clear" w:color="auto" w:fill="FFFFFF" w:themeFill="background1"/>
        <w:ind w:left="1134" w:hanging="425"/>
        <w:textAlignment w:val="baseline"/>
        <w:outlineLvl w:val="3"/>
        <w:rPr>
          <w:rFonts w:eastAsia="Times New Roman"/>
          <w:b/>
          <w:spacing w:val="2"/>
          <w:szCs w:val="28"/>
          <w:lang w:eastAsia="ru-RU"/>
        </w:rPr>
      </w:pPr>
      <w:r>
        <w:rPr>
          <w:rFonts w:eastAsia="Times New Roman"/>
          <w:b/>
          <w:spacing w:val="2"/>
          <w:szCs w:val="28"/>
          <w:lang w:eastAsia="ru-RU"/>
        </w:rPr>
        <w:t>3</w:t>
      </w:r>
      <w:r w:rsidR="00E312AE" w:rsidRPr="009A37A4">
        <w:rPr>
          <w:rFonts w:eastAsia="Times New Roman"/>
          <w:b/>
          <w:spacing w:val="2"/>
          <w:szCs w:val="28"/>
          <w:lang w:eastAsia="ru-RU"/>
        </w:rPr>
        <w:t>. Идентификационные сведения о заявителе</w:t>
      </w:r>
      <w:r w:rsidR="00E312AE">
        <w:rPr>
          <w:rFonts w:eastAsia="Times New Roman"/>
          <w:b/>
          <w:spacing w:val="2"/>
          <w:szCs w:val="28"/>
          <w:lang w:eastAsia="ru-RU"/>
        </w:rPr>
        <w:t>, застройщике и техническом заказчике</w:t>
      </w:r>
      <w:r w:rsidR="00E312AE" w:rsidRPr="009A37A4">
        <w:rPr>
          <w:rFonts w:eastAsia="Times New Roman"/>
          <w:b/>
          <w:spacing w:val="2"/>
          <w:szCs w:val="28"/>
          <w:lang w:eastAsia="ru-RU"/>
        </w:rPr>
        <w:t xml:space="preserve"> </w:t>
      </w:r>
    </w:p>
    <w:p w:rsidR="00E312AE" w:rsidRDefault="00E312AE" w:rsidP="00E312AE">
      <w:pPr>
        <w:shd w:val="clear" w:color="auto" w:fill="FFFFFF" w:themeFill="background1"/>
        <w:ind w:firstLine="709"/>
        <w:jc w:val="left"/>
        <w:textAlignment w:val="baseline"/>
        <w:outlineLvl w:val="4"/>
        <w:rPr>
          <w:rFonts w:eastAsia="Times New Roman"/>
          <w:spacing w:val="2"/>
          <w:szCs w:val="28"/>
          <w:lang w:eastAsia="ru-RU"/>
        </w:rPr>
      </w:pPr>
    </w:p>
    <w:p w:rsidR="00E312AE" w:rsidRPr="009A37A4" w:rsidRDefault="0075337E" w:rsidP="00E312AE">
      <w:pPr>
        <w:shd w:val="clear" w:color="auto" w:fill="FFFFFF" w:themeFill="background1"/>
        <w:ind w:firstLine="709"/>
        <w:jc w:val="left"/>
        <w:textAlignment w:val="baseline"/>
        <w:outlineLvl w:val="4"/>
        <w:rPr>
          <w:rFonts w:eastAsia="Times New Roman"/>
          <w:b/>
          <w:spacing w:val="2"/>
          <w:szCs w:val="28"/>
          <w:lang w:eastAsia="ru-RU"/>
        </w:rPr>
      </w:pPr>
      <w:r>
        <w:rPr>
          <w:rFonts w:eastAsia="Times New Roman"/>
          <w:b/>
          <w:spacing w:val="2"/>
          <w:szCs w:val="28"/>
          <w:lang w:eastAsia="ru-RU"/>
        </w:rPr>
        <w:t>3</w:t>
      </w:r>
      <w:r w:rsidR="00E312AE" w:rsidRPr="009A37A4">
        <w:rPr>
          <w:rFonts w:eastAsia="Times New Roman"/>
          <w:b/>
          <w:spacing w:val="2"/>
          <w:szCs w:val="28"/>
          <w:lang w:eastAsia="ru-RU"/>
        </w:rPr>
        <w:t>.1. Сведения о заявителе</w:t>
      </w:r>
    </w:p>
    <w:p w:rsidR="00E312AE" w:rsidRDefault="00E312AE" w:rsidP="00E312AE">
      <w:pPr>
        <w:shd w:val="clear" w:color="auto" w:fill="FFFFFF" w:themeFill="background1"/>
        <w:ind w:firstLine="709"/>
        <w:jc w:val="left"/>
        <w:textAlignment w:val="baseline"/>
        <w:outlineLvl w:val="4"/>
        <w:rPr>
          <w:rFonts w:eastAsia="Times New Roman"/>
          <w:spacing w:val="2"/>
          <w:szCs w:val="28"/>
          <w:lang w:eastAsia="ru-RU"/>
        </w:rPr>
      </w:pPr>
    </w:p>
    <w:tbl>
      <w:tblPr>
        <w:tblStyle w:val="ab"/>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
        <w:gridCol w:w="3469"/>
        <w:gridCol w:w="2881"/>
        <w:gridCol w:w="3160"/>
        <w:gridCol w:w="375"/>
      </w:tblGrid>
      <w:tr w:rsidR="00E312AE" w:rsidTr="00C17671">
        <w:trPr>
          <w:gridAfter w:val="1"/>
          <w:wAfter w:w="375" w:type="dxa"/>
        </w:trPr>
        <w:tc>
          <w:tcPr>
            <w:tcW w:w="9656" w:type="dxa"/>
            <w:gridSpan w:val="4"/>
          </w:tcPr>
          <w:p w:rsidR="00E312AE" w:rsidRDefault="0075337E" w:rsidP="00C17671">
            <w:pPr>
              <w:shd w:val="clear" w:color="auto" w:fill="FFFFFF" w:themeFill="background1"/>
              <w:ind w:firstLine="709"/>
              <w:textAlignment w:val="baseline"/>
              <w:rPr>
                <w:rFonts w:eastAsia="Times New Roman"/>
                <w:spacing w:val="2"/>
                <w:szCs w:val="28"/>
                <w:lang w:eastAsia="ru-RU"/>
              </w:rPr>
            </w:pPr>
            <w:r>
              <w:rPr>
                <w:rFonts w:eastAsia="Times New Roman"/>
                <w:spacing w:val="2"/>
                <w:szCs w:val="28"/>
                <w:lang w:eastAsia="ru-RU"/>
              </w:rPr>
              <w:t>3</w:t>
            </w:r>
            <w:r w:rsidR="00E312AE">
              <w:rPr>
                <w:rFonts w:eastAsia="Times New Roman"/>
                <w:spacing w:val="2"/>
                <w:szCs w:val="28"/>
                <w:lang w:eastAsia="ru-RU"/>
              </w:rPr>
              <w:t>.1.1. П</w:t>
            </w:r>
            <w:r w:rsidR="00E312AE" w:rsidRPr="00AC5BFE">
              <w:rPr>
                <w:rFonts w:eastAsia="Times New Roman"/>
                <w:spacing w:val="2"/>
                <w:szCs w:val="28"/>
                <w:lang w:eastAsia="ru-RU"/>
              </w:rPr>
              <w:t>олное наименование юридического лица, органа государственной власти, иного государственного органа, органа местного самоуправления либо фамилия, имя, отчество (при наличии) физического лица или индивидуального предпринимателя,</w:t>
            </w:r>
            <w:r w:rsidR="00E312AE" w:rsidRPr="00AC5BFE">
              <w:rPr>
                <w:szCs w:val="28"/>
              </w:rPr>
              <w:t xml:space="preserve"> </w:t>
            </w:r>
            <w:r w:rsidR="00E312AE" w:rsidRPr="00AC5BFE">
              <w:rPr>
                <w:rFonts w:eastAsia="Times New Roman"/>
                <w:spacing w:val="2"/>
                <w:szCs w:val="28"/>
                <w:lang w:eastAsia="ru-RU"/>
              </w:rPr>
              <w:t>лица, обеспечившего выполнение инженерных изысканий и (или) подготовку проектной документации в случаях, предусмотренных частями 1.1 и 1.2 статьи 48 Градостроительного кодекса Российской Федерации:</w:t>
            </w:r>
            <w:r w:rsidR="00054891">
              <w:rPr>
                <w:rFonts w:eastAsia="Times New Roman"/>
                <w:spacing w:val="2"/>
                <w:szCs w:val="28"/>
                <w:lang w:eastAsia="ru-RU"/>
              </w:rPr>
              <w:t>__________________</w:t>
            </w:r>
            <w:r w:rsidR="00E10F16">
              <w:rPr>
                <w:rFonts w:eastAsia="Times New Roman"/>
                <w:spacing w:val="2"/>
                <w:szCs w:val="28"/>
                <w:lang w:eastAsia="ru-RU"/>
              </w:rPr>
              <w:t>_</w:t>
            </w:r>
            <w:r w:rsidR="00054891">
              <w:rPr>
                <w:rFonts w:eastAsia="Times New Roman"/>
                <w:spacing w:val="2"/>
                <w:szCs w:val="28"/>
                <w:lang w:eastAsia="ru-RU"/>
              </w:rPr>
              <w:t>_</w:t>
            </w:r>
          </w:p>
        </w:tc>
      </w:tr>
      <w:tr w:rsidR="00C17671" w:rsidRPr="004458D6" w:rsidTr="00C17671">
        <w:trPr>
          <w:gridAfter w:val="1"/>
          <w:wAfter w:w="375" w:type="dxa"/>
          <w:trHeight w:val="306"/>
        </w:trPr>
        <w:tc>
          <w:tcPr>
            <w:tcW w:w="9656" w:type="dxa"/>
            <w:gridSpan w:val="4"/>
          </w:tcPr>
          <w:p w:rsidR="00C17671" w:rsidRDefault="00C17671" w:rsidP="0075389A">
            <w:pPr>
              <w:jc w:val="left"/>
              <w:textAlignment w:val="baseline"/>
              <w:rPr>
                <w:rFonts w:eastAsia="Times New Roman"/>
                <w:szCs w:val="28"/>
                <w:lang w:eastAsia="ru-RU"/>
              </w:rPr>
            </w:pPr>
            <w:r>
              <w:rPr>
                <w:rFonts w:eastAsia="Times New Roman"/>
                <w:szCs w:val="28"/>
                <w:lang w:eastAsia="ru-RU"/>
              </w:rPr>
              <w:t>_____</w:t>
            </w:r>
            <w:r w:rsidRPr="00996F4C">
              <w:rPr>
                <w:rFonts w:eastAsia="Times New Roman"/>
                <w:spacing w:val="2"/>
                <w:szCs w:val="28"/>
                <w:lang w:eastAsia="ru-RU"/>
              </w:rPr>
              <w:t>_____________________________</w:t>
            </w:r>
            <w:r w:rsidR="00996F4C" w:rsidRPr="00996F4C">
              <w:rPr>
                <w:rFonts w:eastAsia="Times New Roman"/>
                <w:spacing w:val="2"/>
                <w:szCs w:val="28"/>
                <w:lang w:eastAsia="ru-RU"/>
              </w:rPr>
              <w:t>__________________</w:t>
            </w:r>
            <w:r w:rsidRPr="00996F4C">
              <w:rPr>
                <w:rFonts w:eastAsia="Times New Roman"/>
                <w:spacing w:val="2"/>
                <w:szCs w:val="28"/>
                <w:lang w:eastAsia="ru-RU"/>
              </w:rPr>
              <w:t>________</w:t>
            </w:r>
            <w:r>
              <w:rPr>
                <w:rFonts w:eastAsia="Times New Roman"/>
                <w:szCs w:val="28"/>
                <w:lang w:eastAsia="ru-RU"/>
              </w:rPr>
              <w:t>______.</w:t>
            </w:r>
          </w:p>
        </w:tc>
      </w:tr>
      <w:tr w:rsidR="00C17671" w:rsidTr="00C17671">
        <w:trPr>
          <w:gridAfter w:val="1"/>
          <w:wAfter w:w="375" w:type="dxa"/>
        </w:trPr>
        <w:tc>
          <w:tcPr>
            <w:tcW w:w="9656" w:type="dxa"/>
            <w:gridSpan w:val="4"/>
          </w:tcPr>
          <w:p w:rsidR="00C17671" w:rsidRDefault="00C17671" w:rsidP="00C17671">
            <w:pPr>
              <w:shd w:val="clear" w:color="auto" w:fill="FFFFFF" w:themeFill="background1"/>
              <w:ind w:firstLine="709"/>
              <w:textAlignment w:val="baseline"/>
              <w:rPr>
                <w:rFonts w:eastAsia="Times New Roman"/>
                <w:spacing w:val="2"/>
                <w:szCs w:val="28"/>
                <w:lang w:eastAsia="ru-RU"/>
              </w:rPr>
            </w:pPr>
            <w:r>
              <w:rPr>
                <w:rFonts w:eastAsia="Times New Roman"/>
                <w:spacing w:val="2"/>
                <w:szCs w:val="28"/>
                <w:lang w:eastAsia="ru-RU"/>
              </w:rPr>
              <w:t>3.1.2. М</w:t>
            </w:r>
            <w:r w:rsidRPr="00AC5BFE">
              <w:rPr>
                <w:rFonts w:eastAsia="Times New Roman"/>
                <w:spacing w:val="2"/>
                <w:szCs w:val="28"/>
                <w:lang w:eastAsia="ru-RU"/>
              </w:rPr>
              <w:t>есто нахождения и почтовый адрес юридического лица, органа государственной власти, иного государственного органа, органа местного самоуправления либо почтовый адрес физического лица или индивидуального предпринимателя,</w:t>
            </w:r>
            <w:r w:rsidRPr="00AC5BFE">
              <w:rPr>
                <w:szCs w:val="28"/>
              </w:rPr>
              <w:t xml:space="preserve"> </w:t>
            </w:r>
            <w:r w:rsidRPr="00AC5BFE">
              <w:rPr>
                <w:rFonts w:eastAsia="Times New Roman"/>
                <w:spacing w:val="2"/>
                <w:szCs w:val="28"/>
                <w:lang w:eastAsia="ru-RU"/>
              </w:rPr>
              <w:t>лица, обеспечившего выполнение инженерных изысканий и (или) подготовку проектной документации в случаях, предусмотренных частями 1.1 и 1.2 статьи 48 Градостроительного кодекса Российской Федерации:</w:t>
            </w:r>
            <w:r>
              <w:rPr>
                <w:rFonts w:eastAsia="Times New Roman"/>
                <w:spacing w:val="2"/>
                <w:szCs w:val="28"/>
                <w:lang w:eastAsia="ru-RU"/>
              </w:rPr>
              <w:t>______________________________________</w:t>
            </w:r>
          </w:p>
        </w:tc>
      </w:tr>
      <w:tr w:rsidR="0075389A" w:rsidTr="00C17671">
        <w:trPr>
          <w:gridAfter w:val="1"/>
          <w:wAfter w:w="375" w:type="dxa"/>
          <w:trHeight w:val="100"/>
        </w:trPr>
        <w:tc>
          <w:tcPr>
            <w:tcW w:w="9656" w:type="dxa"/>
            <w:gridSpan w:val="4"/>
          </w:tcPr>
          <w:p w:rsidR="0075389A" w:rsidRDefault="0075389A" w:rsidP="00845139">
            <w:pPr>
              <w:textAlignment w:val="baseline"/>
              <w:rPr>
                <w:rFonts w:eastAsia="Times New Roman"/>
                <w:spacing w:val="2"/>
                <w:szCs w:val="28"/>
                <w:lang w:eastAsia="ru-RU"/>
              </w:rPr>
            </w:pPr>
            <w:r>
              <w:rPr>
                <w:rFonts w:eastAsia="Times New Roman"/>
                <w:spacing w:val="2"/>
                <w:szCs w:val="28"/>
                <w:lang w:eastAsia="ru-RU"/>
              </w:rPr>
              <w:t>_______________________________________________________________</w:t>
            </w:r>
            <w:r w:rsidR="00E10F16">
              <w:rPr>
                <w:rFonts w:eastAsia="Times New Roman"/>
                <w:spacing w:val="2"/>
                <w:szCs w:val="28"/>
                <w:lang w:eastAsia="ru-RU"/>
              </w:rPr>
              <w:t>__</w:t>
            </w:r>
            <w:r w:rsidR="00996F4C">
              <w:rPr>
                <w:rFonts w:eastAsia="Times New Roman"/>
                <w:spacing w:val="2"/>
                <w:szCs w:val="28"/>
                <w:lang w:eastAsia="ru-RU"/>
              </w:rPr>
              <w:t>_</w:t>
            </w:r>
          </w:p>
        </w:tc>
      </w:tr>
      <w:tr w:rsidR="00E312AE" w:rsidRPr="004458D6" w:rsidTr="00C17671">
        <w:trPr>
          <w:trHeight w:val="306"/>
        </w:trPr>
        <w:tc>
          <w:tcPr>
            <w:tcW w:w="9656" w:type="dxa"/>
            <w:gridSpan w:val="4"/>
          </w:tcPr>
          <w:p w:rsidR="00E312AE" w:rsidRDefault="0075389A" w:rsidP="0075389A">
            <w:pPr>
              <w:textAlignment w:val="baseline"/>
              <w:rPr>
                <w:rFonts w:eastAsia="Times New Roman"/>
                <w:szCs w:val="28"/>
                <w:lang w:eastAsia="ru-RU"/>
              </w:rPr>
            </w:pPr>
            <w:r>
              <w:rPr>
                <w:rFonts w:eastAsia="Times New Roman"/>
                <w:szCs w:val="28"/>
                <w:lang w:eastAsia="ru-RU"/>
              </w:rPr>
              <w:t>_______________________________________________________________</w:t>
            </w:r>
            <w:r w:rsidR="00E10F16">
              <w:rPr>
                <w:rFonts w:eastAsia="Times New Roman"/>
                <w:szCs w:val="28"/>
                <w:lang w:eastAsia="ru-RU"/>
              </w:rPr>
              <w:t>__</w:t>
            </w:r>
            <w:r w:rsidR="00C17671">
              <w:rPr>
                <w:rFonts w:eastAsia="Times New Roman"/>
                <w:szCs w:val="28"/>
                <w:lang w:eastAsia="ru-RU"/>
              </w:rPr>
              <w:t>_.</w:t>
            </w:r>
          </w:p>
        </w:tc>
        <w:tc>
          <w:tcPr>
            <w:tcW w:w="375" w:type="dxa"/>
          </w:tcPr>
          <w:p w:rsidR="00E312AE" w:rsidRPr="004458D6" w:rsidRDefault="00E312AE" w:rsidP="00845139">
            <w:pPr>
              <w:ind w:left="-108" w:right="-108"/>
              <w:jc w:val="left"/>
              <w:textAlignment w:val="baseline"/>
              <w:rPr>
                <w:rFonts w:eastAsia="Times New Roman"/>
                <w:szCs w:val="28"/>
                <w:lang w:eastAsia="ru-RU"/>
              </w:rPr>
            </w:pPr>
          </w:p>
        </w:tc>
      </w:tr>
      <w:tr w:rsidR="00E312AE" w:rsidTr="00C17671">
        <w:trPr>
          <w:gridAfter w:val="1"/>
          <w:wAfter w:w="375" w:type="dxa"/>
        </w:trPr>
        <w:tc>
          <w:tcPr>
            <w:tcW w:w="9656" w:type="dxa"/>
            <w:gridSpan w:val="4"/>
          </w:tcPr>
          <w:p w:rsidR="00E312AE" w:rsidRPr="00C17671" w:rsidRDefault="0075337E" w:rsidP="00C17671">
            <w:pPr>
              <w:shd w:val="clear" w:color="auto" w:fill="FFFFFF" w:themeFill="background1"/>
              <w:ind w:firstLine="709"/>
              <w:textAlignment w:val="baseline"/>
              <w:rPr>
                <w:rFonts w:eastAsia="Times New Roman"/>
                <w:spacing w:val="-6"/>
                <w:szCs w:val="28"/>
                <w:lang w:eastAsia="ru-RU"/>
              </w:rPr>
            </w:pPr>
            <w:r w:rsidRPr="00C17671">
              <w:rPr>
                <w:rFonts w:eastAsia="Times New Roman"/>
                <w:szCs w:val="28"/>
                <w:lang w:eastAsia="ru-RU"/>
              </w:rPr>
              <w:t>3</w:t>
            </w:r>
            <w:r w:rsidR="00E312AE" w:rsidRPr="00C17671">
              <w:rPr>
                <w:rFonts w:eastAsia="Times New Roman"/>
                <w:szCs w:val="28"/>
                <w:lang w:eastAsia="ru-RU"/>
              </w:rPr>
              <w:t xml:space="preserve">.1.3. </w:t>
            </w:r>
            <w:proofErr w:type="gramStart"/>
            <w:r w:rsidR="00E312AE" w:rsidRPr="00C17671">
              <w:rPr>
                <w:rFonts w:eastAsia="Times New Roman"/>
                <w:szCs w:val="28"/>
                <w:lang w:eastAsia="ru-RU"/>
              </w:rPr>
              <w:t>Идентификационный номер</w:t>
            </w:r>
            <w:r w:rsidR="00C17671" w:rsidRPr="00C17671">
              <w:rPr>
                <w:rFonts w:eastAsia="Times New Roman"/>
                <w:szCs w:val="28"/>
                <w:lang w:eastAsia="ru-RU"/>
              </w:rPr>
              <w:t xml:space="preserve"> налогоплательщика юридического</w:t>
            </w:r>
            <w:r w:rsidR="00C17671">
              <w:rPr>
                <w:rFonts w:eastAsia="Times New Roman"/>
                <w:szCs w:val="28"/>
                <w:lang w:eastAsia="ru-RU"/>
              </w:rPr>
              <w:t xml:space="preserve"> </w:t>
            </w:r>
            <w:r w:rsidR="00E312AE" w:rsidRPr="00C17671">
              <w:rPr>
                <w:rFonts w:eastAsia="Times New Roman"/>
                <w:szCs w:val="28"/>
                <w:lang w:eastAsia="ru-RU"/>
              </w:rPr>
              <w:t>лица, органа государственной власти,</w:t>
            </w:r>
            <w:r w:rsidR="00C17671">
              <w:rPr>
                <w:rFonts w:eastAsia="Times New Roman"/>
                <w:szCs w:val="28"/>
                <w:lang w:eastAsia="ru-RU"/>
              </w:rPr>
              <w:t xml:space="preserve"> иного государственного органа,</w:t>
            </w:r>
            <w:r w:rsidR="00C17671">
              <w:rPr>
                <w:rFonts w:eastAsia="Times New Roman"/>
                <w:szCs w:val="28"/>
                <w:lang w:eastAsia="ru-RU"/>
              </w:rPr>
              <w:br/>
            </w:r>
            <w:r w:rsidR="00E312AE" w:rsidRPr="00C17671">
              <w:rPr>
                <w:rFonts w:eastAsia="Times New Roman"/>
                <w:szCs w:val="28"/>
                <w:lang w:eastAsia="ru-RU"/>
              </w:rPr>
              <w:t>органа местного самоуправления, в случае если застройщик, технический заказчик, лицо, обеспечившее выполнение инженерных изысканий и (или) подготовку проектной</w:t>
            </w:r>
            <w:r w:rsidR="00E312AE" w:rsidRPr="00E10F16">
              <w:rPr>
                <w:rFonts w:eastAsia="Times New Roman"/>
                <w:spacing w:val="-6"/>
                <w:szCs w:val="28"/>
                <w:lang w:eastAsia="ru-RU"/>
              </w:rPr>
              <w:t xml:space="preserve"> документ</w:t>
            </w:r>
            <w:r w:rsidR="0075389A" w:rsidRPr="00E10F16">
              <w:rPr>
                <w:rFonts w:eastAsia="Times New Roman"/>
                <w:spacing w:val="-6"/>
                <w:szCs w:val="28"/>
                <w:lang w:eastAsia="ru-RU"/>
              </w:rPr>
              <w:t>ации в случаях, предусмотренных</w:t>
            </w:r>
            <w:r w:rsidR="0075389A" w:rsidRPr="00E10F16">
              <w:rPr>
                <w:rFonts w:eastAsia="Times New Roman"/>
                <w:spacing w:val="-6"/>
                <w:szCs w:val="28"/>
                <w:lang w:eastAsia="ru-RU"/>
              </w:rPr>
              <w:br/>
            </w:r>
            <w:r w:rsidR="00E312AE" w:rsidRPr="00E10F16">
              <w:rPr>
                <w:rFonts w:eastAsia="Times New Roman"/>
                <w:spacing w:val="-6"/>
                <w:szCs w:val="28"/>
                <w:lang w:eastAsia="ru-RU"/>
              </w:rPr>
              <w:t>частями 1.1 и 1.2 статьи 48 Градостроительного кодекса Российской Федерации,</w:t>
            </w:r>
            <w:r w:rsidR="00996F4C">
              <w:rPr>
                <w:rFonts w:eastAsia="Times New Roman"/>
                <w:spacing w:val="2"/>
                <w:szCs w:val="28"/>
                <w:lang w:eastAsia="ru-RU"/>
              </w:rPr>
              <w:br/>
            </w:r>
            <w:r w:rsidR="00E312AE" w:rsidRPr="00AC5BFE">
              <w:rPr>
                <w:rFonts w:eastAsia="Times New Roman"/>
                <w:spacing w:val="2"/>
                <w:szCs w:val="28"/>
                <w:lang w:eastAsia="ru-RU"/>
              </w:rPr>
              <w:t>и заявитель не одно и то же лицо:</w:t>
            </w:r>
            <w:r w:rsidR="00EC6CDB">
              <w:rPr>
                <w:rFonts w:eastAsia="Times New Roman"/>
                <w:spacing w:val="2"/>
                <w:szCs w:val="28"/>
                <w:lang w:eastAsia="ru-RU"/>
              </w:rPr>
              <w:t xml:space="preserve"> </w:t>
            </w:r>
            <w:r w:rsidR="00E312AE">
              <w:rPr>
                <w:rFonts w:eastAsia="Times New Roman"/>
                <w:spacing w:val="2"/>
                <w:szCs w:val="28"/>
                <w:lang w:eastAsia="ru-RU"/>
              </w:rPr>
              <w:t>______</w:t>
            </w:r>
            <w:r w:rsidR="00996F4C">
              <w:rPr>
                <w:rFonts w:eastAsia="Times New Roman"/>
                <w:spacing w:val="2"/>
                <w:szCs w:val="28"/>
                <w:lang w:eastAsia="ru-RU"/>
              </w:rPr>
              <w:t>___</w:t>
            </w:r>
            <w:r w:rsidR="0075389A">
              <w:rPr>
                <w:rFonts w:eastAsia="Times New Roman"/>
                <w:spacing w:val="2"/>
                <w:szCs w:val="28"/>
                <w:lang w:eastAsia="ru-RU"/>
              </w:rPr>
              <w:t>_______________</w:t>
            </w:r>
            <w:r w:rsidR="00E10F16">
              <w:rPr>
                <w:rFonts w:eastAsia="Times New Roman"/>
                <w:spacing w:val="2"/>
                <w:szCs w:val="28"/>
                <w:lang w:eastAsia="ru-RU"/>
              </w:rPr>
              <w:t>_________</w:t>
            </w:r>
            <w:r w:rsidR="00C17671">
              <w:rPr>
                <w:rFonts w:eastAsia="Times New Roman"/>
                <w:spacing w:val="2"/>
                <w:szCs w:val="28"/>
                <w:lang w:eastAsia="ru-RU"/>
              </w:rPr>
              <w:t>___</w:t>
            </w:r>
            <w:r w:rsidR="00E312AE">
              <w:rPr>
                <w:rFonts w:eastAsia="Times New Roman"/>
                <w:spacing w:val="2"/>
                <w:szCs w:val="28"/>
                <w:lang w:eastAsia="ru-RU"/>
              </w:rPr>
              <w:t>.</w:t>
            </w:r>
            <w:proofErr w:type="gramEnd"/>
          </w:p>
        </w:tc>
      </w:tr>
      <w:tr w:rsidR="00E312AE" w:rsidTr="00C17671">
        <w:trPr>
          <w:gridAfter w:val="1"/>
          <w:wAfter w:w="375" w:type="dxa"/>
        </w:trPr>
        <w:tc>
          <w:tcPr>
            <w:tcW w:w="9656" w:type="dxa"/>
            <w:gridSpan w:val="4"/>
          </w:tcPr>
          <w:p w:rsidR="00E312AE" w:rsidRDefault="0075337E" w:rsidP="00996F4C">
            <w:pPr>
              <w:shd w:val="clear" w:color="auto" w:fill="FFFFFF" w:themeFill="background1"/>
              <w:ind w:firstLine="709"/>
              <w:textAlignment w:val="baseline"/>
              <w:rPr>
                <w:rFonts w:eastAsia="Times New Roman"/>
                <w:spacing w:val="2"/>
                <w:szCs w:val="28"/>
                <w:lang w:eastAsia="ru-RU"/>
              </w:rPr>
            </w:pPr>
            <w:r w:rsidRPr="0075389A">
              <w:rPr>
                <w:rFonts w:eastAsia="Times New Roman"/>
                <w:spacing w:val="-2"/>
                <w:szCs w:val="28"/>
                <w:lang w:eastAsia="ru-RU"/>
              </w:rPr>
              <w:t>3</w:t>
            </w:r>
            <w:r w:rsidR="00E312AE" w:rsidRPr="0075389A">
              <w:rPr>
                <w:rFonts w:eastAsia="Times New Roman"/>
                <w:spacing w:val="-2"/>
                <w:szCs w:val="28"/>
                <w:lang w:eastAsia="ru-RU"/>
              </w:rPr>
              <w:t xml:space="preserve">.1.4. </w:t>
            </w:r>
            <w:proofErr w:type="gramStart"/>
            <w:r w:rsidR="00E312AE" w:rsidRPr="0075389A">
              <w:rPr>
                <w:rFonts w:eastAsia="Times New Roman"/>
                <w:spacing w:val="-2"/>
                <w:szCs w:val="28"/>
                <w:lang w:eastAsia="ru-RU"/>
              </w:rPr>
              <w:t>Основной государственн</w:t>
            </w:r>
            <w:r w:rsidR="00C17671">
              <w:rPr>
                <w:rFonts w:eastAsia="Times New Roman"/>
                <w:spacing w:val="-2"/>
                <w:szCs w:val="28"/>
                <w:lang w:eastAsia="ru-RU"/>
              </w:rPr>
              <w:t>ый регистрационный номер</w:t>
            </w:r>
            <w:r w:rsidR="00C17671">
              <w:rPr>
                <w:rFonts w:eastAsia="Times New Roman"/>
                <w:spacing w:val="-2"/>
                <w:szCs w:val="28"/>
                <w:lang w:eastAsia="ru-RU"/>
              </w:rPr>
              <w:br/>
            </w:r>
            <w:r w:rsidR="00E312AE" w:rsidRPr="0075389A">
              <w:rPr>
                <w:rFonts w:eastAsia="Times New Roman"/>
                <w:spacing w:val="-2"/>
                <w:szCs w:val="28"/>
                <w:lang w:eastAsia="ru-RU"/>
              </w:rPr>
              <w:t>юридического лица, органа государственной власти, иного государственного</w:t>
            </w:r>
            <w:r w:rsidR="00E312AE" w:rsidRPr="00AC5BFE">
              <w:rPr>
                <w:rFonts w:eastAsia="Times New Roman"/>
                <w:spacing w:val="2"/>
                <w:szCs w:val="28"/>
                <w:lang w:eastAsia="ru-RU"/>
              </w:rPr>
              <w:t xml:space="preserve"> </w:t>
            </w:r>
            <w:r w:rsidR="00E312AE" w:rsidRPr="00AC5BFE">
              <w:rPr>
                <w:rFonts w:eastAsia="Times New Roman"/>
                <w:spacing w:val="2"/>
                <w:szCs w:val="28"/>
                <w:lang w:eastAsia="ru-RU"/>
              </w:rPr>
              <w:lastRenderedPageBreak/>
              <w:t xml:space="preserve">органа, органа местного самоуправления или индивидуального предпринимателя в случае если застройщик, технический заказчик, лицо, обеспечившее выполнение инженерных изысканий и (или) подготовку проектной документации в случаях, предусмотренных </w:t>
            </w:r>
            <w:r w:rsidR="000B3A12">
              <w:rPr>
                <w:rFonts w:eastAsia="Times New Roman"/>
                <w:spacing w:val="2"/>
                <w:szCs w:val="28"/>
                <w:lang w:eastAsia="ru-RU"/>
              </w:rPr>
              <w:br/>
            </w:r>
            <w:r w:rsidR="00E312AE" w:rsidRPr="00AC5BFE">
              <w:rPr>
                <w:rFonts w:eastAsia="Times New Roman"/>
                <w:spacing w:val="2"/>
                <w:szCs w:val="28"/>
                <w:lang w:eastAsia="ru-RU"/>
              </w:rPr>
              <w:t>частями 1.1 и 1.2 статьи 48 Градостроительного кодекса Российской Федерации, и заявитель не одно и то же лицо:</w:t>
            </w:r>
            <w:r w:rsidR="00E312AE">
              <w:rPr>
                <w:rFonts w:eastAsia="Times New Roman"/>
                <w:spacing w:val="2"/>
                <w:szCs w:val="28"/>
                <w:lang w:eastAsia="ru-RU"/>
              </w:rPr>
              <w:tab/>
            </w:r>
            <w:r w:rsidR="00996F4C">
              <w:rPr>
                <w:rFonts w:eastAsia="Times New Roman"/>
                <w:spacing w:val="2"/>
                <w:szCs w:val="28"/>
                <w:lang w:eastAsia="ru-RU"/>
              </w:rPr>
              <w:t>__________________________</w:t>
            </w:r>
            <w:r w:rsidR="00E312AE">
              <w:rPr>
                <w:rFonts w:eastAsia="Times New Roman"/>
                <w:spacing w:val="2"/>
                <w:szCs w:val="28"/>
                <w:lang w:eastAsia="ru-RU"/>
              </w:rPr>
              <w:t>.</w:t>
            </w:r>
            <w:proofErr w:type="gramEnd"/>
          </w:p>
        </w:tc>
      </w:tr>
      <w:tr w:rsidR="00E312AE" w:rsidTr="00C17671">
        <w:trPr>
          <w:gridBefore w:val="1"/>
          <w:gridAfter w:val="1"/>
          <w:wBefore w:w="146" w:type="dxa"/>
          <w:wAfter w:w="375" w:type="dxa"/>
          <w:trHeight w:val="45"/>
        </w:trPr>
        <w:tc>
          <w:tcPr>
            <w:tcW w:w="6350" w:type="dxa"/>
            <w:gridSpan w:val="2"/>
          </w:tcPr>
          <w:p w:rsidR="00E312AE" w:rsidRPr="00B343C9" w:rsidRDefault="00E312AE" w:rsidP="00845139">
            <w:pPr>
              <w:textAlignment w:val="baseline"/>
              <w:rPr>
                <w:rFonts w:eastAsia="Times New Roman"/>
                <w:spacing w:val="2"/>
                <w:sz w:val="2"/>
                <w:szCs w:val="2"/>
                <w:lang w:eastAsia="ru-RU"/>
              </w:rPr>
            </w:pPr>
          </w:p>
        </w:tc>
        <w:tc>
          <w:tcPr>
            <w:tcW w:w="3160" w:type="dxa"/>
          </w:tcPr>
          <w:p w:rsidR="00E312AE" w:rsidRPr="00B343C9" w:rsidRDefault="00E312AE" w:rsidP="00EC6CDB">
            <w:pPr>
              <w:ind w:left="1593"/>
              <w:textAlignment w:val="baseline"/>
              <w:rPr>
                <w:rFonts w:eastAsia="Times New Roman"/>
                <w:spacing w:val="2"/>
                <w:sz w:val="2"/>
                <w:szCs w:val="2"/>
                <w:lang w:eastAsia="ru-RU"/>
              </w:rPr>
            </w:pPr>
          </w:p>
        </w:tc>
      </w:tr>
      <w:tr w:rsidR="00E312AE" w:rsidTr="00C17671">
        <w:trPr>
          <w:gridAfter w:val="1"/>
          <w:wAfter w:w="375" w:type="dxa"/>
        </w:trPr>
        <w:tc>
          <w:tcPr>
            <w:tcW w:w="9656" w:type="dxa"/>
            <w:gridSpan w:val="4"/>
          </w:tcPr>
          <w:p w:rsidR="00E312AE" w:rsidRDefault="0075337E" w:rsidP="00F77BA6">
            <w:pPr>
              <w:shd w:val="clear" w:color="auto" w:fill="FFFFFF" w:themeFill="background1"/>
              <w:ind w:right="-108" w:firstLine="709"/>
              <w:textAlignment w:val="baseline"/>
              <w:rPr>
                <w:rFonts w:eastAsia="Times New Roman"/>
                <w:spacing w:val="2"/>
                <w:szCs w:val="28"/>
                <w:lang w:eastAsia="ru-RU"/>
              </w:rPr>
            </w:pPr>
            <w:r>
              <w:rPr>
                <w:rFonts w:eastAsia="Times New Roman"/>
                <w:spacing w:val="2"/>
                <w:szCs w:val="28"/>
                <w:lang w:eastAsia="ru-RU"/>
              </w:rPr>
              <w:t>3</w:t>
            </w:r>
            <w:r w:rsidR="00E312AE">
              <w:rPr>
                <w:rFonts w:eastAsia="Times New Roman"/>
                <w:spacing w:val="2"/>
                <w:szCs w:val="28"/>
                <w:lang w:eastAsia="ru-RU"/>
              </w:rPr>
              <w:t>.1.5. С</w:t>
            </w:r>
            <w:r w:rsidR="00E312AE" w:rsidRPr="00AC5BFE">
              <w:rPr>
                <w:rFonts w:eastAsia="Times New Roman"/>
                <w:spacing w:val="2"/>
                <w:szCs w:val="28"/>
                <w:lang w:eastAsia="ru-RU"/>
              </w:rPr>
              <w:t>траховой номер индивидуального лицевого счета в системе обязательного пенсионного страхования  физического лица или индивидуального предпринимателя</w:t>
            </w:r>
            <w:r w:rsidR="00E312AE">
              <w:rPr>
                <w:rFonts w:eastAsia="Times New Roman"/>
                <w:spacing w:val="2"/>
                <w:szCs w:val="28"/>
                <w:lang w:eastAsia="ru-RU"/>
              </w:rPr>
              <w:t>,</w:t>
            </w:r>
            <w:r w:rsidR="00E312AE" w:rsidRPr="00AC5BFE">
              <w:rPr>
                <w:szCs w:val="28"/>
              </w:rPr>
              <w:t xml:space="preserve"> </w:t>
            </w:r>
            <w:r w:rsidR="00E312AE" w:rsidRPr="00AC5BFE">
              <w:rPr>
                <w:rFonts w:eastAsia="Times New Roman"/>
                <w:spacing w:val="2"/>
                <w:szCs w:val="28"/>
                <w:lang w:eastAsia="ru-RU"/>
              </w:rPr>
              <w:t>лица, обеспечившего выполнение инженерных изысканий и (или) подготовку проектной документации в случаях, предусмотренных частями 1.1 и 1.2 статьи 48 Градостроительного кодекса Российской Федерации:</w:t>
            </w:r>
            <w:r w:rsidR="00F77BA6">
              <w:rPr>
                <w:rFonts w:eastAsia="Times New Roman"/>
                <w:spacing w:val="2"/>
                <w:szCs w:val="28"/>
                <w:lang w:eastAsia="ru-RU"/>
              </w:rPr>
              <w:t>_____________________________________.</w:t>
            </w:r>
          </w:p>
        </w:tc>
      </w:tr>
      <w:tr w:rsidR="00E312AE" w:rsidTr="00C17671">
        <w:trPr>
          <w:gridBefore w:val="1"/>
          <w:gridAfter w:val="1"/>
          <w:wBefore w:w="146" w:type="dxa"/>
          <w:wAfter w:w="375" w:type="dxa"/>
          <w:trHeight w:val="45"/>
        </w:trPr>
        <w:tc>
          <w:tcPr>
            <w:tcW w:w="6350" w:type="dxa"/>
            <w:gridSpan w:val="2"/>
          </w:tcPr>
          <w:p w:rsidR="00E312AE" w:rsidRPr="00B343C9" w:rsidRDefault="00E312AE" w:rsidP="00845139">
            <w:pPr>
              <w:textAlignment w:val="baseline"/>
              <w:rPr>
                <w:rFonts w:eastAsia="Times New Roman"/>
                <w:spacing w:val="2"/>
                <w:sz w:val="2"/>
                <w:szCs w:val="2"/>
                <w:lang w:eastAsia="ru-RU"/>
              </w:rPr>
            </w:pPr>
          </w:p>
        </w:tc>
        <w:tc>
          <w:tcPr>
            <w:tcW w:w="3160" w:type="dxa"/>
          </w:tcPr>
          <w:p w:rsidR="00E312AE" w:rsidRPr="00B343C9" w:rsidRDefault="00E312AE" w:rsidP="00845139">
            <w:pPr>
              <w:textAlignment w:val="baseline"/>
              <w:rPr>
                <w:rFonts w:eastAsia="Times New Roman"/>
                <w:spacing w:val="2"/>
                <w:sz w:val="2"/>
                <w:szCs w:val="2"/>
                <w:lang w:eastAsia="ru-RU"/>
              </w:rPr>
            </w:pPr>
          </w:p>
        </w:tc>
      </w:tr>
      <w:tr w:rsidR="00E312AE" w:rsidTr="00C17671">
        <w:trPr>
          <w:gridAfter w:val="1"/>
          <w:wAfter w:w="375" w:type="dxa"/>
        </w:trPr>
        <w:tc>
          <w:tcPr>
            <w:tcW w:w="9656" w:type="dxa"/>
            <w:gridSpan w:val="4"/>
          </w:tcPr>
          <w:p w:rsidR="00E312AE" w:rsidRDefault="0075337E" w:rsidP="00996F4C">
            <w:pPr>
              <w:shd w:val="clear" w:color="auto" w:fill="FFFFFF" w:themeFill="background1"/>
              <w:ind w:firstLine="709"/>
              <w:textAlignment w:val="baseline"/>
              <w:rPr>
                <w:rFonts w:eastAsia="Times New Roman"/>
                <w:spacing w:val="2"/>
                <w:szCs w:val="28"/>
                <w:lang w:eastAsia="ru-RU"/>
              </w:rPr>
            </w:pPr>
            <w:r>
              <w:rPr>
                <w:rFonts w:eastAsia="Times New Roman"/>
                <w:spacing w:val="2"/>
                <w:szCs w:val="28"/>
                <w:lang w:eastAsia="ru-RU"/>
              </w:rPr>
              <w:t>3</w:t>
            </w:r>
            <w:r w:rsidR="00E312AE">
              <w:rPr>
                <w:rFonts w:eastAsia="Times New Roman"/>
                <w:spacing w:val="2"/>
                <w:szCs w:val="28"/>
                <w:lang w:eastAsia="ru-RU"/>
              </w:rPr>
              <w:t xml:space="preserve">.1.6. </w:t>
            </w:r>
            <w:proofErr w:type="gramStart"/>
            <w:r w:rsidR="00E312AE">
              <w:rPr>
                <w:rFonts w:eastAsia="Times New Roman"/>
                <w:spacing w:val="2"/>
                <w:szCs w:val="28"/>
                <w:lang w:eastAsia="ru-RU"/>
              </w:rPr>
              <w:t>К</w:t>
            </w:r>
            <w:r w:rsidR="00E312AE" w:rsidRPr="00AC5BFE">
              <w:rPr>
                <w:rFonts w:eastAsia="Times New Roman"/>
                <w:spacing w:val="2"/>
                <w:szCs w:val="28"/>
                <w:lang w:eastAsia="ru-RU"/>
              </w:rPr>
              <w:t>од причины постановки на учет юридического лица, органа государственной власти, иного государственного органа, органа местного самоуправления, в случае если застройщик, технический заказчик, лицо, обеспечившее выполнение инженерных изысканий и (или) подготовку проектной документации в случаях, предусмотренных частями 1.1 и 1.2 статьи 48 Градостроительного кодекса Российской Федерации, и заявитель не одно и то же лицо:</w:t>
            </w:r>
            <w:r w:rsidR="00F77BA6">
              <w:rPr>
                <w:rFonts w:eastAsia="Times New Roman"/>
                <w:spacing w:val="2"/>
                <w:szCs w:val="28"/>
                <w:lang w:eastAsia="ru-RU"/>
              </w:rPr>
              <w:t>______________________________________________.</w:t>
            </w:r>
            <w:proofErr w:type="gramEnd"/>
          </w:p>
        </w:tc>
      </w:tr>
      <w:tr w:rsidR="00E312AE" w:rsidTr="00C17671">
        <w:trPr>
          <w:gridBefore w:val="1"/>
          <w:gridAfter w:val="1"/>
          <w:wBefore w:w="146" w:type="dxa"/>
          <w:wAfter w:w="375" w:type="dxa"/>
          <w:trHeight w:val="45"/>
        </w:trPr>
        <w:tc>
          <w:tcPr>
            <w:tcW w:w="3469" w:type="dxa"/>
          </w:tcPr>
          <w:p w:rsidR="00E312AE" w:rsidRPr="00B343C9" w:rsidRDefault="00E312AE" w:rsidP="00845139">
            <w:pPr>
              <w:textAlignment w:val="baseline"/>
              <w:rPr>
                <w:rFonts w:eastAsia="Times New Roman"/>
                <w:spacing w:val="2"/>
                <w:sz w:val="2"/>
                <w:szCs w:val="2"/>
                <w:lang w:eastAsia="ru-RU"/>
              </w:rPr>
            </w:pPr>
          </w:p>
        </w:tc>
        <w:tc>
          <w:tcPr>
            <w:tcW w:w="6041" w:type="dxa"/>
            <w:gridSpan w:val="2"/>
          </w:tcPr>
          <w:p w:rsidR="00E312AE" w:rsidRPr="00B343C9" w:rsidRDefault="00E312AE" w:rsidP="00845139">
            <w:pPr>
              <w:textAlignment w:val="baseline"/>
              <w:rPr>
                <w:rFonts w:eastAsia="Times New Roman"/>
                <w:spacing w:val="2"/>
                <w:sz w:val="2"/>
                <w:szCs w:val="2"/>
                <w:lang w:eastAsia="ru-RU"/>
              </w:rPr>
            </w:pPr>
          </w:p>
        </w:tc>
      </w:tr>
      <w:tr w:rsidR="00F77BA6" w:rsidTr="00C17671">
        <w:trPr>
          <w:gridBefore w:val="1"/>
          <w:gridAfter w:val="1"/>
          <w:wBefore w:w="146" w:type="dxa"/>
          <w:wAfter w:w="375" w:type="dxa"/>
          <w:trHeight w:val="306"/>
        </w:trPr>
        <w:tc>
          <w:tcPr>
            <w:tcW w:w="9510" w:type="dxa"/>
            <w:gridSpan w:val="3"/>
          </w:tcPr>
          <w:p w:rsidR="00F77BA6" w:rsidRPr="004458D6" w:rsidRDefault="00F77BA6" w:rsidP="00996F4C">
            <w:pPr>
              <w:jc w:val="left"/>
              <w:textAlignment w:val="baseline"/>
              <w:rPr>
                <w:rFonts w:eastAsia="Times New Roman"/>
                <w:szCs w:val="28"/>
                <w:lang w:eastAsia="ru-RU"/>
              </w:rPr>
            </w:pPr>
            <w:r>
              <w:rPr>
                <w:rFonts w:eastAsia="Times New Roman"/>
                <w:spacing w:val="2"/>
                <w:szCs w:val="28"/>
                <w:lang w:eastAsia="ru-RU"/>
              </w:rPr>
              <w:t xml:space="preserve">      3.1.7. А</w:t>
            </w:r>
            <w:r w:rsidRPr="00AC5BFE">
              <w:rPr>
                <w:rFonts w:eastAsia="Times New Roman"/>
                <w:spacing w:val="2"/>
                <w:szCs w:val="28"/>
                <w:lang w:eastAsia="ru-RU"/>
              </w:rPr>
              <w:t>дрес электронной почты (при наличии):</w:t>
            </w:r>
            <w:r>
              <w:rPr>
                <w:rFonts w:eastAsia="Times New Roman"/>
                <w:spacing w:val="2"/>
                <w:szCs w:val="28"/>
                <w:lang w:eastAsia="ru-RU"/>
              </w:rPr>
              <w:t>___________________</w:t>
            </w:r>
            <w:r w:rsidR="00996F4C">
              <w:rPr>
                <w:rFonts w:eastAsia="Times New Roman"/>
                <w:spacing w:val="2"/>
                <w:szCs w:val="28"/>
                <w:lang w:eastAsia="ru-RU"/>
              </w:rPr>
              <w:t>__</w:t>
            </w:r>
            <w:r>
              <w:rPr>
                <w:rFonts w:eastAsia="Times New Roman"/>
                <w:spacing w:val="2"/>
                <w:szCs w:val="28"/>
                <w:lang w:eastAsia="ru-RU"/>
              </w:rPr>
              <w:t>.</w:t>
            </w:r>
          </w:p>
        </w:tc>
      </w:tr>
    </w:tbl>
    <w:p w:rsidR="00D3486F" w:rsidRDefault="00D3486F" w:rsidP="00E312AE">
      <w:pPr>
        <w:shd w:val="clear" w:color="auto" w:fill="FFFFFF" w:themeFill="background1"/>
        <w:ind w:firstLine="709"/>
        <w:jc w:val="left"/>
        <w:textAlignment w:val="baseline"/>
        <w:outlineLvl w:val="4"/>
        <w:rPr>
          <w:rFonts w:eastAsia="Times New Roman"/>
          <w:b/>
          <w:spacing w:val="2"/>
          <w:szCs w:val="28"/>
          <w:lang w:eastAsia="ru-RU"/>
        </w:rPr>
      </w:pPr>
    </w:p>
    <w:p w:rsidR="00E312AE" w:rsidRPr="009A37A4" w:rsidRDefault="0075337E" w:rsidP="00E312AE">
      <w:pPr>
        <w:shd w:val="clear" w:color="auto" w:fill="FFFFFF" w:themeFill="background1"/>
        <w:ind w:firstLine="709"/>
        <w:jc w:val="left"/>
        <w:textAlignment w:val="baseline"/>
        <w:outlineLvl w:val="4"/>
        <w:rPr>
          <w:rFonts w:eastAsia="Times New Roman"/>
          <w:b/>
          <w:spacing w:val="2"/>
          <w:szCs w:val="28"/>
          <w:lang w:eastAsia="ru-RU"/>
        </w:rPr>
      </w:pPr>
      <w:r>
        <w:rPr>
          <w:rFonts w:eastAsia="Times New Roman"/>
          <w:b/>
          <w:spacing w:val="2"/>
          <w:szCs w:val="28"/>
          <w:lang w:eastAsia="ru-RU"/>
        </w:rPr>
        <w:t>3</w:t>
      </w:r>
      <w:r w:rsidR="00E312AE" w:rsidRPr="009A37A4">
        <w:rPr>
          <w:rFonts w:eastAsia="Times New Roman"/>
          <w:b/>
          <w:spacing w:val="2"/>
          <w:szCs w:val="28"/>
          <w:lang w:eastAsia="ru-RU"/>
        </w:rPr>
        <w:t>.2. Сведения о застройщике</w:t>
      </w:r>
    </w:p>
    <w:p w:rsidR="00E312AE" w:rsidRPr="00AC5BFE" w:rsidRDefault="00E312AE" w:rsidP="00E312AE">
      <w:pPr>
        <w:shd w:val="clear" w:color="auto" w:fill="FFFFFF" w:themeFill="background1"/>
        <w:ind w:firstLine="709"/>
        <w:jc w:val="left"/>
        <w:textAlignment w:val="baseline"/>
        <w:outlineLvl w:val="4"/>
        <w:rPr>
          <w:rFonts w:eastAsia="Times New Roman"/>
          <w:spacing w:val="2"/>
          <w:szCs w:val="28"/>
          <w:lang w:eastAsia="ru-RU"/>
        </w:rPr>
      </w:pPr>
    </w:p>
    <w:tbl>
      <w:tblPr>
        <w:tblStyle w:val="ab"/>
        <w:tblW w:w="9943" w:type="dxa"/>
        <w:tblLook w:val="04A0" w:firstRow="1" w:lastRow="0" w:firstColumn="1" w:lastColumn="0" w:noHBand="0" w:noVBand="1"/>
      </w:tblPr>
      <w:tblGrid>
        <w:gridCol w:w="106"/>
        <w:gridCol w:w="3971"/>
        <w:gridCol w:w="2552"/>
        <w:gridCol w:w="2746"/>
        <w:gridCol w:w="89"/>
        <w:gridCol w:w="479"/>
      </w:tblGrid>
      <w:tr w:rsidR="00E312AE" w:rsidTr="00845139">
        <w:trPr>
          <w:gridAfter w:val="1"/>
          <w:wAfter w:w="479" w:type="dxa"/>
        </w:trPr>
        <w:tc>
          <w:tcPr>
            <w:tcW w:w="9464" w:type="dxa"/>
            <w:gridSpan w:val="5"/>
            <w:tcBorders>
              <w:top w:val="nil"/>
              <w:left w:val="nil"/>
              <w:bottom w:val="nil"/>
              <w:right w:val="nil"/>
            </w:tcBorders>
          </w:tcPr>
          <w:p w:rsidR="00E312AE" w:rsidRDefault="0075337E" w:rsidP="00845139">
            <w:pPr>
              <w:shd w:val="clear" w:color="auto" w:fill="FFFFFF" w:themeFill="background1"/>
              <w:ind w:right="-108" w:firstLine="709"/>
              <w:textAlignment w:val="baseline"/>
              <w:rPr>
                <w:rFonts w:eastAsia="Times New Roman"/>
                <w:spacing w:val="2"/>
                <w:szCs w:val="28"/>
                <w:lang w:eastAsia="ru-RU"/>
              </w:rPr>
            </w:pPr>
            <w:r>
              <w:rPr>
                <w:rFonts w:eastAsia="Times New Roman"/>
                <w:spacing w:val="2"/>
                <w:szCs w:val="28"/>
                <w:lang w:eastAsia="ru-RU"/>
              </w:rPr>
              <w:t>3</w:t>
            </w:r>
            <w:r w:rsidR="00E312AE">
              <w:rPr>
                <w:rFonts w:eastAsia="Times New Roman"/>
                <w:spacing w:val="2"/>
                <w:szCs w:val="28"/>
                <w:lang w:eastAsia="ru-RU"/>
              </w:rPr>
              <w:t>.2.1. П</w:t>
            </w:r>
            <w:r w:rsidR="00E312AE" w:rsidRPr="00AC5BFE">
              <w:rPr>
                <w:rFonts w:eastAsia="Times New Roman"/>
                <w:spacing w:val="2"/>
                <w:szCs w:val="28"/>
                <w:lang w:eastAsia="ru-RU"/>
              </w:rPr>
              <w:t>олное наименование юридического лица, органа государственной власти, иного государственного органа, органа местного самоуправления либо фамилия, имя, отчество (при наличии) физического лица или индивидуального предпринимателя, лица, обеспечившего выполнение инженерных изысканий и (или) подготовку проектной документации в случаях, предусмотренных частями 1.1 и 1.2 статьи 48 Градостроительного кодекса Российской Федерации:</w:t>
            </w:r>
          </w:p>
        </w:tc>
      </w:tr>
      <w:tr w:rsidR="00E312AE" w:rsidTr="00845139">
        <w:trPr>
          <w:gridBefore w:val="1"/>
          <w:gridAfter w:val="1"/>
          <w:wBefore w:w="106" w:type="dxa"/>
          <w:wAfter w:w="479" w:type="dxa"/>
          <w:trHeight w:val="100"/>
        </w:trPr>
        <w:tc>
          <w:tcPr>
            <w:tcW w:w="6523" w:type="dxa"/>
            <w:gridSpan w:val="2"/>
            <w:tcBorders>
              <w:top w:val="nil"/>
              <w:left w:val="nil"/>
              <w:bottom w:val="single" w:sz="4" w:space="0" w:color="auto"/>
              <w:right w:val="nil"/>
            </w:tcBorders>
          </w:tcPr>
          <w:p w:rsidR="00E312AE" w:rsidRDefault="00E312AE" w:rsidP="00845139">
            <w:pPr>
              <w:textAlignment w:val="baseline"/>
              <w:rPr>
                <w:rFonts w:eastAsia="Times New Roman"/>
                <w:spacing w:val="2"/>
                <w:szCs w:val="28"/>
                <w:lang w:eastAsia="ru-RU"/>
              </w:rPr>
            </w:pPr>
          </w:p>
        </w:tc>
        <w:tc>
          <w:tcPr>
            <w:tcW w:w="2835" w:type="dxa"/>
            <w:gridSpan w:val="2"/>
            <w:tcBorders>
              <w:top w:val="single" w:sz="4" w:space="0" w:color="auto"/>
              <w:left w:val="nil"/>
              <w:bottom w:val="single" w:sz="4" w:space="0" w:color="auto"/>
              <w:right w:val="nil"/>
            </w:tcBorders>
          </w:tcPr>
          <w:p w:rsidR="00E312AE" w:rsidRDefault="00E312AE" w:rsidP="00845139">
            <w:pPr>
              <w:textAlignment w:val="baseline"/>
              <w:rPr>
                <w:rFonts w:eastAsia="Times New Roman"/>
                <w:spacing w:val="2"/>
                <w:szCs w:val="28"/>
                <w:lang w:eastAsia="ru-RU"/>
              </w:rPr>
            </w:pPr>
          </w:p>
        </w:tc>
      </w:tr>
      <w:tr w:rsidR="00E312AE" w:rsidRPr="004458D6" w:rsidTr="00845139">
        <w:trPr>
          <w:gridBefore w:val="1"/>
          <w:wBefore w:w="106" w:type="dxa"/>
          <w:trHeight w:val="306"/>
        </w:trPr>
        <w:tc>
          <w:tcPr>
            <w:tcW w:w="9269" w:type="dxa"/>
            <w:gridSpan w:val="3"/>
            <w:tcBorders>
              <w:top w:val="nil"/>
              <w:left w:val="nil"/>
              <w:bottom w:val="single" w:sz="4" w:space="0" w:color="auto"/>
              <w:right w:val="nil"/>
            </w:tcBorders>
          </w:tcPr>
          <w:p w:rsidR="00E312AE" w:rsidRDefault="00E312AE" w:rsidP="00845139">
            <w:pPr>
              <w:ind w:firstLine="817"/>
              <w:jc w:val="right"/>
              <w:textAlignment w:val="baseline"/>
              <w:rPr>
                <w:rFonts w:eastAsia="Times New Roman"/>
                <w:szCs w:val="28"/>
                <w:lang w:eastAsia="ru-RU"/>
              </w:rPr>
            </w:pPr>
          </w:p>
        </w:tc>
        <w:tc>
          <w:tcPr>
            <w:tcW w:w="568" w:type="dxa"/>
            <w:gridSpan w:val="2"/>
            <w:tcBorders>
              <w:top w:val="nil"/>
              <w:left w:val="nil"/>
              <w:bottom w:val="nil"/>
              <w:right w:val="nil"/>
            </w:tcBorders>
          </w:tcPr>
          <w:p w:rsidR="00E312AE" w:rsidRPr="004458D6" w:rsidRDefault="00E312AE" w:rsidP="00845139">
            <w:pPr>
              <w:ind w:left="-108" w:right="-108"/>
              <w:jc w:val="left"/>
              <w:textAlignment w:val="baseline"/>
              <w:rPr>
                <w:rFonts w:eastAsia="Times New Roman"/>
                <w:szCs w:val="28"/>
                <w:lang w:eastAsia="ru-RU"/>
              </w:rPr>
            </w:pPr>
            <w:r w:rsidRPr="004458D6">
              <w:rPr>
                <w:rFonts w:eastAsia="Times New Roman"/>
                <w:szCs w:val="28"/>
                <w:lang w:eastAsia="ru-RU"/>
              </w:rPr>
              <w:t>.</w:t>
            </w:r>
          </w:p>
        </w:tc>
      </w:tr>
      <w:tr w:rsidR="00E312AE" w:rsidTr="00845139">
        <w:trPr>
          <w:gridAfter w:val="1"/>
          <w:wAfter w:w="479" w:type="dxa"/>
        </w:trPr>
        <w:tc>
          <w:tcPr>
            <w:tcW w:w="9464" w:type="dxa"/>
            <w:gridSpan w:val="5"/>
            <w:tcBorders>
              <w:top w:val="nil"/>
              <w:left w:val="nil"/>
              <w:bottom w:val="nil"/>
              <w:right w:val="nil"/>
            </w:tcBorders>
          </w:tcPr>
          <w:p w:rsidR="00E312AE" w:rsidRDefault="0075337E" w:rsidP="00845139">
            <w:pPr>
              <w:shd w:val="clear" w:color="auto" w:fill="FFFFFF" w:themeFill="background1"/>
              <w:ind w:right="-108" w:firstLine="709"/>
              <w:textAlignment w:val="baseline"/>
              <w:rPr>
                <w:rFonts w:eastAsia="Times New Roman"/>
                <w:spacing w:val="2"/>
                <w:szCs w:val="28"/>
                <w:lang w:eastAsia="ru-RU"/>
              </w:rPr>
            </w:pPr>
            <w:r>
              <w:rPr>
                <w:rFonts w:eastAsia="Times New Roman"/>
                <w:spacing w:val="2"/>
                <w:szCs w:val="28"/>
                <w:lang w:eastAsia="ru-RU"/>
              </w:rPr>
              <w:t>3</w:t>
            </w:r>
            <w:r w:rsidR="00E312AE">
              <w:rPr>
                <w:rFonts w:eastAsia="Times New Roman"/>
                <w:spacing w:val="2"/>
                <w:szCs w:val="28"/>
                <w:lang w:eastAsia="ru-RU"/>
              </w:rPr>
              <w:t>.2.2. М</w:t>
            </w:r>
            <w:r w:rsidR="00E312AE" w:rsidRPr="00AC5BFE">
              <w:rPr>
                <w:rFonts w:eastAsia="Times New Roman"/>
                <w:spacing w:val="2"/>
                <w:szCs w:val="28"/>
                <w:lang w:eastAsia="ru-RU"/>
              </w:rPr>
              <w:t>есто нахождения и почтовый адрес юридического лица, органа государственной власти, иного государственного органа, органа местного самоуправления либо почтовый адрес физического лица или индивидуального предпринимателя, лица, обеспечившего выполнение инженерных изысканий и (или) подготовку проектной документации в случаях, предусмотренных частями 1.1 и 1.2 статьи 48 Градостроительного кодекса Российской Федерации:</w:t>
            </w:r>
            <w:r w:rsidR="00996F4C">
              <w:rPr>
                <w:rFonts w:eastAsia="Times New Roman"/>
                <w:spacing w:val="2"/>
                <w:szCs w:val="28"/>
                <w:lang w:eastAsia="ru-RU"/>
              </w:rPr>
              <w:t>____________________________________</w:t>
            </w:r>
          </w:p>
        </w:tc>
      </w:tr>
      <w:tr w:rsidR="00E312AE" w:rsidTr="000E11C5">
        <w:trPr>
          <w:gridBefore w:val="1"/>
          <w:gridAfter w:val="1"/>
          <w:wBefore w:w="106" w:type="dxa"/>
          <w:wAfter w:w="479" w:type="dxa"/>
          <w:trHeight w:val="306"/>
        </w:trPr>
        <w:tc>
          <w:tcPr>
            <w:tcW w:w="9358" w:type="dxa"/>
            <w:gridSpan w:val="4"/>
            <w:tcBorders>
              <w:top w:val="nil"/>
              <w:left w:val="nil"/>
              <w:bottom w:val="single" w:sz="4" w:space="0" w:color="auto"/>
              <w:right w:val="nil"/>
            </w:tcBorders>
          </w:tcPr>
          <w:p w:rsidR="00E312AE" w:rsidRDefault="00E312AE" w:rsidP="00996F4C">
            <w:pPr>
              <w:jc w:val="left"/>
              <w:textAlignment w:val="baseline"/>
              <w:rPr>
                <w:rFonts w:eastAsia="Times New Roman"/>
                <w:szCs w:val="28"/>
                <w:lang w:eastAsia="ru-RU"/>
              </w:rPr>
            </w:pPr>
          </w:p>
        </w:tc>
      </w:tr>
      <w:tr w:rsidR="00E312AE" w:rsidRPr="004458D6" w:rsidTr="00845139">
        <w:trPr>
          <w:gridBefore w:val="1"/>
          <w:wBefore w:w="106" w:type="dxa"/>
          <w:trHeight w:val="306"/>
        </w:trPr>
        <w:tc>
          <w:tcPr>
            <w:tcW w:w="9269" w:type="dxa"/>
            <w:gridSpan w:val="3"/>
            <w:tcBorders>
              <w:top w:val="nil"/>
              <w:left w:val="nil"/>
              <w:bottom w:val="single" w:sz="4" w:space="0" w:color="auto"/>
              <w:right w:val="nil"/>
            </w:tcBorders>
          </w:tcPr>
          <w:p w:rsidR="00E312AE" w:rsidRDefault="00E312AE" w:rsidP="00845139">
            <w:pPr>
              <w:ind w:firstLine="817"/>
              <w:jc w:val="right"/>
              <w:textAlignment w:val="baseline"/>
              <w:rPr>
                <w:rFonts w:eastAsia="Times New Roman"/>
                <w:szCs w:val="28"/>
                <w:lang w:eastAsia="ru-RU"/>
              </w:rPr>
            </w:pPr>
          </w:p>
        </w:tc>
        <w:tc>
          <w:tcPr>
            <w:tcW w:w="568" w:type="dxa"/>
            <w:gridSpan w:val="2"/>
            <w:tcBorders>
              <w:top w:val="nil"/>
              <w:left w:val="nil"/>
              <w:bottom w:val="nil"/>
              <w:right w:val="nil"/>
            </w:tcBorders>
          </w:tcPr>
          <w:p w:rsidR="00E312AE" w:rsidRPr="004458D6" w:rsidRDefault="00E312AE" w:rsidP="00845139">
            <w:pPr>
              <w:ind w:left="-108" w:right="-108"/>
              <w:jc w:val="left"/>
              <w:textAlignment w:val="baseline"/>
              <w:rPr>
                <w:rFonts w:eastAsia="Times New Roman"/>
                <w:szCs w:val="28"/>
                <w:lang w:eastAsia="ru-RU"/>
              </w:rPr>
            </w:pPr>
            <w:r w:rsidRPr="004458D6">
              <w:rPr>
                <w:rFonts w:eastAsia="Times New Roman"/>
                <w:szCs w:val="28"/>
                <w:lang w:eastAsia="ru-RU"/>
              </w:rPr>
              <w:t>.</w:t>
            </w:r>
          </w:p>
        </w:tc>
      </w:tr>
      <w:tr w:rsidR="00E312AE" w:rsidTr="00845139">
        <w:trPr>
          <w:gridAfter w:val="1"/>
          <w:wAfter w:w="479" w:type="dxa"/>
        </w:trPr>
        <w:tc>
          <w:tcPr>
            <w:tcW w:w="9464" w:type="dxa"/>
            <w:gridSpan w:val="5"/>
            <w:tcBorders>
              <w:top w:val="nil"/>
              <w:left w:val="nil"/>
              <w:bottom w:val="nil"/>
              <w:right w:val="nil"/>
            </w:tcBorders>
          </w:tcPr>
          <w:p w:rsidR="00E312AE" w:rsidRDefault="0075337E" w:rsidP="00845139">
            <w:pPr>
              <w:shd w:val="clear" w:color="auto" w:fill="FFFFFF" w:themeFill="background1"/>
              <w:ind w:right="-108" w:firstLine="709"/>
              <w:textAlignment w:val="baseline"/>
              <w:rPr>
                <w:rFonts w:eastAsia="Times New Roman"/>
                <w:spacing w:val="2"/>
                <w:szCs w:val="28"/>
                <w:lang w:eastAsia="ru-RU"/>
              </w:rPr>
            </w:pPr>
            <w:r>
              <w:rPr>
                <w:rFonts w:eastAsia="Times New Roman"/>
                <w:spacing w:val="2"/>
                <w:szCs w:val="28"/>
                <w:lang w:eastAsia="ru-RU"/>
              </w:rPr>
              <w:t>3</w:t>
            </w:r>
            <w:r w:rsidR="00E312AE">
              <w:rPr>
                <w:rFonts w:eastAsia="Times New Roman"/>
                <w:spacing w:val="2"/>
                <w:szCs w:val="28"/>
                <w:lang w:eastAsia="ru-RU"/>
              </w:rPr>
              <w:t>.2.3. И</w:t>
            </w:r>
            <w:r w:rsidR="00E312AE" w:rsidRPr="00AC5BFE">
              <w:rPr>
                <w:rFonts w:eastAsia="Times New Roman"/>
                <w:spacing w:val="2"/>
                <w:szCs w:val="28"/>
                <w:lang w:eastAsia="ru-RU"/>
              </w:rPr>
              <w:t xml:space="preserve">дентификационный номер налогоплательщика юридического лица, органа государственной власти, иного государственного органа, </w:t>
            </w:r>
            <w:r w:rsidR="00E312AE" w:rsidRPr="00AC5BFE">
              <w:rPr>
                <w:rFonts w:eastAsia="Times New Roman"/>
                <w:spacing w:val="2"/>
                <w:szCs w:val="28"/>
                <w:lang w:eastAsia="ru-RU"/>
              </w:rPr>
              <w:lastRenderedPageBreak/>
              <w:t>органа местного самоуправления, лиц</w:t>
            </w:r>
            <w:r w:rsidR="00E312AE">
              <w:rPr>
                <w:rFonts w:eastAsia="Times New Roman"/>
                <w:spacing w:val="2"/>
                <w:szCs w:val="28"/>
                <w:lang w:eastAsia="ru-RU"/>
              </w:rPr>
              <w:t>а, обеспечившего</w:t>
            </w:r>
            <w:r w:rsidR="00E312AE" w:rsidRPr="00AC5BFE">
              <w:rPr>
                <w:rFonts w:eastAsia="Times New Roman"/>
                <w:spacing w:val="2"/>
                <w:szCs w:val="28"/>
                <w:lang w:eastAsia="ru-RU"/>
              </w:rPr>
              <w:t xml:space="preserve"> выполнение инженерных изысканий и (или) подготовку проектной документации в случаях, предусмотренных частями 1.1 и 1.2 статьи 48 Градостроительного кодекса Российской Федерации:</w:t>
            </w:r>
            <w:r w:rsidR="00E312AE">
              <w:rPr>
                <w:rFonts w:eastAsia="Times New Roman"/>
                <w:spacing w:val="2"/>
                <w:szCs w:val="28"/>
                <w:lang w:eastAsia="ru-RU"/>
              </w:rPr>
              <w:tab/>
            </w:r>
            <w:r w:rsidR="00E312AE">
              <w:rPr>
                <w:rFonts w:eastAsia="Times New Roman"/>
                <w:spacing w:val="2"/>
                <w:szCs w:val="28"/>
                <w:lang w:eastAsia="ru-RU"/>
              </w:rPr>
              <w:tab/>
            </w:r>
            <w:r w:rsidR="00E312AE">
              <w:rPr>
                <w:rFonts w:eastAsia="Times New Roman"/>
                <w:spacing w:val="2"/>
                <w:szCs w:val="28"/>
                <w:lang w:eastAsia="ru-RU"/>
              </w:rPr>
              <w:tab/>
            </w:r>
            <w:r w:rsidR="00E312AE">
              <w:rPr>
                <w:rFonts w:eastAsia="Times New Roman"/>
                <w:spacing w:val="2"/>
                <w:szCs w:val="28"/>
                <w:lang w:eastAsia="ru-RU"/>
              </w:rPr>
              <w:tab/>
            </w:r>
            <w:r w:rsidR="00E312AE">
              <w:rPr>
                <w:rFonts w:eastAsia="Times New Roman"/>
                <w:spacing w:val="2"/>
                <w:szCs w:val="28"/>
                <w:lang w:eastAsia="ru-RU"/>
              </w:rPr>
              <w:tab/>
            </w:r>
            <w:r w:rsidR="00E312AE">
              <w:rPr>
                <w:rFonts w:eastAsia="Times New Roman"/>
                <w:spacing w:val="2"/>
                <w:szCs w:val="28"/>
                <w:lang w:eastAsia="ru-RU"/>
              </w:rPr>
              <w:tab/>
            </w:r>
            <w:r w:rsidR="00E312AE">
              <w:rPr>
                <w:rFonts w:eastAsia="Times New Roman"/>
                <w:spacing w:val="2"/>
                <w:szCs w:val="28"/>
                <w:lang w:eastAsia="ru-RU"/>
              </w:rPr>
              <w:tab/>
              <w:t xml:space="preserve"> </w:t>
            </w:r>
            <w:r w:rsidR="00E312AE">
              <w:rPr>
                <w:rFonts w:eastAsia="Times New Roman"/>
                <w:spacing w:val="2"/>
                <w:szCs w:val="28"/>
                <w:lang w:eastAsia="ru-RU"/>
              </w:rPr>
              <w:tab/>
            </w:r>
            <w:proofErr w:type="gramStart"/>
            <w:r w:rsidR="00E312AE">
              <w:rPr>
                <w:rFonts w:eastAsia="Times New Roman"/>
                <w:spacing w:val="2"/>
                <w:szCs w:val="28"/>
                <w:lang w:eastAsia="ru-RU"/>
              </w:rPr>
              <w:t xml:space="preserve"> .</w:t>
            </w:r>
            <w:proofErr w:type="gramEnd"/>
          </w:p>
        </w:tc>
      </w:tr>
      <w:tr w:rsidR="00E312AE" w:rsidTr="00845139">
        <w:trPr>
          <w:gridBefore w:val="1"/>
          <w:gridAfter w:val="2"/>
          <w:wBefore w:w="106" w:type="dxa"/>
          <w:wAfter w:w="568" w:type="dxa"/>
          <w:trHeight w:val="45"/>
        </w:trPr>
        <w:tc>
          <w:tcPr>
            <w:tcW w:w="3971" w:type="dxa"/>
            <w:tcBorders>
              <w:top w:val="nil"/>
              <w:left w:val="nil"/>
              <w:bottom w:val="nil"/>
              <w:right w:val="nil"/>
            </w:tcBorders>
          </w:tcPr>
          <w:p w:rsidR="00E312AE" w:rsidRPr="00DD0F04" w:rsidRDefault="00E312AE" w:rsidP="00845139">
            <w:pPr>
              <w:textAlignment w:val="baseline"/>
              <w:rPr>
                <w:rFonts w:eastAsia="Times New Roman"/>
                <w:spacing w:val="2"/>
                <w:sz w:val="2"/>
                <w:szCs w:val="2"/>
                <w:lang w:eastAsia="ru-RU"/>
              </w:rPr>
            </w:pPr>
          </w:p>
        </w:tc>
        <w:tc>
          <w:tcPr>
            <w:tcW w:w="5298" w:type="dxa"/>
            <w:gridSpan w:val="2"/>
            <w:tcBorders>
              <w:top w:val="single" w:sz="4" w:space="0" w:color="auto"/>
              <w:left w:val="nil"/>
              <w:bottom w:val="nil"/>
              <w:right w:val="nil"/>
            </w:tcBorders>
          </w:tcPr>
          <w:p w:rsidR="00E312AE" w:rsidRPr="00DD0F04" w:rsidRDefault="00E312AE" w:rsidP="00845139">
            <w:pPr>
              <w:textAlignment w:val="baseline"/>
              <w:rPr>
                <w:rFonts w:eastAsia="Times New Roman"/>
                <w:spacing w:val="2"/>
                <w:sz w:val="2"/>
                <w:szCs w:val="2"/>
                <w:lang w:eastAsia="ru-RU"/>
              </w:rPr>
            </w:pPr>
          </w:p>
        </w:tc>
      </w:tr>
      <w:tr w:rsidR="00E312AE" w:rsidTr="00845139">
        <w:trPr>
          <w:gridAfter w:val="1"/>
          <w:wAfter w:w="479" w:type="dxa"/>
        </w:trPr>
        <w:tc>
          <w:tcPr>
            <w:tcW w:w="9464" w:type="dxa"/>
            <w:gridSpan w:val="5"/>
            <w:tcBorders>
              <w:top w:val="nil"/>
              <w:left w:val="nil"/>
              <w:bottom w:val="nil"/>
              <w:right w:val="nil"/>
            </w:tcBorders>
          </w:tcPr>
          <w:p w:rsidR="00E312AE" w:rsidRDefault="0075337E" w:rsidP="00845139">
            <w:pPr>
              <w:shd w:val="clear" w:color="auto" w:fill="FFFFFF" w:themeFill="background1"/>
              <w:ind w:right="-108" w:firstLine="709"/>
              <w:textAlignment w:val="baseline"/>
              <w:rPr>
                <w:rFonts w:eastAsia="Times New Roman"/>
                <w:spacing w:val="2"/>
                <w:szCs w:val="28"/>
                <w:lang w:eastAsia="ru-RU"/>
              </w:rPr>
            </w:pPr>
            <w:r>
              <w:rPr>
                <w:rFonts w:eastAsia="Times New Roman"/>
                <w:spacing w:val="2"/>
                <w:szCs w:val="28"/>
                <w:lang w:eastAsia="ru-RU"/>
              </w:rPr>
              <w:t>3</w:t>
            </w:r>
            <w:r w:rsidR="00E312AE">
              <w:rPr>
                <w:rFonts w:eastAsia="Times New Roman"/>
                <w:spacing w:val="2"/>
                <w:szCs w:val="28"/>
                <w:lang w:eastAsia="ru-RU"/>
              </w:rPr>
              <w:t>.2.4. О</w:t>
            </w:r>
            <w:r w:rsidR="00E312AE" w:rsidRPr="00AC5BFE">
              <w:rPr>
                <w:rFonts w:eastAsia="Times New Roman"/>
                <w:spacing w:val="2"/>
                <w:szCs w:val="28"/>
                <w:lang w:eastAsia="ru-RU"/>
              </w:rPr>
              <w:t>сновной государственный регистрационный номер юридического лица, органа государственной власти, иного государственного органа, органа местного самоуправления или индивидуального предпринимателя, лиц</w:t>
            </w:r>
            <w:r w:rsidR="00E312AE">
              <w:rPr>
                <w:rFonts w:eastAsia="Times New Roman"/>
                <w:spacing w:val="2"/>
                <w:szCs w:val="28"/>
                <w:lang w:eastAsia="ru-RU"/>
              </w:rPr>
              <w:t>а</w:t>
            </w:r>
            <w:r w:rsidR="00E312AE" w:rsidRPr="00AC5BFE">
              <w:rPr>
                <w:rFonts w:eastAsia="Times New Roman"/>
                <w:spacing w:val="2"/>
                <w:szCs w:val="28"/>
                <w:lang w:eastAsia="ru-RU"/>
              </w:rPr>
              <w:t>, обеспечивше</w:t>
            </w:r>
            <w:r w:rsidR="00E312AE">
              <w:rPr>
                <w:rFonts w:eastAsia="Times New Roman"/>
                <w:spacing w:val="2"/>
                <w:szCs w:val="28"/>
                <w:lang w:eastAsia="ru-RU"/>
              </w:rPr>
              <w:t>го</w:t>
            </w:r>
            <w:r w:rsidR="00E312AE" w:rsidRPr="00AC5BFE">
              <w:rPr>
                <w:rFonts w:eastAsia="Times New Roman"/>
                <w:spacing w:val="2"/>
                <w:szCs w:val="28"/>
                <w:lang w:eastAsia="ru-RU"/>
              </w:rPr>
              <w:t xml:space="preserve"> выполнение инженерных изысканий и (или) подготовку проектной документации в случаях, предусмотренных частями 1.1 и 1.2 статьи 48 Градостроительного кодекса Российской Федерации:</w:t>
            </w:r>
            <w:r w:rsidR="00E312AE">
              <w:rPr>
                <w:rFonts w:eastAsia="Times New Roman"/>
                <w:spacing w:val="2"/>
                <w:szCs w:val="28"/>
                <w:lang w:eastAsia="ru-RU"/>
              </w:rPr>
              <w:tab/>
            </w:r>
            <w:r w:rsidR="00E312AE">
              <w:rPr>
                <w:rFonts w:eastAsia="Times New Roman"/>
                <w:spacing w:val="2"/>
                <w:szCs w:val="28"/>
                <w:lang w:eastAsia="ru-RU"/>
              </w:rPr>
              <w:tab/>
            </w:r>
            <w:r w:rsidR="00E312AE">
              <w:rPr>
                <w:rFonts w:eastAsia="Times New Roman"/>
                <w:spacing w:val="2"/>
                <w:szCs w:val="28"/>
                <w:lang w:eastAsia="ru-RU"/>
              </w:rPr>
              <w:tab/>
            </w:r>
            <w:r w:rsidR="00E312AE">
              <w:rPr>
                <w:rFonts w:eastAsia="Times New Roman"/>
                <w:spacing w:val="2"/>
                <w:szCs w:val="28"/>
                <w:lang w:eastAsia="ru-RU"/>
              </w:rPr>
              <w:tab/>
            </w:r>
            <w:r w:rsidR="00E312AE">
              <w:rPr>
                <w:rFonts w:eastAsia="Times New Roman"/>
                <w:spacing w:val="2"/>
                <w:szCs w:val="28"/>
                <w:lang w:eastAsia="ru-RU"/>
              </w:rPr>
              <w:tab/>
            </w:r>
            <w:r w:rsidR="00E312AE">
              <w:rPr>
                <w:rFonts w:eastAsia="Times New Roman"/>
                <w:spacing w:val="2"/>
                <w:szCs w:val="28"/>
                <w:lang w:eastAsia="ru-RU"/>
              </w:rPr>
              <w:tab/>
              <w:t xml:space="preserve"> </w:t>
            </w:r>
            <w:r w:rsidR="00E312AE">
              <w:rPr>
                <w:rFonts w:eastAsia="Times New Roman"/>
                <w:spacing w:val="2"/>
                <w:szCs w:val="28"/>
                <w:lang w:eastAsia="ru-RU"/>
              </w:rPr>
              <w:tab/>
            </w:r>
            <w:proofErr w:type="gramStart"/>
            <w:r w:rsidR="00E312AE">
              <w:rPr>
                <w:rFonts w:eastAsia="Times New Roman"/>
                <w:spacing w:val="2"/>
                <w:szCs w:val="28"/>
                <w:lang w:eastAsia="ru-RU"/>
              </w:rPr>
              <w:t xml:space="preserve">          .</w:t>
            </w:r>
            <w:proofErr w:type="gramEnd"/>
          </w:p>
        </w:tc>
      </w:tr>
      <w:tr w:rsidR="00E312AE" w:rsidTr="00845139">
        <w:trPr>
          <w:gridBefore w:val="1"/>
          <w:gridAfter w:val="2"/>
          <w:wBefore w:w="106" w:type="dxa"/>
          <w:wAfter w:w="568" w:type="dxa"/>
          <w:trHeight w:val="45"/>
        </w:trPr>
        <w:tc>
          <w:tcPr>
            <w:tcW w:w="3971" w:type="dxa"/>
            <w:tcBorders>
              <w:top w:val="nil"/>
              <w:left w:val="nil"/>
              <w:bottom w:val="nil"/>
              <w:right w:val="nil"/>
            </w:tcBorders>
          </w:tcPr>
          <w:p w:rsidR="00E312AE" w:rsidRPr="00B343C9" w:rsidRDefault="00E312AE" w:rsidP="00845139">
            <w:pPr>
              <w:textAlignment w:val="baseline"/>
              <w:rPr>
                <w:rFonts w:eastAsia="Times New Roman"/>
                <w:spacing w:val="2"/>
                <w:sz w:val="2"/>
                <w:szCs w:val="2"/>
                <w:lang w:eastAsia="ru-RU"/>
              </w:rPr>
            </w:pPr>
          </w:p>
        </w:tc>
        <w:tc>
          <w:tcPr>
            <w:tcW w:w="5298" w:type="dxa"/>
            <w:gridSpan w:val="2"/>
            <w:tcBorders>
              <w:top w:val="single" w:sz="4" w:space="0" w:color="auto"/>
              <w:left w:val="nil"/>
              <w:bottom w:val="nil"/>
              <w:right w:val="nil"/>
            </w:tcBorders>
          </w:tcPr>
          <w:p w:rsidR="00E312AE" w:rsidRPr="00B343C9" w:rsidRDefault="00E312AE" w:rsidP="00845139">
            <w:pPr>
              <w:textAlignment w:val="baseline"/>
              <w:rPr>
                <w:rFonts w:eastAsia="Times New Roman"/>
                <w:spacing w:val="2"/>
                <w:sz w:val="2"/>
                <w:szCs w:val="2"/>
                <w:lang w:eastAsia="ru-RU"/>
              </w:rPr>
            </w:pPr>
          </w:p>
        </w:tc>
      </w:tr>
      <w:tr w:rsidR="00E312AE" w:rsidTr="00845139">
        <w:trPr>
          <w:gridAfter w:val="1"/>
          <w:wAfter w:w="479" w:type="dxa"/>
        </w:trPr>
        <w:tc>
          <w:tcPr>
            <w:tcW w:w="9464" w:type="dxa"/>
            <w:gridSpan w:val="5"/>
            <w:tcBorders>
              <w:top w:val="nil"/>
              <w:left w:val="nil"/>
              <w:bottom w:val="nil"/>
              <w:right w:val="nil"/>
            </w:tcBorders>
          </w:tcPr>
          <w:p w:rsidR="00E312AE" w:rsidRDefault="0075337E" w:rsidP="00845139">
            <w:pPr>
              <w:shd w:val="clear" w:color="auto" w:fill="FFFFFF" w:themeFill="background1"/>
              <w:ind w:right="-108" w:firstLine="709"/>
              <w:textAlignment w:val="baseline"/>
              <w:rPr>
                <w:rFonts w:eastAsia="Times New Roman"/>
                <w:spacing w:val="2"/>
                <w:szCs w:val="28"/>
                <w:lang w:eastAsia="ru-RU"/>
              </w:rPr>
            </w:pPr>
            <w:r>
              <w:rPr>
                <w:rFonts w:eastAsia="Times New Roman"/>
                <w:spacing w:val="2"/>
                <w:szCs w:val="28"/>
                <w:lang w:eastAsia="ru-RU"/>
              </w:rPr>
              <w:t>3</w:t>
            </w:r>
            <w:r w:rsidR="00E312AE">
              <w:rPr>
                <w:rFonts w:eastAsia="Times New Roman"/>
                <w:spacing w:val="2"/>
                <w:szCs w:val="28"/>
                <w:lang w:eastAsia="ru-RU"/>
              </w:rPr>
              <w:t>.2.5. С</w:t>
            </w:r>
            <w:r w:rsidR="00E312AE" w:rsidRPr="00AC5BFE">
              <w:rPr>
                <w:rFonts w:eastAsia="Times New Roman"/>
                <w:spacing w:val="2"/>
                <w:szCs w:val="28"/>
                <w:lang w:eastAsia="ru-RU"/>
              </w:rPr>
              <w:t>траховой номер индивидуального лицевого счета в системе обязательного пенсионного страхования  физического лица или индивидуального предпринимателя</w:t>
            </w:r>
            <w:r w:rsidR="00BE0B68">
              <w:rPr>
                <w:rFonts w:eastAsia="Times New Roman"/>
                <w:spacing w:val="2"/>
                <w:szCs w:val="28"/>
                <w:lang w:eastAsia="ru-RU"/>
              </w:rPr>
              <w:t>,</w:t>
            </w:r>
            <w:r w:rsidR="00E312AE" w:rsidRPr="00AC5BFE">
              <w:rPr>
                <w:rFonts w:eastAsia="Times New Roman"/>
                <w:spacing w:val="2"/>
                <w:szCs w:val="28"/>
                <w:lang w:eastAsia="ru-RU"/>
              </w:rPr>
              <w:t xml:space="preserve"> лица, обеспечившего выполнение инженерных изысканий и (или) подготовку проектной документации в случаях, предусмотренных частями 1.1 и 1.2 статьи 48 Градостроительного кодекса Российской Федерации:</w:t>
            </w:r>
            <w:r w:rsidR="00E312AE">
              <w:rPr>
                <w:rFonts w:eastAsia="Times New Roman"/>
                <w:spacing w:val="2"/>
                <w:szCs w:val="28"/>
                <w:lang w:eastAsia="ru-RU"/>
              </w:rPr>
              <w:tab/>
            </w:r>
            <w:r w:rsidR="00E312AE">
              <w:rPr>
                <w:rFonts w:eastAsia="Times New Roman"/>
                <w:spacing w:val="2"/>
                <w:szCs w:val="28"/>
                <w:lang w:eastAsia="ru-RU"/>
              </w:rPr>
              <w:tab/>
            </w:r>
            <w:r w:rsidR="00E312AE">
              <w:rPr>
                <w:rFonts w:eastAsia="Times New Roman"/>
                <w:spacing w:val="2"/>
                <w:szCs w:val="28"/>
                <w:lang w:eastAsia="ru-RU"/>
              </w:rPr>
              <w:tab/>
            </w:r>
            <w:r w:rsidR="00E312AE">
              <w:rPr>
                <w:rFonts w:eastAsia="Times New Roman"/>
                <w:spacing w:val="2"/>
                <w:szCs w:val="28"/>
                <w:lang w:eastAsia="ru-RU"/>
              </w:rPr>
              <w:tab/>
            </w:r>
            <w:r w:rsidR="00E312AE">
              <w:rPr>
                <w:rFonts w:eastAsia="Times New Roman"/>
                <w:spacing w:val="2"/>
                <w:szCs w:val="28"/>
                <w:lang w:eastAsia="ru-RU"/>
              </w:rPr>
              <w:tab/>
            </w:r>
            <w:r w:rsidR="00E312AE">
              <w:rPr>
                <w:rFonts w:eastAsia="Times New Roman"/>
                <w:spacing w:val="2"/>
                <w:szCs w:val="28"/>
                <w:lang w:eastAsia="ru-RU"/>
              </w:rPr>
              <w:tab/>
              <w:t xml:space="preserve"> </w:t>
            </w:r>
            <w:r w:rsidR="00E312AE">
              <w:rPr>
                <w:rFonts w:eastAsia="Times New Roman"/>
                <w:spacing w:val="2"/>
                <w:szCs w:val="28"/>
                <w:lang w:eastAsia="ru-RU"/>
              </w:rPr>
              <w:tab/>
            </w:r>
            <w:proofErr w:type="gramStart"/>
            <w:r w:rsidR="00E312AE">
              <w:rPr>
                <w:rFonts w:eastAsia="Times New Roman"/>
                <w:spacing w:val="2"/>
                <w:szCs w:val="28"/>
                <w:lang w:eastAsia="ru-RU"/>
              </w:rPr>
              <w:t xml:space="preserve">          .</w:t>
            </w:r>
            <w:proofErr w:type="gramEnd"/>
          </w:p>
        </w:tc>
      </w:tr>
      <w:tr w:rsidR="00E312AE" w:rsidTr="00845139">
        <w:trPr>
          <w:gridBefore w:val="1"/>
          <w:gridAfter w:val="2"/>
          <w:wBefore w:w="106" w:type="dxa"/>
          <w:wAfter w:w="568" w:type="dxa"/>
          <w:trHeight w:val="45"/>
        </w:trPr>
        <w:tc>
          <w:tcPr>
            <w:tcW w:w="3971" w:type="dxa"/>
            <w:tcBorders>
              <w:top w:val="nil"/>
              <w:left w:val="nil"/>
              <w:bottom w:val="nil"/>
              <w:right w:val="nil"/>
            </w:tcBorders>
          </w:tcPr>
          <w:p w:rsidR="00E312AE" w:rsidRPr="00DD0F04" w:rsidRDefault="00E312AE" w:rsidP="00845139">
            <w:pPr>
              <w:textAlignment w:val="baseline"/>
              <w:rPr>
                <w:rFonts w:eastAsia="Times New Roman"/>
                <w:spacing w:val="2"/>
                <w:sz w:val="2"/>
                <w:szCs w:val="2"/>
                <w:lang w:eastAsia="ru-RU"/>
              </w:rPr>
            </w:pPr>
          </w:p>
        </w:tc>
        <w:tc>
          <w:tcPr>
            <w:tcW w:w="5298" w:type="dxa"/>
            <w:gridSpan w:val="2"/>
            <w:tcBorders>
              <w:top w:val="single" w:sz="4" w:space="0" w:color="auto"/>
              <w:left w:val="nil"/>
              <w:bottom w:val="nil"/>
              <w:right w:val="nil"/>
            </w:tcBorders>
          </w:tcPr>
          <w:p w:rsidR="00E312AE" w:rsidRPr="00DD0F04" w:rsidRDefault="00E312AE" w:rsidP="00845139">
            <w:pPr>
              <w:textAlignment w:val="baseline"/>
              <w:rPr>
                <w:rFonts w:eastAsia="Times New Roman"/>
                <w:spacing w:val="2"/>
                <w:sz w:val="2"/>
                <w:szCs w:val="2"/>
                <w:lang w:eastAsia="ru-RU"/>
              </w:rPr>
            </w:pPr>
          </w:p>
        </w:tc>
      </w:tr>
      <w:tr w:rsidR="00E312AE" w:rsidTr="00845139">
        <w:trPr>
          <w:gridAfter w:val="1"/>
          <w:wAfter w:w="479" w:type="dxa"/>
        </w:trPr>
        <w:tc>
          <w:tcPr>
            <w:tcW w:w="9464" w:type="dxa"/>
            <w:gridSpan w:val="5"/>
            <w:tcBorders>
              <w:top w:val="nil"/>
              <w:left w:val="nil"/>
              <w:bottom w:val="nil"/>
              <w:right w:val="nil"/>
            </w:tcBorders>
          </w:tcPr>
          <w:p w:rsidR="00E312AE" w:rsidRDefault="0075337E" w:rsidP="00845139">
            <w:pPr>
              <w:shd w:val="clear" w:color="auto" w:fill="FFFFFF" w:themeFill="background1"/>
              <w:ind w:right="-108" w:firstLine="709"/>
              <w:textAlignment w:val="baseline"/>
              <w:rPr>
                <w:rFonts w:eastAsia="Times New Roman"/>
                <w:spacing w:val="2"/>
                <w:szCs w:val="28"/>
                <w:lang w:eastAsia="ru-RU"/>
              </w:rPr>
            </w:pPr>
            <w:r>
              <w:rPr>
                <w:rFonts w:eastAsia="Times New Roman"/>
                <w:spacing w:val="2"/>
                <w:szCs w:val="28"/>
                <w:lang w:eastAsia="ru-RU"/>
              </w:rPr>
              <w:t>3</w:t>
            </w:r>
            <w:r w:rsidR="00E312AE">
              <w:rPr>
                <w:rFonts w:eastAsia="Times New Roman"/>
                <w:spacing w:val="2"/>
                <w:szCs w:val="28"/>
                <w:lang w:eastAsia="ru-RU"/>
              </w:rPr>
              <w:t>.2.6. К</w:t>
            </w:r>
            <w:r w:rsidR="00E312AE" w:rsidRPr="00AC5BFE">
              <w:rPr>
                <w:rFonts w:eastAsia="Times New Roman"/>
                <w:spacing w:val="2"/>
                <w:szCs w:val="28"/>
                <w:lang w:eastAsia="ru-RU"/>
              </w:rPr>
              <w:t>од причины постановки на учет юридического лица, органа государственной власти, иного государственного органа, органа местного самоуправления,  техническ</w:t>
            </w:r>
            <w:r w:rsidR="00E312AE">
              <w:rPr>
                <w:rFonts w:eastAsia="Times New Roman"/>
                <w:spacing w:val="2"/>
                <w:szCs w:val="28"/>
                <w:lang w:eastAsia="ru-RU"/>
              </w:rPr>
              <w:t>ого</w:t>
            </w:r>
            <w:r w:rsidR="00E312AE" w:rsidRPr="00AC5BFE">
              <w:rPr>
                <w:rFonts w:eastAsia="Times New Roman"/>
                <w:spacing w:val="2"/>
                <w:szCs w:val="28"/>
                <w:lang w:eastAsia="ru-RU"/>
              </w:rPr>
              <w:t xml:space="preserve"> заказчик</w:t>
            </w:r>
            <w:r w:rsidR="00E312AE">
              <w:rPr>
                <w:rFonts w:eastAsia="Times New Roman"/>
                <w:spacing w:val="2"/>
                <w:szCs w:val="28"/>
                <w:lang w:eastAsia="ru-RU"/>
              </w:rPr>
              <w:t>а</w:t>
            </w:r>
            <w:r w:rsidR="00E312AE" w:rsidRPr="00AC5BFE">
              <w:rPr>
                <w:rFonts w:eastAsia="Times New Roman"/>
                <w:spacing w:val="2"/>
                <w:szCs w:val="28"/>
                <w:lang w:eastAsia="ru-RU"/>
              </w:rPr>
              <w:t>, лиц</w:t>
            </w:r>
            <w:r w:rsidR="00E312AE">
              <w:rPr>
                <w:rFonts w:eastAsia="Times New Roman"/>
                <w:spacing w:val="2"/>
                <w:szCs w:val="28"/>
                <w:lang w:eastAsia="ru-RU"/>
              </w:rPr>
              <w:t>а</w:t>
            </w:r>
            <w:r w:rsidR="00E312AE" w:rsidRPr="00AC5BFE">
              <w:rPr>
                <w:rFonts w:eastAsia="Times New Roman"/>
                <w:spacing w:val="2"/>
                <w:szCs w:val="28"/>
                <w:lang w:eastAsia="ru-RU"/>
              </w:rPr>
              <w:t>, обеспечивше</w:t>
            </w:r>
            <w:r w:rsidR="00E312AE">
              <w:rPr>
                <w:rFonts w:eastAsia="Times New Roman"/>
                <w:spacing w:val="2"/>
                <w:szCs w:val="28"/>
                <w:lang w:eastAsia="ru-RU"/>
              </w:rPr>
              <w:t>го</w:t>
            </w:r>
            <w:r w:rsidR="00E312AE" w:rsidRPr="00AC5BFE">
              <w:rPr>
                <w:rFonts w:eastAsia="Times New Roman"/>
                <w:spacing w:val="2"/>
                <w:szCs w:val="28"/>
                <w:lang w:eastAsia="ru-RU"/>
              </w:rPr>
              <w:t xml:space="preserve"> выполнение инженерных изысканий и (или) подготовку проектной документации в случаях, предусмотренных частями 1.1 и 1.2 статьи 48 Градостроительного кодекса Российской Федерации:</w:t>
            </w:r>
            <w:r w:rsidR="00E312AE">
              <w:rPr>
                <w:rFonts w:eastAsia="Times New Roman"/>
                <w:spacing w:val="2"/>
                <w:szCs w:val="28"/>
                <w:lang w:eastAsia="ru-RU"/>
              </w:rPr>
              <w:tab/>
            </w:r>
            <w:r w:rsidR="00E312AE">
              <w:rPr>
                <w:rFonts w:eastAsia="Times New Roman"/>
                <w:spacing w:val="2"/>
                <w:szCs w:val="28"/>
                <w:lang w:eastAsia="ru-RU"/>
              </w:rPr>
              <w:tab/>
            </w:r>
            <w:r w:rsidR="00E312AE">
              <w:rPr>
                <w:rFonts w:eastAsia="Times New Roman"/>
                <w:spacing w:val="2"/>
                <w:szCs w:val="28"/>
                <w:lang w:eastAsia="ru-RU"/>
              </w:rPr>
              <w:tab/>
            </w:r>
            <w:r w:rsidR="00E312AE">
              <w:rPr>
                <w:rFonts w:eastAsia="Times New Roman"/>
                <w:spacing w:val="2"/>
                <w:szCs w:val="28"/>
                <w:lang w:eastAsia="ru-RU"/>
              </w:rPr>
              <w:tab/>
            </w:r>
            <w:r w:rsidR="00E312AE">
              <w:rPr>
                <w:rFonts w:eastAsia="Times New Roman"/>
                <w:spacing w:val="2"/>
                <w:szCs w:val="28"/>
                <w:lang w:eastAsia="ru-RU"/>
              </w:rPr>
              <w:tab/>
            </w:r>
            <w:r w:rsidR="00E312AE">
              <w:rPr>
                <w:rFonts w:eastAsia="Times New Roman"/>
                <w:spacing w:val="2"/>
                <w:szCs w:val="28"/>
                <w:lang w:eastAsia="ru-RU"/>
              </w:rPr>
              <w:tab/>
              <w:t xml:space="preserve"> </w:t>
            </w:r>
            <w:r w:rsidR="00E312AE">
              <w:rPr>
                <w:rFonts w:eastAsia="Times New Roman"/>
                <w:spacing w:val="2"/>
                <w:szCs w:val="28"/>
                <w:lang w:eastAsia="ru-RU"/>
              </w:rPr>
              <w:tab/>
            </w:r>
            <w:proofErr w:type="gramStart"/>
            <w:r w:rsidR="00E312AE">
              <w:rPr>
                <w:rFonts w:eastAsia="Times New Roman"/>
                <w:spacing w:val="2"/>
                <w:szCs w:val="28"/>
                <w:lang w:eastAsia="ru-RU"/>
              </w:rPr>
              <w:t xml:space="preserve">          .</w:t>
            </w:r>
            <w:proofErr w:type="gramEnd"/>
          </w:p>
        </w:tc>
      </w:tr>
      <w:tr w:rsidR="00E312AE" w:rsidTr="00845139">
        <w:trPr>
          <w:gridBefore w:val="1"/>
          <w:gridAfter w:val="2"/>
          <w:wBefore w:w="106" w:type="dxa"/>
          <w:wAfter w:w="568" w:type="dxa"/>
          <w:trHeight w:val="45"/>
        </w:trPr>
        <w:tc>
          <w:tcPr>
            <w:tcW w:w="3971" w:type="dxa"/>
            <w:tcBorders>
              <w:top w:val="nil"/>
              <w:left w:val="nil"/>
              <w:bottom w:val="nil"/>
              <w:right w:val="nil"/>
            </w:tcBorders>
          </w:tcPr>
          <w:p w:rsidR="00E312AE" w:rsidRPr="00DD0F04" w:rsidRDefault="00E312AE" w:rsidP="00845139">
            <w:pPr>
              <w:textAlignment w:val="baseline"/>
              <w:rPr>
                <w:rFonts w:eastAsia="Times New Roman"/>
                <w:spacing w:val="2"/>
                <w:sz w:val="2"/>
                <w:szCs w:val="2"/>
                <w:lang w:eastAsia="ru-RU"/>
              </w:rPr>
            </w:pPr>
          </w:p>
        </w:tc>
        <w:tc>
          <w:tcPr>
            <w:tcW w:w="5298" w:type="dxa"/>
            <w:gridSpan w:val="2"/>
            <w:tcBorders>
              <w:top w:val="single" w:sz="4" w:space="0" w:color="auto"/>
              <w:left w:val="nil"/>
              <w:bottom w:val="nil"/>
              <w:right w:val="nil"/>
            </w:tcBorders>
          </w:tcPr>
          <w:p w:rsidR="00E312AE" w:rsidRPr="00DD0F04" w:rsidRDefault="00E312AE" w:rsidP="00845139">
            <w:pPr>
              <w:textAlignment w:val="baseline"/>
              <w:rPr>
                <w:rFonts w:eastAsia="Times New Roman"/>
                <w:spacing w:val="2"/>
                <w:sz w:val="2"/>
                <w:szCs w:val="2"/>
                <w:lang w:eastAsia="ru-RU"/>
              </w:rPr>
            </w:pPr>
          </w:p>
        </w:tc>
      </w:tr>
      <w:tr w:rsidR="00E312AE" w:rsidTr="00845139">
        <w:trPr>
          <w:gridBefore w:val="1"/>
          <w:wBefore w:w="106" w:type="dxa"/>
          <w:trHeight w:val="306"/>
        </w:trPr>
        <w:tc>
          <w:tcPr>
            <w:tcW w:w="6523" w:type="dxa"/>
            <w:gridSpan w:val="2"/>
            <w:tcBorders>
              <w:top w:val="nil"/>
              <w:left w:val="nil"/>
              <w:bottom w:val="nil"/>
              <w:right w:val="nil"/>
            </w:tcBorders>
          </w:tcPr>
          <w:p w:rsidR="00E312AE" w:rsidRDefault="0075337E" w:rsidP="00845139">
            <w:pPr>
              <w:ind w:right="-108" w:firstLine="603"/>
              <w:jc w:val="left"/>
              <w:textAlignment w:val="baseline"/>
              <w:rPr>
                <w:rFonts w:eastAsia="Times New Roman"/>
                <w:szCs w:val="28"/>
                <w:lang w:eastAsia="ru-RU"/>
              </w:rPr>
            </w:pPr>
            <w:r>
              <w:rPr>
                <w:rFonts w:eastAsia="Times New Roman"/>
                <w:spacing w:val="2"/>
                <w:szCs w:val="28"/>
                <w:lang w:eastAsia="ru-RU"/>
              </w:rPr>
              <w:t>3</w:t>
            </w:r>
            <w:r w:rsidR="00E312AE">
              <w:rPr>
                <w:rFonts w:eastAsia="Times New Roman"/>
                <w:spacing w:val="2"/>
                <w:szCs w:val="28"/>
                <w:lang w:eastAsia="ru-RU"/>
              </w:rPr>
              <w:t>.2.7. А</w:t>
            </w:r>
            <w:r w:rsidR="00E312AE" w:rsidRPr="00AC5BFE">
              <w:rPr>
                <w:rFonts w:eastAsia="Times New Roman"/>
                <w:spacing w:val="2"/>
                <w:szCs w:val="28"/>
                <w:lang w:eastAsia="ru-RU"/>
              </w:rPr>
              <w:t>дрес электронной почты (при наличии):</w:t>
            </w:r>
          </w:p>
        </w:tc>
        <w:tc>
          <w:tcPr>
            <w:tcW w:w="2746" w:type="dxa"/>
            <w:tcBorders>
              <w:top w:val="nil"/>
              <w:left w:val="nil"/>
              <w:bottom w:val="single" w:sz="4" w:space="0" w:color="auto"/>
              <w:right w:val="nil"/>
            </w:tcBorders>
          </w:tcPr>
          <w:p w:rsidR="00E312AE" w:rsidRDefault="00E312AE" w:rsidP="00845139">
            <w:pPr>
              <w:ind w:firstLine="817"/>
              <w:jc w:val="right"/>
              <w:textAlignment w:val="baseline"/>
              <w:rPr>
                <w:rFonts w:eastAsia="Times New Roman"/>
                <w:szCs w:val="28"/>
                <w:lang w:eastAsia="ru-RU"/>
              </w:rPr>
            </w:pPr>
          </w:p>
        </w:tc>
        <w:tc>
          <w:tcPr>
            <w:tcW w:w="568" w:type="dxa"/>
            <w:gridSpan w:val="2"/>
            <w:tcBorders>
              <w:top w:val="nil"/>
              <w:left w:val="nil"/>
              <w:bottom w:val="nil"/>
              <w:right w:val="nil"/>
            </w:tcBorders>
          </w:tcPr>
          <w:p w:rsidR="00E312AE" w:rsidRPr="004458D6" w:rsidRDefault="00E312AE" w:rsidP="00845139">
            <w:pPr>
              <w:ind w:left="-108" w:right="-108"/>
              <w:jc w:val="left"/>
              <w:textAlignment w:val="baseline"/>
              <w:rPr>
                <w:rFonts w:eastAsia="Times New Roman"/>
                <w:szCs w:val="28"/>
                <w:lang w:eastAsia="ru-RU"/>
              </w:rPr>
            </w:pPr>
            <w:r w:rsidRPr="004458D6">
              <w:rPr>
                <w:rFonts w:eastAsia="Times New Roman"/>
                <w:szCs w:val="28"/>
                <w:lang w:eastAsia="ru-RU"/>
              </w:rPr>
              <w:t>.</w:t>
            </w:r>
          </w:p>
        </w:tc>
      </w:tr>
    </w:tbl>
    <w:p w:rsidR="00E312AE" w:rsidRPr="00AC5BFE" w:rsidRDefault="00E312AE" w:rsidP="00E312AE">
      <w:pPr>
        <w:shd w:val="clear" w:color="auto" w:fill="FFFFFF" w:themeFill="background1"/>
        <w:jc w:val="left"/>
        <w:textAlignment w:val="baseline"/>
        <w:rPr>
          <w:rFonts w:eastAsia="Times New Roman"/>
          <w:spacing w:val="2"/>
          <w:szCs w:val="28"/>
          <w:lang w:eastAsia="ru-RU"/>
        </w:rPr>
      </w:pPr>
    </w:p>
    <w:p w:rsidR="00E312AE" w:rsidRPr="004721BB" w:rsidRDefault="0075337E" w:rsidP="00E312AE">
      <w:pPr>
        <w:shd w:val="clear" w:color="auto" w:fill="FFFFFF" w:themeFill="background1"/>
        <w:ind w:firstLine="709"/>
        <w:jc w:val="left"/>
        <w:textAlignment w:val="baseline"/>
        <w:outlineLvl w:val="4"/>
        <w:rPr>
          <w:rFonts w:eastAsia="Times New Roman"/>
          <w:b/>
          <w:spacing w:val="2"/>
          <w:szCs w:val="28"/>
          <w:lang w:eastAsia="ru-RU"/>
        </w:rPr>
      </w:pPr>
      <w:r>
        <w:rPr>
          <w:rFonts w:eastAsia="Times New Roman"/>
          <w:b/>
          <w:spacing w:val="2"/>
          <w:szCs w:val="28"/>
          <w:lang w:eastAsia="ru-RU"/>
        </w:rPr>
        <w:t>3</w:t>
      </w:r>
      <w:r w:rsidR="00E312AE" w:rsidRPr="004721BB">
        <w:rPr>
          <w:rFonts w:eastAsia="Times New Roman"/>
          <w:b/>
          <w:spacing w:val="2"/>
          <w:szCs w:val="28"/>
          <w:lang w:eastAsia="ru-RU"/>
        </w:rPr>
        <w:t>.3. Сведения о техническом заказчике</w:t>
      </w:r>
    </w:p>
    <w:p w:rsidR="00E312AE" w:rsidRPr="00AC5BFE" w:rsidRDefault="00E312AE" w:rsidP="00E312AE">
      <w:pPr>
        <w:shd w:val="clear" w:color="auto" w:fill="FFFFFF" w:themeFill="background1"/>
        <w:ind w:firstLine="709"/>
        <w:jc w:val="left"/>
        <w:textAlignment w:val="baseline"/>
        <w:outlineLvl w:val="4"/>
        <w:rPr>
          <w:rFonts w:eastAsia="Times New Roman"/>
          <w:spacing w:val="2"/>
          <w:szCs w:val="28"/>
          <w:lang w:eastAsia="ru-RU"/>
        </w:rPr>
      </w:pPr>
    </w:p>
    <w:tbl>
      <w:tblPr>
        <w:tblStyle w:val="ab"/>
        <w:tblW w:w="9943" w:type="dxa"/>
        <w:tblLook w:val="04A0" w:firstRow="1" w:lastRow="0" w:firstColumn="1" w:lastColumn="0" w:noHBand="0" w:noVBand="1"/>
      </w:tblPr>
      <w:tblGrid>
        <w:gridCol w:w="106"/>
        <w:gridCol w:w="3971"/>
        <w:gridCol w:w="2552"/>
        <w:gridCol w:w="2746"/>
        <w:gridCol w:w="89"/>
        <w:gridCol w:w="479"/>
      </w:tblGrid>
      <w:tr w:rsidR="00E312AE" w:rsidTr="00845139">
        <w:trPr>
          <w:gridAfter w:val="1"/>
          <w:wAfter w:w="479" w:type="dxa"/>
        </w:trPr>
        <w:tc>
          <w:tcPr>
            <w:tcW w:w="9464" w:type="dxa"/>
            <w:gridSpan w:val="5"/>
            <w:tcBorders>
              <w:top w:val="nil"/>
              <w:left w:val="nil"/>
              <w:bottom w:val="nil"/>
              <w:right w:val="nil"/>
            </w:tcBorders>
          </w:tcPr>
          <w:p w:rsidR="00E312AE" w:rsidRDefault="0075337E" w:rsidP="0075337E">
            <w:pPr>
              <w:shd w:val="clear" w:color="auto" w:fill="FFFFFF" w:themeFill="background1"/>
              <w:ind w:right="-108" w:firstLine="709"/>
              <w:textAlignment w:val="baseline"/>
              <w:rPr>
                <w:rFonts w:eastAsia="Times New Roman"/>
                <w:spacing w:val="2"/>
                <w:szCs w:val="28"/>
                <w:lang w:eastAsia="ru-RU"/>
              </w:rPr>
            </w:pPr>
            <w:r>
              <w:rPr>
                <w:rFonts w:eastAsia="Times New Roman"/>
                <w:spacing w:val="2"/>
                <w:szCs w:val="28"/>
                <w:lang w:eastAsia="ru-RU"/>
              </w:rPr>
              <w:t>3</w:t>
            </w:r>
            <w:r w:rsidR="00E312AE">
              <w:rPr>
                <w:rFonts w:eastAsia="Times New Roman"/>
                <w:spacing w:val="2"/>
                <w:szCs w:val="28"/>
                <w:lang w:eastAsia="ru-RU"/>
              </w:rPr>
              <w:t>.3.1. П</w:t>
            </w:r>
            <w:r w:rsidR="00E312AE" w:rsidRPr="00AC5BFE">
              <w:rPr>
                <w:rFonts w:eastAsia="Times New Roman"/>
                <w:spacing w:val="2"/>
                <w:szCs w:val="28"/>
                <w:lang w:eastAsia="ru-RU"/>
              </w:rPr>
              <w:t>олное наименование юридического лица, органа государственной власти, иного государственного органа, органа местного самоуправления либо фамилия, имя, отчество (при наличии) физического лица или индивидуального предпринимателя, лица, обеспечившего выполнение инженерных изысканий и (или) подготовку проектной документации в случаях, предусмотренных частями 1.1 и 1.2 статьи 48 Градостроительного кодекса Российской Федерации:</w:t>
            </w:r>
          </w:p>
        </w:tc>
      </w:tr>
      <w:tr w:rsidR="00E312AE" w:rsidTr="0075337E">
        <w:trPr>
          <w:gridBefore w:val="1"/>
          <w:gridAfter w:val="1"/>
          <w:wBefore w:w="106" w:type="dxa"/>
          <w:wAfter w:w="479" w:type="dxa"/>
          <w:trHeight w:val="100"/>
        </w:trPr>
        <w:tc>
          <w:tcPr>
            <w:tcW w:w="6523" w:type="dxa"/>
            <w:gridSpan w:val="2"/>
            <w:tcBorders>
              <w:top w:val="nil"/>
              <w:left w:val="nil"/>
              <w:bottom w:val="single" w:sz="4" w:space="0" w:color="auto"/>
              <w:right w:val="nil"/>
            </w:tcBorders>
          </w:tcPr>
          <w:p w:rsidR="00E312AE" w:rsidRDefault="00E312AE" w:rsidP="00845139">
            <w:pPr>
              <w:textAlignment w:val="baseline"/>
              <w:rPr>
                <w:rFonts w:eastAsia="Times New Roman"/>
                <w:spacing w:val="2"/>
                <w:szCs w:val="28"/>
                <w:lang w:eastAsia="ru-RU"/>
              </w:rPr>
            </w:pPr>
          </w:p>
        </w:tc>
        <w:tc>
          <w:tcPr>
            <w:tcW w:w="2835" w:type="dxa"/>
            <w:gridSpan w:val="2"/>
            <w:tcBorders>
              <w:top w:val="single" w:sz="4" w:space="0" w:color="auto"/>
              <w:left w:val="nil"/>
              <w:bottom w:val="single" w:sz="4" w:space="0" w:color="auto"/>
              <w:right w:val="nil"/>
            </w:tcBorders>
          </w:tcPr>
          <w:p w:rsidR="00E312AE" w:rsidRDefault="00E312AE" w:rsidP="00845139">
            <w:pPr>
              <w:textAlignment w:val="baseline"/>
              <w:rPr>
                <w:rFonts w:eastAsia="Times New Roman"/>
                <w:spacing w:val="2"/>
                <w:szCs w:val="28"/>
                <w:lang w:eastAsia="ru-RU"/>
              </w:rPr>
            </w:pPr>
          </w:p>
        </w:tc>
      </w:tr>
      <w:tr w:rsidR="00E312AE" w:rsidRPr="004458D6" w:rsidTr="00845139">
        <w:trPr>
          <w:gridBefore w:val="1"/>
          <w:wBefore w:w="106" w:type="dxa"/>
          <w:trHeight w:val="306"/>
        </w:trPr>
        <w:tc>
          <w:tcPr>
            <w:tcW w:w="9269" w:type="dxa"/>
            <w:gridSpan w:val="3"/>
            <w:tcBorders>
              <w:top w:val="nil"/>
              <w:left w:val="nil"/>
              <w:bottom w:val="single" w:sz="4" w:space="0" w:color="auto"/>
              <w:right w:val="nil"/>
            </w:tcBorders>
          </w:tcPr>
          <w:p w:rsidR="00E312AE" w:rsidRDefault="00E312AE" w:rsidP="00845139">
            <w:pPr>
              <w:ind w:firstLine="817"/>
              <w:jc w:val="right"/>
              <w:textAlignment w:val="baseline"/>
              <w:rPr>
                <w:rFonts w:eastAsia="Times New Roman"/>
                <w:szCs w:val="28"/>
                <w:lang w:eastAsia="ru-RU"/>
              </w:rPr>
            </w:pPr>
          </w:p>
        </w:tc>
        <w:tc>
          <w:tcPr>
            <w:tcW w:w="568" w:type="dxa"/>
            <w:gridSpan w:val="2"/>
            <w:tcBorders>
              <w:top w:val="nil"/>
              <w:left w:val="nil"/>
              <w:bottom w:val="nil"/>
              <w:right w:val="nil"/>
            </w:tcBorders>
          </w:tcPr>
          <w:p w:rsidR="00E312AE" w:rsidRPr="004458D6" w:rsidRDefault="00E312AE" w:rsidP="00845139">
            <w:pPr>
              <w:ind w:left="-108" w:right="-108"/>
              <w:jc w:val="left"/>
              <w:textAlignment w:val="baseline"/>
              <w:rPr>
                <w:rFonts w:eastAsia="Times New Roman"/>
                <w:szCs w:val="28"/>
                <w:lang w:eastAsia="ru-RU"/>
              </w:rPr>
            </w:pPr>
            <w:r w:rsidRPr="004458D6">
              <w:rPr>
                <w:rFonts w:eastAsia="Times New Roman"/>
                <w:szCs w:val="28"/>
                <w:lang w:eastAsia="ru-RU"/>
              </w:rPr>
              <w:t>.</w:t>
            </w:r>
          </w:p>
        </w:tc>
      </w:tr>
      <w:tr w:rsidR="00E312AE" w:rsidTr="00845139">
        <w:trPr>
          <w:gridAfter w:val="1"/>
          <w:wAfter w:w="479" w:type="dxa"/>
        </w:trPr>
        <w:tc>
          <w:tcPr>
            <w:tcW w:w="9464" w:type="dxa"/>
            <w:gridSpan w:val="5"/>
            <w:tcBorders>
              <w:top w:val="nil"/>
              <w:left w:val="nil"/>
              <w:bottom w:val="nil"/>
              <w:right w:val="nil"/>
            </w:tcBorders>
          </w:tcPr>
          <w:p w:rsidR="00E312AE" w:rsidRDefault="0075337E" w:rsidP="00845139">
            <w:pPr>
              <w:shd w:val="clear" w:color="auto" w:fill="FFFFFF" w:themeFill="background1"/>
              <w:ind w:right="-108" w:firstLine="709"/>
              <w:textAlignment w:val="baseline"/>
              <w:rPr>
                <w:rFonts w:eastAsia="Times New Roman"/>
                <w:spacing w:val="2"/>
                <w:szCs w:val="28"/>
                <w:lang w:eastAsia="ru-RU"/>
              </w:rPr>
            </w:pPr>
            <w:r>
              <w:rPr>
                <w:rFonts w:eastAsia="Times New Roman"/>
                <w:spacing w:val="2"/>
                <w:szCs w:val="28"/>
                <w:lang w:eastAsia="ru-RU"/>
              </w:rPr>
              <w:t>3</w:t>
            </w:r>
            <w:r w:rsidR="00E312AE">
              <w:rPr>
                <w:rFonts w:eastAsia="Times New Roman"/>
                <w:spacing w:val="2"/>
                <w:szCs w:val="28"/>
                <w:lang w:eastAsia="ru-RU"/>
              </w:rPr>
              <w:t>.3.2.</w:t>
            </w:r>
            <w:r w:rsidR="00E312AE" w:rsidRPr="00AC5BFE">
              <w:rPr>
                <w:rFonts w:eastAsia="Times New Roman"/>
                <w:spacing w:val="2"/>
                <w:szCs w:val="28"/>
                <w:lang w:eastAsia="ru-RU"/>
              </w:rPr>
              <w:t xml:space="preserve"> </w:t>
            </w:r>
            <w:r w:rsidR="00E312AE">
              <w:rPr>
                <w:rFonts w:eastAsia="Times New Roman"/>
                <w:spacing w:val="2"/>
                <w:szCs w:val="28"/>
                <w:lang w:eastAsia="ru-RU"/>
              </w:rPr>
              <w:t>М</w:t>
            </w:r>
            <w:r w:rsidR="00E312AE" w:rsidRPr="00AC5BFE">
              <w:rPr>
                <w:rFonts w:eastAsia="Times New Roman"/>
                <w:spacing w:val="2"/>
                <w:szCs w:val="28"/>
                <w:lang w:eastAsia="ru-RU"/>
              </w:rPr>
              <w:t>есто нахождения и почтовый адрес юридического лица, органа государственной власти, иного государственного органа, органа местного самоуправления либо почтовый адрес физического лица или индивидуального предпринимателя, лица, обеспечившего выполнение инженерных изысканий и (или) подготовку проектной документации в случаях, предусмотренных частями 1.1 и 1.2 статьи 48 Градостроительного кодекса Российской Федерации:</w:t>
            </w:r>
            <w:r w:rsidR="00D3486F">
              <w:rPr>
                <w:rFonts w:eastAsia="Times New Roman"/>
                <w:spacing w:val="2"/>
                <w:szCs w:val="28"/>
                <w:lang w:eastAsia="ru-RU"/>
              </w:rPr>
              <w:t>______________________________________</w:t>
            </w:r>
          </w:p>
        </w:tc>
      </w:tr>
      <w:tr w:rsidR="00E312AE" w:rsidRPr="004458D6" w:rsidTr="00845139">
        <w:trPr>
          <w:gridBefore w:val="1"/>
          <w:wBefore w:w="106" w:type="dxa"/>
          <w:trHeight w:val="306"/>
        </w:trPr>
        <w:tc>
          <w:tcPr>
            <w:tcW w:w="9269" w:type="dxa"/>
            <w:gridSpan w:val="3"/>
            <w:tcBorders>
              <w:top w:val="nil"/>
              <w:left w:val="nil"/>
              <w:bottom w:val="single" w:sz="4" w:space="0" w:color="auto"/>
              <w:right w:val="nil"/>
            </w:tcBorders>
          </w:tcPr>
          <w:p w:rsidR="00E312AE" w:rsidRDefault="00E312AE" w:rsidP="00845139">
            <w:pPr>
              <w:ind w:firstLine="817"/>
              <w:jc w:val="right"/>
              <w:textAlignment w:val="baseline"/>
              <w:rPr>
                <w:rFonts w:eastAsia="Times New Roman"/>
                <w:szCs w:val="28"/>
                <w:lang w:eastAsia="ru-RU"/>
              </w:rPr>
            </w:pPr>
          </w:p>
        </w:tc>
        <w:tc>
          <w:tcPr>
            <w:tcW w:w="568" w:type="dxa"/>
            <w:gridSpan w:val="2"/>
            <w:tcBorders>
              <w:top w:val="nil"/>
              <w:left w:val="nil"/>
              <w:bottom w:val="nil"/>
              <w:right w:val="nil"/>
            </w:tcBorders>
          </w:tcPr>
          <w:p w:rsidR="00E312AE" w:rsidRPr="004458D6" w:rsidRDefault="00E312AE" w:rsidP="00845139">
            <w:pPr>
              <w:ind w:left="-108" w:right="-108"/>
              <w:jc w:val="left"/>
              <w:textAlignment w:val="baseline"/>
              <w:rPr>
                <w:rFonts w:eastAsia="Times New Roman"/>
                <w:szCs w:val="28"/>
                <w:lang w:eastAsia="ru-RU"/>
              </w:rPr>
            </w:pPr>
          </w:p>
        </w:tc>
      </w:tr>
      <w:tr w:rsidR="00D3486F" w:rsidRPr="004458D6" w:rsidTr="00845139">
        <w:trPr>
          <w:gridBefore w:val="1"/>
          <w:wBefore w:w="106" w:type="dxa"/>
          <w:trHeight w:val="306"/>
        </w:trPr>
        <w:tc>
          <w:tcPr>
            <w:tcW w:w="9269" w:type="dxa"/>
            <w:gridSpan w:val="3"/>
            <w:tcBorders>
              <w:top w:val="nil"/>
              <w:left w:val="nil"/>
              <w:bottom w:val="single" w:sz="4" w:space="0" w:color="auto"/>
              <w:right w:val="nil"/>
            </w:tcBorders>
          </w:tcPr>
          <w:p w:rsidR="00D3486F" w:rsidRDefault="00D3486F" w:rsidP="00845139">
            <w:pPr>
              <w:ind w:firstLine="817"/>
              <w:jc w:val="right"/>
              <w:textAlignment w:val="baseline"/>
              <w:rPr>
                <w:rFonts w:eastAsia="Times New Roman"/>
                <w:szCs w:val="28"/>
                <w:lang w:eastAsia="ru-RU"/>
              </w:rPr>
            </w:pPr>
          </w:p>
        </w:tc>
        <w:tc>
          <w:tcPr>
            <w:tcW w:w="568" w:type="dxa"/>
            <w:gridSpan w:val="2"/>
            <w:tcBorders>
              <w:top w:val="nil"/>
              <w:left w:val="nil"/>
              <w:bottom w:val="nil"/>
              <w:right w:val="nil"/>
            </w:tcBorders>
          </w:tcPr>
          <w:p w:rsidR="00D3486F" w:rsidRPr="004458D6" w:rsidRDefault="005C13E6" w:rsidP="00845139">
            <w:pPr>
              <w:ind w:left="-108" w:right="-108"/>
              <w:jc w:val="left"/>
              <w:textAlignment w:val="baseline"/>
              <w:rPr>
                <w:rFonts w:eastAsia="Times New Roman"/>
                <w:szCs w:val="28"/>
                <w:lang w:eastAsia="ru-RU"/>
              </w:rPr>
            </w:pPr>
            <w:r w:rsidRPr="004458D6">
              <w:rPr>
                <w:rFonts w:eastAsia="Times New Roman"/>
                <w:szCs w:val="28"/>
                <w:lang w:eastAsia="ru-RU"/>
              </w:rPr>
              <w:t>.</w:t>
            </w:r>
          </w:p>
        </w:tc>
      </w:tr>
      <w:tr w:rsidR="00E312AE" w:rsidTr="00845139">
        <w:trPr>
          <w:gridAfter w:val="1"/>
          <w:wAfter w:w="479" w:type="dxa"/>
        </w:trPr>
        <w:tc>
          <w:tcPr>
            <w:tcW w:w="9464" w:type="dxa"/>
            <w:gridSpan w:val="5"/>
            <w:tcBorders>
              <w:top w:val="nil"/>
              <w:left w:val="nil"/>
              <w:bottom w:val="nil"/>
              <w:right w:val="nil"/>
            </w:tcBorders>
          </w:tcPr>
          <w:p w:rsidR="00E312AE" w:rsidRDefault="0075337E" w:rsidP="0075337E">
            <w:pPr>
              <w:shd w:val="clear" w:color="auto" w:fill="FFFFFF" w:themeFill="background1"/>
              <w:ind w:right="-108" w:firstLine="709"/>
              <w:textAlignment w:val="baseline"/>
              <w:rPr>
                <w:rFonts w:eastAsia="Times New Roman"/>
                <w:spacing w:val="2"/>
                <w:szCs w:val="28"/>
                <w:lang w:eastAsia="ru-RU"/>
              </w:rPr>
            </w:pPr>
            <w:r>
              <w:rPr>
                <w:rFonts w:eastAsia="Times New Roman"/>
                <w:spacing w:val="2"/>
                <w:szCs w:val="28"/>
                <w:lang w:eastAsia="ru-RU"/>
              </w:rPr>
              <w:t>3</w:t>
            </w:r>
            <w:r w:rsidR="00E312AE">
              <w:rPr>
                <w:rFonts w:eastAsia="Times New Roman"/>
                <w:spacing w:val="2"/>
                <w:szCs w:val="28"/>
                <w:lang w:eastAsia="ru-RU"/>
              </w:rPr>
              <w:t>.3.3. И</w:t>
            </w:r>
            <w:r w:rsidR="00E312AE" w:rsidRPr="00AC5BFE">
              <w:rPr>
                <w:rFonts w:eastAsia="Times New Roman"/>
                <w:spacing w:val="2"/>
                <w:szCs w:val="28"/>
                <w:lang w:eastAsia="ru-RU"/>
              </w:rPr>
              <w:t>дентификационный номер налогоплательщика юридического лица, органа государственной власти, иного государственного органа, органа местного самоуправления, лиц</w:t>
            </w:r>
            <w:r>
              <w:rPr>
                <w:rFonts w:eastAsia="Times New Roman"/>
                <w:spacing w:val="2"/>
                <w:szCs w:val="28"/>
                <w:lang w:eastAsia="ru-RU"/>
              </w:rPr>
              <w:t>а</w:t>
            </w:r>
            <w:r w:rsidR="00E312AE" w:rsidRPr="00AC5BFE">
              <w:rPr>
                <w:rFonts w:eastAsia="Times New Roman"/>
                <w:spacing w:val="2"/>
                <w:szCs w:val="28"/>
                <w:lang w:eastAsia="ru-RU"/>
              </w:rPr>
              <w:t>, обеспечивше</w:t>
            </w:r>
            <w:r>
              <w:rPr>
                <w:rFonts w:eastAsia="Times New Roman"/>
                <w:spacing w:val="2"/>
                <w:szCs w:val="28"/>
                <w:lang w:eastAsia="ru-RU"/>
              </w:rPr>
              <w:t>го</w:t>
            </w:r>
            <w:r w:rsidR="00E312AE" w:rsidRPr="00AC5BFE">
              <w:rPr>
                <w:rFonts w:eastAsia="Times New Roman"/>
                <w:spacing w:val="2"/>
                <w:szCs w:val="28"/>
                <w:lang w:eastAsia="ru-RU"/>
              </w:rPr>
              <w:t xml:space="preserve"> выполнение инженерных изысканий и (или) подготовку проектной документации в случаях, предусмотренных частями 1.1 и 1.2 статьи 48 Градостроительного кодекса Российской Федерации:</w:t>
            </w:r>
            <w:r w:rsidR="00E312AE">
              <w:rPr>
                <w:rFonts w:eastAsia="Times New Roman"/>
                <w:spacing w:val="2"/>
                <w:szCs w:val="28"/>
                <w:lang w:eastAsia="ru-RU"/>
              </w:rPr>
              <w:tab/>
            </w:r>
            <w:r w:rsidR="00E312AE">
              <w:rPr>
                <w:rFonts w:eastAsia="Times New Roman"/>
                <w:spacing w:val="2"/>
                <w:szCs w:val="28"/>
                <w:lang w:eastAsia="ru-RU"/>
              </w:rPr>
              <w:tab/>
            </w:r>
            <w:r w:rsidR="00E312AE">
              <w:rPr>
                <w:rFonts w:eastAsia="Times New Roman"/>
                <w:spacing w:val="2"/>
                <w:szCs w:val="28"/>
                <w:lang w:eastAsia="ru-RU"/>
              </w:rPr>
              <w:tab/>
            </w:r>
            <w:r w:rsidR="00E312AE">
              <w:rPr>
                <w:rFonts w:eastAsia="Times New Roman"/>
                <w:spacing w:val="2"/>
                <w:szCs w:val="28"/>
                <w:lang w:eastAsia="ru-RU"/>
              </w:rPr>
              <w:tab/>
            </w:r>
            <w:r w:rsidR="00E312AE">
              <w:rPr>
                <w:rFonts w:eastAsia="Times New Roman"/>
                <w:spacing w:val="2"/>
                <w:szCs w:val="28"/>
                <w:lang w:eastAsia="ru-RU"/>
              </w:rPr>
              <w:tab/>
            </w:r>
            <w:r w:rsidR="00E312AE">
              <w:rPr>
                <w:rFonts w:eastAsia="Times New Roman"/>
                <w:spacing w:val="2"/>
                <w:szCs w:val="28"/>
                <w:lang w:eastAsia="ru-RU"/>
              </w:rPr>
              <w:tab/>
            </w:r>
            <w:r w:rsidR="00E312AE">
              <w:rPr>
                <w:rFonts w:eastAsia="Times New Roman"/>
                <w:spacing w:val="2"/>
                <w:szCs w:val="28"/>
                <w:lang w:eastAsia="ru-RU"/>
              </w:rPr>
              <w:tab/>
              <w:t xml:space="preserve"> </w:t>
            </w:r>
            <w:r w:rsidR="00E312AE">
              <w:rPr>
                <w:rFonts w:eastAsia="Times New Roman"/>
                <w:spacing w:val="2"/>
                <w:szCs w:val="28"/>
                <w:lang w:eastAsia="ru-RU"/>
              </w:rPr>
              <w:tab/>
            </w:r>
            <w:proofErr w:type="gramStart"/>
            <w:r w:rsidR="00E312AE">
              <w:rPr>
                <w:rFonts w:eastAsia="Times New Roman"/>
                <w:spacing w:val="2"/>
                <w:szCs w:val="28"/>
                <w:lang w:eastAsia="ru-RU"/>
              </w:rPr>
              <w:t xml:space="preserve"> .</w:t>
            </w:r>
            <w:proofErr w:type="gramEnd"/>
          </w:p>
        </w:tc>
      </w:tr>
      <w:tr w:rsidR="00E312AE" w:rsidTr="00845139">
        <w:trPr>
          <w:gridBefore w:val="1"/>
          <w:gridAfter w:val="2"/>
          <w:wBefore w:w="106" w:type="dxa"/>
          <w:wAfter w:w="568" w:type="dxa"/>
          <w:trHeight w:val="45"/>
        </w:trPr>
        <w:tc>
          <w:tcPr>
            <w:tcW w:w="3971" w:type="dxa"/>
            <w:tcBorders>
              <w:top w:val="nil"/>
              <w:left w:val="nil"/>
              <w:bottom w:val="nil"/>
              <w:right w:val="nil"/>
            </w:tcBorders>
          </w:tcPr>
          <w:p w:rsidR="00E312AE" w:rsidRPr="00DD0F04" w:rsidRDefault="00E312AE" w:rsidP="00845139">
            <w:pPr>
              <w:textAlignment w:val="baseline"/>
              <w:rPr>
                <w:rFonts w:eastAsia="Times New Roman"/>
                <w:spacing w:val="2"/>
                <w:sz w:val="2"/>
                <w:szCs w:val="2"/>
                <w:lang w:eastAsia="ru-RU"/>
              </w:rPr>
            </w:pPr>
          </w:p>
        </w:tc>
        <w:tc>
          <w:tcPr>
            <w:tcW w:w="5298" w:type="dxa"/>
            <w:gridSpan w:val="2"/>
            <w:tcBorders>
              <w:top w:val="single" w:sz="4" w:space="0" w:color="auto"/>
              <w:left w:val="nil"/>
              <w:bottom w:val="nil"/>
              <w:right w:val="nil"/>
            </w:tcBorders>
          </w:tcPr>
          <w:p w:rsidR="00E312AE" w:rsidRPr="00DD0F04" w:rsidRDefault="00E312AE" w:rsidP="00845139">
            <w:pPr>
              <w:textAlignment w:val="baseline"/>
              <w:rPr>
                <w:rFonts w:eastAsia="Times New Roman"/>
                <w:spacing w:val="2"/>
                <w:sz w:val="2"/>
                <w:szCs w:val="2"/>
                <w:lang w:eastAsia="ru-RU"/>
              </w:rPr>
            </w:pPr>
          </w:p>
        </w:tc>
      </w:tr>
      <w:tr w:rsidR="00E312AE" w:rsidTr="00845139">
        <w:trPr>
          <w:gridAfter w:val="1"/>
          <w:wAfter w:w="479" w:type="dxa"/>
        </w:trPr>
        <w:tc>
          <w:tcPr>
            <w:tcW w:w="9464" w:type="dxa"/>
            <w:gridSpan w:val="5"/>
            <w:tcBorders>
              <w:top w:val="nil"/>
              <w:left w:val="nil"/>
              <w:bottom w:val="nil"/>
              <w:right w:val="nil"/>
            </w:tcBorders>
          </w:tcPr>
          <w:p w:rsidR="00E312AE" w:rsidRDefault="0075337E" w:rsidP="0075337E">
            <w:pPr>
              <w:shd w:val="clear" w:color="auto" w:fill="FFFFFF" w:themeFill="background1"/>
              <w:ind w:right="-108" w:firstLine="709"/>
              <w:textAlignment w:val="baseline"/>
              <w:rPr>
                <w:rFonts w:eastAsia="Times New Roman"/>
                <w:spacing w:val="2"/>
                <w:szCs w:val="28"/>
                <w:lang w:eastAsia="ru-RU"/>
              </w:rPr>
            </w:pPr>
            <w:r>
              <w:rPr>
                <w:rFonts w:eastAsia="Times New Roman"/>
                <w:spacing w:val="2"/>
                <w:szCs w:val="28"/>
                <w:lang w:eastAsia="ru-RU"/>
              </w:rPr>
              <w:t>3</w:t>
            </w:r>
            <w:r w:rsidR="00E312AE">
              <w:rPr>
                <w:rFonts w:eastAsia="Times New Roman"/>
                <w:spacing w:val="2"/>
                <w:szCs w:val="28"/>
                <w:lang w:eastAsia="ru-RU"/>
              </w:rPr>
              <w:t>.3.4.</w:t>
            </w:r>
            <w:r w:rsidR="00E312AE" w:rsidRPr="00AC5BFE">
              <w:rPr>
                <w:rFonts w:eastAsia="Times New Roman"/>
                <w:spacing w:val="2"/>
                <w:szCs w:val="28"/>
                <w:lang w:eastAsia="ru-RU"/>
              </w:rPr>
              <w:t xml:space="preserve"> </w:t>
            </w:r>
            <w:r w:rsidR="00E312AE">
              <w:rPr>
                <w:rFonts w:eastAsia="Times New Roman"/>
                <w:spacing w:val="2"/>
                <w:szCs w:val="28"/>
                <w:lang w:eastAsia="ru-RU"/>
              </w:rPr>
              <w:t>О</w:t>
            </w:r>
            <w:r w:rsidR="00E312AE" w:rsidRPr="00AC5BFE">
              <w:rPr>
                <w:rFonts w:eastAsia="Times New Roman"/>
                <w:spacing w:val="2"/>
                <w:szCs w:val="28"/>
                <w:lang w:eastAsia="ru-RU"/>
              </w:rPr>
              <w:t>сновной государственный регистрационный номер юридического лица, органа государственной власти, иного государственного органа, органа местного самоуправления или индивидуального предпринимателя, лиц</w:t>
            </w:r>
            <w:r>
              <w:rPr>
                <w:rFonts w:eastAsia="Times New Roman"/>
                <w:spacing w:val="2"/>
                <w:szCs w:val="28"/>
                <w:lang w:eastAsia="ru-RU"/>
              </w:rPr>
              <w:t>а</w:t>
            </w:r>
            <w:r w:rsidR="00E312AE" w:rsidRPr="00AC5BFE">
              <w:rPr>
                <w:rFonts w:eastAsia="Times New Roman"/>
                <w:spacing w:val="2"/>
                <w:szCs w:val="28"/>
                <w:lang w:eastAsia="ru-RU"/>
              </w:rPr>
              <w:t>, обеспечивше</w:t>
            </w:r>
            <w:r>
              <w:rPr>
                <w:rFonts w:eastAsia="Times New Roman"/>
                <w:spacing w:val="2"/>
                <w:szCs w:val="28"/>
                <w:lang w:eastAsia="ru-RU"/>
              </w:rPr>
              <w:t>го</w:t>
            </w:r>
            <w:r w:rsidR="00E312AE" w:rsidRPr="00AC5BFE">
              <w:rPr>
                <w:rFonts w:eastAsia="Times New Roman"/>
                <w:spacing w:val="2"/>
                <w:szCs w:val="28"/>
                <w:lang w:eastAsia="ru-RU"/>
              </w:rPr>
              <w:t xml:space="preserve"> выполнение инженерных изысканий и (или) подготовку проектной документации в случаях, предусмотренных частями 1.1 и 1.2 статьи 48 Градостроительного кодекса Российской Федерации</w:t>
            </w:r>
            <w:r w:rsidR="00E312AE">
              <w:rPr>
                <w:rFonts w:eastAsia="Times New Roman"/>
                <w:spacing w:val="2"/>
                <w:szCs w:val="28"/>
                <w:lang w:eastAsia="ru-RU"/>
              </w:rPr>
              <w:t>:</w:t>
            </w:r>
            <w:r w:rsidR="00E312AE">
              <w:rPr>
                <w:rFonts w:eastAsia="Times New Roman"/>
                <w:spacing w:val="2"/>
                <w:szCs w:val="28"/>
                <w:lang w:eastAsia="ru-RU"/>
              </w:rPr>
              <w:tab/>
            </w:r>
            <w:r w:rsidR="00E312AE">
              <w:rPr>
                <w:rFonts w:eastAsia="Times New Roman"/>
                <w:spacing w:val="2"/>
                <w:szCs w:val="28"/>
                <w:lang w:eastAsia="ru-RU"/>
              </w:rPr>
              <w:tab/>
            </w:r>
            <w:r w:rsidR="00E312AE">
              <w:rPr>
                <w:rFonts w:eastAsia="Times New Roman"/>
                <w:spacing w:val="2"/>
                <w:szCs w:val="28"/>
                <w:lang w:eastAsia="ru-RU"/>
              </w:rPr>
              <w:tab/>
            </w:r>
            <w:r w:rsidR="00E312AE">
              <w:rPr>
                <w:rFonts w:eastAsia="Times New Roman"/>
                <w:spacing w:val="2"/>
                <w:szCs w:val="28"/>
                <w:lang w:eastAsia="ru-RU"/>
              </w:rPr>
              <w:tab/>
            </w:r>
            <w:r w:rsidR="00E312AE">
              <w:rPr>
                <w:rFonts w:eastAsia="Times New Roman"/>
                <w:spacing w:val="2"/>
                <w:szCs w:val="28"/>
                <w:lang w:eastAsia="ru-RU"/>
              </w:rPr>
              <w:tab/>
            </w:r>
            <w:r w:rsidR="00E312AE">
              <w:rPr>
                <w:rFonts w:eastAsia="Times New Roman"/>
                <w:spacing w:val="2"/>
                <w:szCs w:val="28"/>
                <w:lang w:eastAsia="ru-RU"/>
              </w:rPr>
              <w:tab/>
              <w:t xml:space="preserve"> </w:t>
            </w:r>
            <w:r w:rsidR="00E312AE">
              <w:rPr>
                <w:rFonts w:eastAsia="Times New Roman"/>
                <w:spacing w:val="2"/>
                <w:szCs w:val="28"/>
                <w:lang w:eastAsia="ru-RU"/>
              </w:rPr>
              <w:tab/>
            </w:r>
            <w:proofErr w:type="gramStart"/>
            <w:r w:rsidR="00E312AE">
              <w:rPr>
                <w:rFonts w:eastAsia="Times New Roman"/>
                <w:spacing w:val="2"/>
                <w:szCs w:val="28"/>
                <w:lang w:eastAsia="ru-RU"/>
              </w:rPr>
              <w:t xml:space="preserve">          .</w:t>
            </w:r>
            <w:proofErr w:type="gramEnd"/>
          </w:p>
        </w:tc>
      </w:tr>
      <w:tr w:rsidR="00E312AE" w:rsidTr="00845139">
        <w:trPr>
          <w:gridBefore w:val="1"/>
          <w:gridAfter w:val="2"/>
          <w:wBefore w:w="106" w:type="dxa"/>
          <w:wAfter w:w="568" w:type="dxa"/>
          <w:trHeight w:val="45"/>
        </w:trPr>
        <w:tc>
          <w:tcPr>
            <w:tcW w:w="3971" w:type="dxa"/>
            <w:tcBorders>
              <w:top w:val="nil"/>
              <w:left w:val="nil"/>
              <w:bottom w:val="nil"/>
              <w:right w:val="nil"/>
            </w:tcBorders>
          </w:tcPr>
          <w:p w:rsidR="00E312AE" w:rsidRPr="00DD0F04" w:rsidRDefault="00E312AE" w:rsidP="00845139">
            <w:pPr>
              <w:textAlignment w:val="baseline"/>
              <w:rPr>
                <w:rFonts w:eastAsia="Times New Roman"/>
                <w:spacing w:val="2"/>
                <w:sz w:val="2"/>
                <w:szCs w:val="2"/>
                <w:lang w:eastAsia="ru-RU"/>
              </w:rPr>
            </w:pPr>
          </w:p>
        </w:tc>
        <w:tc>
          <w:tcPr>
            <w:tcW w:w="5298" w:type="dxa"/>
            <w:gridSpan w:val="2"/>
            <w:tcBorders>
              <w:top w:val="single" w:sz="4" w:space="0" w:color="auto"/>
              <w:left w:val="nil"/>
              <w:bottom w:val="nil"/>
              <w:right w:val="nil"/>
            </w:tcBorders>
          </w:tcPr>
          <w:p w:rsidR="00E312AE" w:rsidRPr="00DD0F04" w:rsidRDefault="00E312AE" w:rsidP="00845139">
            <w:pPr>
              <w:textAlignment w:val="baseline"/>
              <w:rPr>
                <w:rFonts w:eastAsia="Times New Roman"/>
                <w:spacing w:val="2"/>
                <w:sz w:val="2"/>
                <w:szCs w:val="2"/>
                <w:lang w:eastAsia="ru-RU"/>
              </w:rPr>
            </w:pPr>
          </w:p>
        </w:tc>
      </w:tr>
      <w:tr w:rsidR="00E312AE" w:rsidTr="00845139">
        <w:trPr>
          <w:gridAfter w:val="1"/>
          <w:wAfter w:w="479" w:type="dxa"/>
        </w:trPr>
        <w:tc>
          <w:tcPr>
            <w:tcW w:w="9464" w:type="dxa"/>
            <w:gridSpan w:val="5"/>
            <w:tcBorders>
              <w:top w:val="nil"/>
              <w:left w:val="nil"/>
              <w:bottom w:val="nil"/>
              <w:right w:val="nil"/>
            </w:tcBorders>
          </w:tcPr>
          <w:p w:rsidR="00E312AE" w:rsidRDefault="0075337E" w:rsidP="000E033F">
            <w:pPr>
              <w:shd w:val="clear" w:color="auto" w:fill="FFFFFF" w:themeFill="background1"/>
              <w:ind w:right="-108" w:firstLine="709"/>
              <w:textAlignment w:val="baseline"/>
              <w:rPr>
                <w:rFonts w:eastAsia="Times New Roman"/>
                <w:spacing w:val="2"/>
                <w:szCs w:val="28"/>
                <w:lang w:eastAsia="ru-RU"/>
              </w:rPr>
            </w:pPr>
            <w:r>
              <w:rPr>
                <w:rFonts w:eastAsia="Times New Roman"/>
                <w:spacing w:val="2"/>
                <w:szCs w:val="28"/>
                <w:lang w:eastAsia="ru-RU"/>
              </w:rPr>
              <w:t>3</w:t>
            </w:r>
            <w:r w:rsidR="00E312AE">
              <w:rPr>
                <w:rFonts w:eastAsia="Times New Roman"/>
                <w:spacing w:val="2"/>
                <w:szCs w:val="28"/>
                <w:lang w:eastAsia="ru-RU"/>
              </w:rPr>
              <w:t>.3.5.</w:t>
            </w:r>
            <w:r w:rsidR="00E312AE" w:rsidRPr="00AC5BFE">
              <w:rPr>
                <w:rFonts w:eastAsia="Times New Roman"/>
                <w:spacing w:val="2"/>
                <w:szCs w:val="28"/>
                <w:lang w:eastAsia="ru-RU"/>
              </w:rPr>
              <w:t xml:space="preserve"> </w:t>
            </w:r>
            <w:r w:rsidR="00E312AE">
              <w:rPr>
                <w:rFonts w:eastAsia="Times New Roman"/>
                <w:spacing w:val="2"/>
                <w:szCs w:val="28"/>
                <w:lang w:eastAsia="ru-RU"/>
              </w:rPr>
              <w:t>С</w:t>
            </w:r>
            <w:r w:rsidR="00E312AE" w:rsidRPr="00AC5BFE">
              <w:rPr>
                <w:rFonts w:eastAsia="Times New Roman"/>
                <w:spacing w:val="2"/>
                <w:szCs w:val="28"/>
                <w:lang w:eastAsia="ru-RU"/>
              </w:rPr>
              <w:t>траховой номер индивидуального лицевого счета в системе обязательного пенсионного страхования физического лица или индивидуального предпринимателя</w:t>
            </w:r>
            <w:r w:rsidR="00EC6CDB">
              <w:rPr>
                <w:rFonts w:eastAsia="Times New Roman"/>
                <w:spacing w:val="2"/>
                <w:szCs w:val="28"/>
                <w:lang w:eastAsia="ru-RU"/>
              </w:rPr>
              <w:t>,</w:t>
            </w:r>
            <w:r w:rsidR="00E312AE" w:rsidRPr="00AC5BFE">
              <w:rPr>
                <w:rFonts w:eastAsia="Times New Roman"/>
                <w:spacing w:val="2"/>
                <w:szCs w:val="28"/>
                <w:lang w:eastAsia="ru-RU"/>
              </w:rPr>
              <w:t xml:space="preserve"> лица, обеспечившего выполнение инженерных изысканий и (или) подготовку проектной документации в случаях, предусмотренных частями 1.1 и 1.2 статьи 48 Градостроительного кодекса Российской Федерации:</w:t>
            </w:r>
            <w:r w:rsidR="00E312AE">
              <w:rPr>
                <w:rFonts w:eastAsia="Times New Roman"/>
                <w:spacing w:val="2"/>
                <w:szCs w:val="28"/>
                <w:lang w:eastAsia="ru-RU"/>
              </w:rPr>
              <w:tab/>
            </w:r>
            <w:r w:rsidR="00E312AE">
              <w:rPr>
                <w:rFonts w:eastAsia="Times New Roman"/>
                <w:spacing w:val="2"/>
                <w:szCs w:val="28"/>
                <w:lang w:eastAsia="ru-RU"/>
              </w:rPr>
              <w:tab/>
            </w:r>
            <w:r w:rsidR="00E312AE">
              <w:rPr>
                <w:rFonts w:eastAsia="Times New Roman"/>
                <w:spacing w:val="2"/>
                <w:szCs w:val="28"/>
                <w:lang w:eastAsia="ru-RU"/>
              </w:rPr>
              <w:tab/>
            </w:r>
            <w:r w:rsidR="00E312AE">
              <w:rPr>
                <w:rFonts w:eastAsia="Times New Roman"/>
                <w:spacing w:val="2"/>
                <w:szCs w:val="28"/>
                <w:lang w:eastAsia="ru-RU"/>
              </w:rPr>
              <w:tab/>
            </w:r>
            <w:r w:rsidR="00E312AE">
              <w:rPr>
                <w:rFonts w:eastAsia="Times New Roman"/>
                <w:spacing w:val="2"/>
                <w:szCs w:val="28"/>
                <w:lang w:eastAsia="ru-RU"/>
              </w:rPr>
              <w:tab/>
              <w:t xml:space="preserve"> </w:t>
            </w:r>
            <w:r w:rsidR="00E312AE">
              <w:rPr>
                <w:rFonts w:eastAsia="Times New Roman"/>
                <w:spacing w:val="2"/>
                <w:szCs w:val="28"/>
                <w:lang w:eastAsia="ru-RU"/>
              </w:rPr>
              <w:tab/>
              <w:t xml:space="preserve">          </w:t>
            </w:r>
            <w:r w:rsidR="00E312AE">
              <w:rPr>
                <w:rFonts w:eastAsia="Times New Roman"/>
                <w:spacing w:val="2"/>
                <w:szCs w:val="28"/>
                <w:lang w:eastAsia="ru-RU"/>
              </w:rPr>
              <w:tab/>
            </w:r>
            <w:proofErr w:type="gramStart"/>
            <w:r w:rsidR="00E312AE">
              <w:rPr>
                <w:rFonts w:eastAsia="Times New Roman"/>
                <w:spacing w:val="2"/>
                <w:szCs w:val="28"/>
                <w:lang w:eastAsia="ru-RU"/>
              </w:rPr>
              <w:t xml:space="preserve"> .</w:t>
            </w:r>
            <w:proofErr w:type="gramEnd"/>
          </w:p>
        </w:tc>
      </w:tr>
      <w:tr w:rsidR="00E312AE" w:rsidTr="00845139">
        <w:trPr>
          <w:gridBefore w:val="1"/>
          <w:gridAfter w:val="2"/>
          <w:wBefore w:w="106" w:type="dxa"/>
          <w:wAfter w:w="568" w:type="dxa"/>
          <w:trHeight w:val="45"/>
        </w:trPr>
        <w:tc>
          <w:tcPr>
            <w:tcW w:w="3971" w:type="dxa"/>
            <w:tcBorders>
              <w:top w:val="nil"/>
              <w:left w:val="nil"/>
              <w:bottom w:val="nil"/>
              <w:right w:val="nil"/>
            </w:tcBorders>
          </w:tcPr>
          <w:p w:rsidR="00E312AE" w:rsidRPr="00DD0F04" w:rsidRDefault="00E312AE" w:rsidP="00845139">
            <w:pPr>
              <w:textAlignment w:val="baseline"/>
              <w:rPr>
                <w:rFonts w:eastAsia="Times New Roman"/>
                <w:spacing w:val="2"/>
                <w:sz w:val="2"/>
                <w:szCs w:val="2"/>
                <w:lang w:eastAsia="ru-RU"/>
              </w:rPr>
            </w:pPr>
          </w:p>
        </w:tc>
        <w:tc>
          <w:tcPr>
            <w:tcW w:w="5298" w:type="dxa"/>
            <w:gridSpan w:val="2"/>
            <w:tcBorders>
              <w:top w:val="single" w:sz="4" w:space="0" w:color="auto"/>
              <w:left w:val="nil"/>
              <w:bottom w:val="nil"/>
              <w:right w:val="nil"/>
            </w:tcBorders>
          </w:tcPr>
          <w:p w:rsidR="00E312AE" w:rsidRPr="00DD0F04" w:rsidRDefault="00E312AE" w:rsidP="00845139">
            <w:pPr>
              <w:textAlignment w:val="baseline"/>
              <w:rPr>
                <w:rFonts w:eastAsia="Times New Roman"/>
                <w:spacing w:val="2"/>
                <w:sz w:val="2"/>
                <w:szCs w:val="2"/>
                <w:lang w:eastAsia="ru-RU"/>
              </w:rPr>
            </w:pPr>
          </w:p>
        </w:tc>
      </w:tr>
      <w:tr w:rsidR="00E312AE" w:rsidTr="00845139">
        <w:trPr>
          <w:gridAfter w:val="1"/>
          <w:wAfter w:w="479" w:type="dxa"/>
        </w:trPr>
        <w:tc>
          <w:tcPr>
            <w:tcW w:w="9464" w:type="dxa"/>
            <w:gridSpan w:val="5"/>
            <w:tcBorders>
              <w:top w:val="nil"/>
              <w:left w:val="nil"/>
              <w:bottom w:val="nil"/>
              <w:right w:val="nil"/>
            </w:tcBorders>
          </w:tcPr>
          <w:p w:rsidR="00E312AE" w:rsidRDefault="000E033F" w:rsidP="00845139">
            <w:pPr>
              <w:shd w:val="clear" w:color="auto" w:fill="FFFFFF" w:themeFill="background1"/>
              <w:ind w:right="-108" w:firstLine="709"/>
              <w:textAlignment w:val="baseline"/>
              <w:rPr>
                <w:rFonts w:eastAsia="Times New Roman"/>
                <w:spacing w:val="2"/>
                <w:szCs w:val="28"/>
                <w:lang w:eastAsia="ru-RU"/>
              </w:rPr>
            </w:pPr>
            <w:r>
              <w:rPr>
                <w:rFonts w:eastAsia="Times New Roman"/>
                <w:spacing w:val="2"/>
                <w:szCs w:val="28"/>
                <w:lang w:eastAsia="ru-RU"/>
              </w:rPr>
              <w:t>3</w:t>
            </w:r>
            <w:r w:rsidR="00E312AE">
              <w:rPr>
                <w:rFonts w:eastAsia="Times New Roman"/>
                <w:spacing w:val="2"/>
                <w:szCs w:val="28"/>
                <w:lang w:eastAsia="ru-RU"/>
              </w:rPr>
              <w:t>.3.6. К</w:t>
            </w:r>
            <w:r w:rsidR="00E312AE" w:rsidRPr="00AC5BFE">
              <w:rPr>
                <w:rFonts w:eastAsia="Times New Roman"/>
                <w:spacing w:val="2"/>
                <w:szCs w:val="28"/>
                <w:lang w:eastAsia="ru-RU"/>
              </w:rPr>
              <w:t>од причины постановки на учет юридического лица, органа государственной власти, иного государственного органа, органа местного самоуправления,  техническ</w:t>
            </w:r>
            <w:r w:rsidR="00E312AE">
              <w:rPr>
                <w:rFonts w:eastAsia="Times New Roman"/>
                <w:spacing w:val="2"/>
                <w:szCs w:val="28"/>
                <w:lang w:eastAsia="ru-RU"/>
              </w:rPr>
              <w:t>ого</w:t>
            </w:r>
            <w:r w:rsidR="00E312AE" w:rsidRPr="00AC5BFE">
              <w:rPr>
                <w:rFonts w:eastAsia="Times New Roman"/>
                <w:spacing w:val="2"/>
                <w:szCs w:val="28"/>
                <w:lang w:eastAsia="ru-RU"/>
              </w:rPr>
              <w:t xml:space="preserve"> заказчик</w:t>
            </w:r>
            <w:r w:rsidR="00E312AE">
              <w:rPr>
                <w:rFonts w:eastAsia="Times New Roman"/>
                <w:spacing w:val="2"/>
                <w:szCs w:val="28"/>
                <w:lang w:eastAsia="ru-RU"/>
              </w:rPr>
              <w:t>а</w:t>
            </w:r>
            <w:r w:rsidR="00E312AE" w:rsidRPr="00AC5BFE">
              <w:rPr>
                <w:rFonts w:eastAsia="Times New Roman"/>
                <w:spacing w:val="2"/>
                <w:szCs w:val="28"/>
                <w:lang w:eastAsia="ru-RU"/>
              </w:rPr>
              <w:t>, лиц</w:t>
            </w:r>
            <w:r w:rsidR="00E312AE">
              <w:rPr>
                <w:rFonts w:eastAsia="Times New Roman"/>
                <w:spacing w:val="2"/>
                <w:szCs w:val="28"/>
                <w:lang w:eastAsia="ru-RU"/>
              </w:rPr>
              <w:t>а, обеспечившего</w:t>
            </w:r>
            <w:r w:rsidR="00E312AE" w:rsidRPr="00AC5BFE">
              <w:rPr>
                <w:rFonts w:eastAsia="Times New Roman"/>
                <w:spacing w:val="2"/>
                <w:szCs w:val="28"/>
                <w:lang w:eastAsia="ru-RU"/>
              </w:rPr>
              <w:t xml:space="preserve"> выполнение инженерных изысканий и (или) подготовку проектной документации в случаях, предусмотренных частями 1.1 и 1.2 статьи 48 Градостроительного кодекса Российской Федерации:</w:t>
            </w:r>
            <w:r w:rsidR="00E312AE">
              <w:rPr>
                <w:rFonts w:eastAsia="Times New Roman"/>
                <w:spacing w:val="2"/>
                <w:szCs w:val="28"/>
                <w:lang w:eastAsia="ru-RU"/>
              </w:rPr>
              <w:tab/>
            </w:r>
            <w:r w:rsidR="00E312AE">
              <w:rPr>
                <w:rFonts w:eastAsia="Times New Roman"/>
                <w:spacing w:val="2"/>
                <w:szCs w:val="28"/>
                <w:lang w:eastAsia="ru-RU"/>
              </w:rPr>
              <w:tab/>
            </w:r>
            <w:r w:rsidR="00E312AE">
              <w:rPr>
                <w:rFonts w:eastAsia="Times New Roman"/>
                <w:spacing w:val="2"/>
                <w:szCs w:val="28"/>
                <w:lang w:eastAsia="ru-RU"/>
              </w:rPr>
              <w:tab/>
            </w:r>
            <w:r w:rsidR="00E312AE">
              <w:rPr>
                <w:rFonts w:eastAsia="Times New Roman"/>
                <w:spacing w:val="2"/>
                <w:szCs w:val="28"/>
                <w:lang w:eastAsia="ru-RU"/>
              </w:rPr>
              <w:tab/>
            </w:r>
            <w:r w:rsidR="00E312AE">
              <w:rPr>
                <w:rFonts w:eastAsia="Times New Roman"/>
                <w:spacing w:val="2"/>
                <w:szCs w:val="28"/>
                <w:lang w:eastAsia="ru-RU"/>
              </w:rPr>
              <w:tab/>
            </w:r>
            <w:r w:rsidR="00E312AE">
              <w:rPr>
                <w:rFonts w:eastAsia="Times New Roman"/>
                <w:spacing w:val="2"/>
                <w:szCs w:val="28"/>
                <w:lang w:eastAsia="ru-RU"/>
              </w:rPr>
              <w:tab/>
              <w:t xml:space="preserve"> </w:t>
            </w:r>
            <w:r w:rsidR="00E312AE">
              <w:rPr>
                <w:rFonts w:eastAsia="Times New Roman"/>
                <w:spacing w:val="2"/>
                <w:szCs w:val="28"/>
                <w:lang w:eastAsia="ru-RU"/>
              </w:rPr>
              <w:tab/>
            </w:r>
            <w:proofErr w:type="gramStart"/>
            <w:r w:rsidR="00E312AE">
              <w:rPr>
                <w:rFonts w:eastAsia="Times New Roman"/>
                <w:spacing w:val="2"/>
                <w:szCs w:val="28"/>
                <w:lang w:eastAsia="ru-RU"/>
              </w:rPr>
              <w:t xml:space="preserve">          .</w:t>
            </w:r>
            <w:proofErr w:type="gramEnd"/>
          </w:p>
        </w:tc>
      </w:tr>
      <w:tr w:rsidR="00E312AE" w:rsidTr="00845139">
        <w:trPr>
          <w:gridBefore w:val="1"/>
          <w:gridAfter w:val="2"/>
          <w:wBefore w:w="106" w:type="dxa"/>
          <w:wAfter w:w="568" w:type="dxa"/>
          <w:trHeight w:val="45"/>
        </w:trPr>
        <w:tc>
          <w:tcPr>
            <w:tcW w:w="3971" w:type="dxa"/>
            <w:tcBorders>
              <w:top w:val="nil"/>
              <w:left w:val="nil"/>
              <w:bottom w:val="nil"/>
              <w:right w:val="nil"/>
            </w:tcBorders>
          </w:tcPr>
          <w:p w:rsidR="00E312AE" w:rsidRPr="00DD0F04" w:rsidRDefault="00E312AE" w:rsidP="00845139">
            <w:pPr>
              <w:textAlignment w:val="baseline"/>
              <w:rPr>
                <w:rFonts w:eastAsia="Times New Roman"/>
                <w:spacing w:val="2"/>
                <w:sz w:val="2"/>
                <w:szCs w:val="2"/>
                <w:lang w:eastAsia="ru-RU"/>
              </w:rPr>
            </w:pPr>
          </w:p>
        </w:tc>
        <w:tc>
          <w:tcPr>
            <w:tcW w:w="5298" w:type="dxa"/>
            <w:gridSpan w:val="2"/>
            <w:tcBorders>
              <w:top w:val="single" w:sz="4" w:space="0" w:color="auto"/>
              <w:left w:val="nil"/>
              <w:bottom w:val="nil"/>
              <w:right w:val="nil"/>
            </w:tcBorders>
          </w:tcPr>
          <w:p w:rsidR="00E312AE" w:rsidRPr="00DD0F04" w:rsidRDefault="00E312AE" w:rsidP="00845139">
            <w:pPr>
              <w:textAlignment w:val="baseline"/>
              <w:rPr>
                <w:rFonts w:eastAsia="Times New Roman"/>
                <w:spacing w:val="2"/>
                <w:sz w:val="2"/>
                <w:szCs w:val="2"/>
                <w:lang w:eastAsia="ru-RU"/>
              </w:rPr>
            </w:pPr>
          </w:p>
        </w:tc>
      </w:tr>
      <w:tr w:rsidR="00E312AE" w:rsidTr="00845139">
        <w:trPr>
          <w:gridBefore w:val="1"/>
          <w:wBefore w:w="106" w:type="dxa"/>
          <w:trHeight w:val="306"/>
        </w:trPr>
        <w:tc>
          <w:tcPr>
            <w:tcW w:w="6523" w:type="dxa"/>
            <w:gridSpan w:val="2"/>
            <w:tcBorders>
              <w:top w:val="nil"/>
              <w:left w:val="nil"/>
              <w:bottom w:val="nil"/>
              <w:right w:val="nil"/>
            </w:tcBorders>
          </w:tcPr>
          <w:p w:rsidR="00E312AE" w:rsidRDefault="000E033F" w:rsidP="00845139">
            <w:pPr>
              <w:ind w:right="-108" w:firstLine="603"/>
              <w:jc w:val="left"/>
              <w:textAlignment w:val="baseline"/>
              <w:rPr>
                <w:rFonts w:eastAsia="Times New Roman"/>
                <w:szCs w:val="28"/>
                <w:lang w:eastAsia="ru-RU"/>
              </w:rPr>
            </w:pPr>
            <w:r>
              <w:rPr>
                <w:rFonts w:eastAsia="Times New Roman"/>
                <w:spacing w:val="2"/>
                <w:szCs w:val="28"/>
                <w:lang w:eastAsia="ru-RU"/>
              </w:rPr>
              <w:t>3</w:t>
            </w:r>
            <w:r w:rsidR="00E312AE">
              <w:rPr>
                <w:rFonts w:eastAsia="Times New Roman"/>
                <w:spacing w:val="2"/>
                <w:szCs w:val="28"/>
                <w:lang w:eastAsia="ru-RU"/>
              </w:rPr>
              <w:t>.3.7. А</w:t>
            </w:r>
            <w:r w:rsidR="00E312AE" w:rsidRPr="00AC5BFE">
              <w:rPr>
                <w:rFonts w:eastAsia="Times New Roman"/>
                <w:spacing w:val="2"/>
                <w:szCs w:val="28"/>
                <w:lang w:eastAsia="ru-RU"/>
              </w:rPr>
              <w:t>дрес электронной почты (при наличии):</w:t>
            </w:r>
          </w:p>
        </w:tc>
        <w:tc>
          <w:tcPr>
            <w:tcW w:w="2746" w:type="dxa"/>
            <w:tcBorders>
              <w:top w:val="nil"/>
              <w:left w:val="nil"/>
              <w:bottom w:val="single" w:sz="4" w:space="0" w:color="auto"/>
              <w:right w:val="nil"/>
            </w:tcBorders>
          </w:tcPr>
          <w:p w:rsidR="00E312AE" w:rsidRDefault="00E312AE" w:rsidP="00845139">
            <w:pPr>
              <w:ind w:firstLine="817"/>
              <w:jc w:val="right"/>
              <w:textAlignment w:val="baseline"/>
              <w:rPr>
                <w:rFonts w:eastAsia="Times New Roman"/>
                <w:szCs w:val="28"/>
                <w:lang w:eastAsia="ru-RU"/>
              </w:rPr>
            </w:pPr>
          </w:p>
        </w:tc>
        <w:tc>
          <w:tcPr>
            <w:tcW w:w="568" w:type="dxa"/>
            <w:gridSpan w:val="2"/>
            <w:tcBorders>
              <w:top w:val="nil"/>
              <w:left w:val="nil"/>
              <w:bottom w:val="nil"/>
              <w:right w:val="nil"/>
            </w:tcBorders>
          </w:tcPr>
          <w:p w:rsidR="00E312AE" w:rsidRPr="004458D6" w:rsidRDefault="00E312AE" w:rsidP="00845139">
            <w:pPr>
              <w:ind w:left="-108" w:right="-108"/>
              <w:jc w:val="left"/>
              <w:textAlignment w:val="baseline"/>
              <w:rPr>
                <w:rFonts w:eastAsia="Times New Roman"/>
                <w:szCs w:val="28"/>
                <w:lang w:eastAsia="ru-RU"/>
              </w:rPr>
            </w:pPr>
            <w:r w:rsidRPr="004458D6">
              <w:rPr>
                <w:rFonts w:eastAsia="Times New Roman"/>
                <w:szCs w:val="28"/>
                <w:lang w:eastAsia="ru-RU"/>
              </w:rPr>
              <w:t>.</w:t>
            </w:r>
          </w:p>
        </w:tc>
      </w:tr>
    </w:tbl>
    <w:p w:rsidR="000E033F" w:rsidRDefault="000E033F" w:rsidP="000E033F">
      <w:pPr>
        <w:shd w:val="clear" w:color="auto" w:fill="FFFFFF" w:themeFill="background1"/>
        <w:ind w:firstLine="708"/>
        <w:textAlignment w:val="baseline"/>
        <w:rPr>
          <w:rFonts w:eastAsia="Times New Roman"/>
          <w:spacing w:val="2"/>
          <w:szCs w:val="28"/>
          <w:lang w:eastAsia="ru-RU"/>
        </w:rPr>
      </w:pPr>
      <w:r w:rsidRPr="00193C5C">
        <w:rPr>
          <w:rFonts w:eastAsia="Times New Roman"/>
          <w:spacing w:val="2"/>
          <w:szCs w:val="28"/>
          <w:lang w:eastAsia="ru-RU"/>
        </w:rPr>
        <w:t xml:space="preserve">Заявитель несет ответственность за достоверность информации и </w:t>
      </w:r>
      <w:r>
        <w:rPr>
          <w:rFonts w:eastAsia="Times New Roman"/>
          <w:spacing w:val="2"/>
          <w:szCs w:val="28"/>
          <w:lang w:eastAsia="ru-RU"/>
        </w:rPr>
        <w:t>д</w:t>
      </w:r>
      <w:r w:rsidRPr="00193C5C">
        <w:rPr>
          <w:rFonts w:eastAsia="Times New Roman"/>
          <w:spacing w:val="2"/>
          <w:szCs w:val="28"/>
          <w:lang w:eastAsia="ru-RU"/>
        </w:rPr>
        <w:t xml:space="preserve">окументов, представленных в КОГАУ «Управление </w:t>
      </w:r>
      <w:proofErr w:type="spellStart"/>
      <w:r w:rsidRPr="00193C5C">
        <w:rPr>
          <w:rFonts w:eastAsia="Times New Roman"/>
          <w:spacing w:val="2"/>
          <w:szCs w:val="28"/>
          <w:lang w:eastAsia="ru-RU"/>
        </w:rPr>
        <w:t>госэкспертизы</w:t>
      </w:r>
      <w:proofErr w:type="spellEnd"/>
      <w:r w:rsidRPr="00193C5C">
        <w:rPr>
          <w:rFonts w:eastAsia="Times New Roman"/>
          <w:spacing w:val="2"/>
          <w:szCs w:val="28"/>
          <w:lang w:eastAsia="ru-RU"/>
        </w:rPr>
        <w:t>».</w:t>
      </w:r>
    </w:p>
    <w:p w:rsidR="000E033F" w:rsidRPr="00AC5BFE" w:rsidRDefault="000E033F" w:rsidP="000E033F">
      <w:pPr>
        <w:shd w:val="clear" w:color="auto" w:fill="FFFFFF" w:themeFill="background1"/>
        <w:ind w:firstLine="709"/>
        <w:textAlignment w:val="baseline"/>
        <w:rPr>
          <w:rFonts w:eastAsia="Times New Roman"/>
          <w:spacing w:val="2"/>
          <w:szCs w:val="28"/>
          <w:lang w:eastAsia="ru-RU"/>
        </w:rPr>
      </w:pPr>
      <w:r w:rsidRPr="00AC5BFE">
        <w:rPr>
          <w:rFonts w:eastAsia="Times New Roman"/>
          <w:spacing w:val="2"/>
          <w:szCs w:val="28"/>
          <w:lang w:eastAsia="ru-RU"/>
        </w:rPr>
        <w:t>Обязуюсь сообщать в</w:t>
      </w:r>
      <w:r w:rsidRPr="00AC5BFE">
        <w:rPr>
          <w:rFonts w:eastAsia="Times New Roman"/>
          <w:szCs w:val="28"/>
          <w:lang w:eastAsia="ru-RU"/>
        </w:rPr>
        <w:t xml:space="preserve"> КОГАУ </w:t>
      </w:r>
      <w:r>
        <w:rPr>
          <w:rFonts w:eastAsia="Times New Roman"/>
          <w:szCs w:val="28"/>
          <w:lang w:eastAsia="ru-RU"/>
        </w:rPr>
        <w:t>«</w:t>
      </w:r>
      <w:r w:rsidRPr="00AC5BFE">
        <w:rPr>
          <w:rFonts w:eastAsia="Times New Roman"/>
          <w:szCs w:val="28"/>
          <w:lang w:eastAsia="ru-RU"/>
        </w:rPr>
        <w:t xml:space="preserve">Управление </w:t>
      </w:r>
      <w:proofErr w:type="spellStart"/>
      <w:r w:rsidRPr="00AC5BFE">
        <w:rPr>
          <w:rFonts w:eastAsia="Times New Roman"/>
          <w:szCs w:val="28"/>
          <w:lang w:eastAsia="ru-RU"/>
        </w:rPr>
        <w:t>госэкспертизы</w:t>
      </w:r>
      <w:proofErr w:type="spellEnd"/>
      <w:r>
        <w:rPr>
          <w:rFonts w:eastAsia="Times New Roman"/>
          <w:szCs w:val="28"/>
          <w:lang w:eastAsia="ru-RU"/>
        </w:rPr>
        <w:t>»</w:t>
      </w:r>
      <w:r w:rsidRPr="00AC5BFE">
        <w:rPr>
          <w:rFonts w:eastAsia="Times New Roman"/>
          <w:spacing w:val="2"/>
          <w:szCs w:val="28"/>
          <w:lang w:eastAsia="ru-RU"/>
        </w:rPr>
        <w:t xml:space="preserve">  обо всех изменениях, связанных с приведенными в настоящем заявлении сведениями.</w:t>
      </w:r>
    </w:p>
    <w:p w:rsidR="000E033F" w:rsidRDefault="000E033F" w:rsidP="000E033F">
      <w:pPr>
        <w:shd w:val="clear" w:color="auto" w:fill="FFFFFF" w:themeFill="background1"/>
        <w:ind w:firstLine="708"/>
        <w:textAlignment w:val="baseline"/>
        <w:rPr>
          <w:rFonts w:eastAsia="Times New Roman"/>
          <w:spacing w:val="2"/>
          <w:szCs w:val="28"/>
          <w:lang w:eastAsia="ru-RU"/>
        </w:rPr>
      </w:pPr>
      <w:r w:rsidRPr="00AC5BFE">
        <w:rPr>
          <w:rFonts w:eastAsia="Times New Roman"/>
          <w:spacing w:val="2"/>
          <w:szCs w:val="28"/>
          <w:lang w:eastAsia="ru-RU"/>
        </w:rPr>
        <w:t xml:space="preserve">Подписывая данное заявление, я даю согласие </w:t>
      </w:r>
      <w:r w:rsidRPr="00AC5BFE">
        <w:rPr>
          <w:rFonts w:eastAsia="Times New Roman"/>
          <w:szCs w:val="28"/>
          <w:lang w:eastAsia="ru-RU"/>
        </w:rPr>
        <w:t xml:space="preserve">КОГАУ </w:t>
      </w:r>
      <w:r>
        <w:rPr>
          <w:rFonts w:eastAsia="Times New Roman"/>
          <w:szCs w:val="28"/>
          <w:lang w:eastAsia="ru-RU"/>
        </w:rPr>
        <w:t>«</w:t>
      </w:r>
      <w:r w:rsidRPr="00AC5BFE">
        <w:rPr>
          <w:rFonts w:eastAsia="Times New Roman"/>
          <w:szCs w:val="28"/>
          <w:lang w:eastAsia="ru-RU"/>
        </w:rPr>
        <w:t xml:space="preserve">Управление </w:t>
      </w:r>
      <w:proofErr w:type="spellStart"/>
      <w:r w:rsidRPr="00AC5BFE">
        <w:rPr>
          <w:rFonts w:eastAsia="Times New Roman"/>
          <w:szCs w:val="28"/>
          <w:lang w:eastAsia="ru-RU"/>
        </w:rPr>
        <w:t>госэкспертизы</w:t>
      </w:r>
      <w:proofErr w:type="spellEnd"/>
      <w:r>
        <w:rPr>
          <w:rFonts w:eastAsia="Times New Roman"/>
          <w:szCs w:val="28"/>
          <w:lang w:eastAsia="ru-RU"/>
        </w:rPr>
        <w:t>»</w:t>
      </w:r>
      <w:r w:rsidRPr="00AC5BFE">
        <w:rPr>
          <w:rFonts w:eastAsia="Times New Roman"/>
          <w:szCs w:val="28"/>
          <w:lang w:eastAsia="ru-RU"/>
        </w:rPr>
        <w:t xml:space="preserve"> </w:t>
      </w:r>
      <w:r w:rsidRPr="00AC5BFE">
        <w:rPr>
          <w:rFonts w:eastAsia="Times New Roman"/>
          <w:spacing w:val="2"/>
          <w:szCs w:val="28"/>
          <w:lang w:eastAsia="ru-RU"/>
        </w:rPr>
        <w:t xml:space="preserve">на обработку персональных данных (по форме, размещенной на официальном сайте </w:t>
      </w:r>
      <w:r w:rsidRPr="00AC5BFE">
        <w:rPr>
          <w:rFonts w:eastAsia="Times New Roman"/>
          <w:szCs w:val="28"/>
          <w:lang w:eastAsia="ru-RU"/>
        </w:rPr>
        <w:t xml:space="preserve">КОГАУ </w:t>
      </w:r>
      <w:r>
        <w:rPr>
          <w:rFonts w:eastAsia="Times New Roman"/>
          <w:szCs w:val="28"/>
          <w:lang w:eastAsia="ru-RU"/>
        </w:rPr>
        <w:t>«</w:t>
      </w:r>
      <w:r w:rsidRPr="00AC5BFE">
        <w:rPr>
          <w:rFonts w:eastAsia="Times New Roman"/>
          <w:szCs w:val="28"/>
          <w:lang w:eastAsia="ru-RU"/>
        </w:rPr>
        <w:t xml:space="preserve">Управление </w:t>
      </w:r>
      <w:proofErr w:type="spellStart"/>
      <w:r w:rsidRPr="00AC5BFE">
        <w:rPr>
          <w:rFonts w:eastAsia="Times New Roman"/>
          <w:szCs w:val="28"/>
          <w:lang w:eastAsia="ru-RU"/>
        </w:rPr>
        <w:t>госэкспертизы</w:t>
      </w:r>
      <w:proofErr w:type="spellEnd"/>
      <w:r>
        <w:rPr>
          <w:rFonts w:eastAsia="Times New Roman"/>
          <w:szCs w:val="28"/>
          <w:lang w:eastAsia="ru-RU"/>
        </w:rPr>
        <w:t>»</w:t>
      </w:r>
      <w:r w:rsidRPr="00AC5BFE">
        <w:rPr>
          <w:rFonts w:eastAsia="Times New Roman"/>
          <w:spacing w:val="2"/>
          <w:szCs w:val="28"/>
          <w:lang w:eastAsia="ru-RU"/>
        </w:rPr>
        <w:t>) с целью оказания запрашиваемых услуг.</w:t>
      </w:r>
    </w:p>
    <w:p w:rsidR="000E033F" w:rsidRPr="00AC5BFE" w:rsidRDefault="000E033F" w:rsidP="000E033F">
      <w:pPr>
        <w:shd w:val="clear" w:color="auto" w:fill="FFFFFF" w:themeFill="background1"/>
        <w:ind w:firstLine="708"/>
        <w:textAlignment w:val="baseline"/>
        <w:rPr>
          <w:rFonts w:eastAsia="Times New Roman"/>
          <w:spacing w:val="2"/>
          <w:szCs w:val="28"/>
          <w:lang w:eastAsia="ru-RU"/>
        </w:rPr>
      </w:pPr>
    </w:p>
    <w:tbl>
      <w:tblPr>
        <w:tblW w:w="0" w:type="auto"/>
        <w:tblInd w:w="149" w:type="dxa"/>
        <w:tblCellMar>
          <w:left w:w="0" w:type="dxa"/>
          <w:right w:w="0" w:type="dxa"/>
        </w:tblCellMar>
        <w:tblLook w:val="04A0" w:firstRow="1" w:lastRow="0" w:firstColumn="1" w:lastColumn="0" w:noHBand="0" w:noVBand="1"/>
      </w:tblPr>
      <w:tblGrid>
        <w:gridCol w:w="2599"/>
        <w:gridCol w:w="3238"/>
        <w:gridCol w:w="3518"/>
      </w:tblGrid>
      <w:tr w:rsidR="000E033F" w:rsidRPr="00AC5BFE" w:rsidTr="00845139">
        <w:tc>
          <w:tcPr>
            <w:tcW w:w="2599" w:type="dxa"/>
            <w:tcMar>
              <w:top w:w="0" w:type="dxa"/>
              <w:left w:w="149" w:type="dxa"/>
              <w:bottom w:w="0" w:type="dxa"/>
              <w:right w:w="149" w:type="dxa"/>
            </w:tcMar>
            <w:hideMark/>
          </w:tcPr>
          <w:p w:rsidR="000E033F" w:rsidRPr="00AC5BFE" w:rsidRDefault="000E033F" w:rsidP="00845139">
            <w:pPr>
              <w:shd w:val="clear" w:color="auto" w:fill="FFFFFF" w:themeFill="background1"/>
              <w:jc w:val="center"/>
              <w:textAlignment w:val="baseline"/>
              <w:rPr>
                <w:rFonts w:eastAsia="Times New Roman"/>
                <w:szCs w:val="28"/>
                <w:lang w:eastAsia="ru-RU"/>
              </w:rPr>
            </w:pPr>
            <w:r w:rsidRPr="00AC5BFE">
              <w:rPr>
                <w:rFonts w:eastAsia="Times New Roman"/>
                <w:szCs w:val="28"/>
                <w:lang w:eastAsia="ru-RU"/>
              </w:rPr>
              <w:t>________________</w:t>
            </w:r>
          </w:p>
          <w:p w:rsidR="000E033F" w:rsidRPr="00E940FE" w:rsidRDefault="000E033F" w:rsidP="00845139">
            <w:pPr>
              <w:shd w:val="clear" w:color="auto" w:fill="FFFFFF" w:themeFill="background1"/>
              <w:jc w:val="center"/>
              <w:textAlignment w:val="baseline"/>
              <w:rPr>
                <w:rFonts w:eastAsia="Times New Roman"/>
                <w:sz w:val="20"/>
                <w:szCs w:val="20"/>
                <w:lang w:eastAsia="ru-RU"/>
              </w:rPr>
            </w:pPr>
            <w:r w:rsidRPr="00E940FE">
              <w:rPr>
                <w:rFonts w:eastAsia="Times New Roman"/>
                <w:sz w:val="20"/>
                <w:szCs w:val="20"/>
                <w:lang w:eastAsia="ru-RU"/>
              </w:rPr>
              <w:t>(должность)</w:t>
            </w:r>
          </w:p>
        </w:tc>
        <w:tc>
          <w:tcPr>
            <w:tcW w:w="3238" w:type="dxa"/>
            <w:tcMar>
              <w:top w:w="0" w:type="dxa"/>
              <w:left w:w="149" w:type="dxa"/>
              <w:bottom w:w="0" w:type="dxa"/>
              <w:right w:w="149" w:type="dxa"/>
            </w:tcMar>
            <w:hideMark/>
          </w:tcPr>
          <w:p w:rsidR="000E033F" w:rsidRPr="00AC5BFE" w:rsidRDefault="000E033F" w:rsidP="00845139">
            <w:pPr>
              <w:shd w:val="clear" w:color="auto" w:fill="FFFFFF" w:themeFill="background1"/>
              <w:jc w:val="center"/>
              <w:textAlignment w:val="baseline"/>
              <w:rPr>
                <w:rFonts w:eastAsia="Times New Roman"/>
                <w:szCs w:val="28"/>
                <w:lang w:eastAsia="ru-RU"/>
              </w:rPr>
            </w:pPr>
            <w:r w:rsidRPr="00AC5BFE">
              <w:rPr>
                <w:rFonts w:eastAsia="Times New Roman"/>
                <w:szCs w:val="28"/>
                <w:lang w:eastAsia="ru-RU"/>
              </w:rPr>
              <w:t>_____________________</w:t>
            </w:r>
          </w:p>
          <w:p w:rsidR="000E033F" w:rsidRPr="00E940FE" w:rsidRDefault="000E033F" w:rsidP="00845139">
            <w:pPr>
              <w:shd w:val="clear" w:color="auto" w:fill="FFFFFF" w:themeFill="background1"/>
              <w:jc w:val="center"/>
              <w:textAlignment w:val="baseline"/>
              <w:rPr>
                <w:rFonts w:eastAsia="Times New Roman"/>
                <w:sz w:val="20"/>
                <w:szCs w:val="20"/>
                <w:lang w:eastAsia="ru-RU"/>
              </w:rPr>
            </w:pPr>
            <w:r w:rsidRPr="00E940FE">
              <w:rPr>
                <w:rFonts w:eastAsia="Times New Roman"/>
                <w:sz w:val="20"/>
                <w:szCs w:val="20"/>
                <w:lang w:eastAsia="ru-RU"/>
              </w:rPr>
              <w:t>(подпись)</w:t>
            </w:r>
          </w:p>
        </w:tc>
        <w:tc>
          <w:tcPr>
            <w:tcW w:w="3518" w:type="dxa"/>
            <w:tcMar>
              <w:top w:w="0" w:type="dxa"/>
              <w:left w:w="149" w:type="dxa"/>
              <w:bottom w:w="0" w:type="dxa"/>
              <w:right w:w="149" w:type="dxa"/>
            </w:tcMar>
            <w:hideMark/>
          </w:tcPr>
          <w:p w:rsidR="000E033F" w:rsidRPr="00AC5BFE" w:rsidRDefault="000E033F" w:rsidP="00845139">
            <w:pPr>
              <w:shd w:val="clear" w:color="auto" w:fill="FFFFFF" w:themeFill="background1"/>
              <w:jc w:val="center"/>
              <w:textAlignment w:val="baseline"/>
              <w:rPr>
                <w:rFonts w:eastAsia="Times New Roman"/>
                <w:szCs w:val="28"/>
                <w:lang w:eastAsia="ru-RU"/>
              </w:rPr>
            </w:pPr>
            <w:r w:rsidRPr="00AC5BFE">
              <w:rPr>
                <w:rFonts w:eastAsia="Times New Roman"/>
                <w:szCs w:val="28"/>
                <w:lang w:eastAsia="ru-RU"/>
              </w:rPr>
              <w:t>_______________________</w:t>
            </w:r>
          </w:p>
          <w:p w:rsidR="000E033F" w:rsidRPr="00E940FE" w:rsidRDefault="000E033F" w:rsidP="00EC6CDB">
            <w:pPr>
              <w:shd w:val="clear" w:color="auto" w:fill="FFFFFF" w:themeFill="background1"/>
              <w:jc w:val="center"/>
              <w:textAlignment w:val="baseline"/>
              <w:rPr>
                <w:rFonts w:eastAsia="Times New Roman"/>
                <w:sz w:val="20"/>
                <w:szCs w:val="20"/>
                <w:lang w:eastAsia="ru-RU"/>
              </w:rPr>
            </w:pPr>
            <w:r w:rsidRPr="00E940FE">
              <w:rPr>
                <w:rFonts w:eastAsia="Times New Roman"/>
                <w:sz w:val="20"/>
                <w:szCs w:val="20"/>
                <w:lang w:eastAsia="ru-RU"/>
              </w:rPr>
              <w:t>(</w:t>
            </w:r>
            <w:r w:rsidR="00EC6CDB" w:rsidRPr="00EC6CDB">
              <w:rPr>
                <w:rFonts w:eastAsia="Times New Roman"/>
                <w:sz w:val="20"/>
                <w:szCs w:val="20"/>
                <w:lang w:eastAsia="ru-RU"/>
              </w:rPr>
              <w:t>инициалы</w:t>
            </w:r>
            <w:r w:rsidR="00EC6CDB">
              <w:rPr>
                <w:rFonts w:eastAsia="Times New Roman"/>
                <w:sz w:val="20"/>
                <w:szCs w:val="20"/>
                <w:lang w:eastAsia="ru-RU"/>
              </w:rPr>
              <w:t>, фамилия</w:t>
            </w:r>
            <w:r w:rsidRPr="00E940FE">
              <w:rPr>
                <w:rFonts w:eastAsia="Times New Roman"/>
                <w:sz w:val="20"/>
                <w:szCs w:val="20"/>
                <w:lang w:eastAsia="ru-RU"/>
              </w:rPr>
              <w:t>)</w:t>
            </w:r>
          </w:p>
        </w:tc>
      </w:tr>
      <w:tr w:rsidR="000E033F" w:rsidRPr="00AC5BFE" w:rsidTr="00845139">
        <w:tc>
          <w:tcPr>
            <w:tcW w:w="2599" w:type="dxa"/>
            <w:tcMar>
              <w:top w:w="0" w:type="dxa"/>
              <w:left w:w="149" w:type="dxa"/>
              <w:bottom w:w="0" w:type="dxa"/>
              <w:right w:w="149" w:type="dxa"/>
            </w:tcMar>
            <w:hideMark/>
          </w:tcPr>
          <w:p w:rsidR="000E033F" w:rsidRPr="00AC5BFE" w:rsidRDefault="000E033F" w:rsidP="00845139">
            <w:pPr>
              <w:shd w:val="clear" w:color="auto" w:fill="FFFFFF" w:themeFill="background1"/>
              <w:jc w:val="right"/>
              <w:textAlignment w:val="baseline"/>
              <w:rPr>
                <w:rFonts w:eastAsia="Times New Roman"/>
                <w:szCs w:val="28"/>
                <w:lang w:eastAsia="ru-RU"/>
              </w:rPr>
            </w:pPr>
            <w:r w:rsidRPr="00AC5BFE">
              <w:rPr>
                <w:rFonts w:eastAsia="Times New Roman"/>
                <w:szCs w:val="28"/>
                <w:lang w:eastAsia="ru-RU"/>
              </w:rPr>
              <w:t>М</w:t>
            </w:r>
            <w:r>
              <w:rPr>
                <w:rFonts w:eastAsia="Times New Roman"/>
                <w:szCs w:val="28"/>
                <w:lang w:eastAsia="ru-RU"/>
              </w:rPr>
              <w:t>.</w:t>
            </w:r>
            <w:r w:rsidRPr="00AC5BFE">
              <w:rPr>
                <w:rFonts w:eastAsia="Times New Roman"/>
                <w:szCs w:val="28"/>
                <w:lang w:eastAsia="ru-RU"/>
              </w:rPr>
              <w:t>П</w:t>
            </w:r>
            <w:r>
              <w:rPr>
                <w:rFonts w:eastAsia="Times New Roman"/>
                <w:szCs w:val="28"/>
                <w:lang w:eastAsia="ru-RU"/>
              </w:rPr>
              <w:t>.</w:t>
            </w:r>
          </w:p>
        </w:tc>
        <w:tc>
          <w:tcPr>
            <w:tcW w:w="3238" w:type="dxa"/>
            <w:tcMar>
              <w:top w:w="0" w:type="dxa"/>
              <w:left w:w="149" w:type="dxa"/>
              <w:bottom w:w="0" w:type="dxa"/>
              <w:right w:w="149" w:type="dxa"/>
            </w:tcMar>
            <w:hideMark/>
          </w:tcPr>
          <w:p w:rsidR="000E033F" w:rsidRPr="00AC5BFE" w:rsidRDefault="000E033F" w:rsidP="00845139">
            <w:pPr>
              <w:shd w:val="clear" w:color="auto" w:fill="FFFFFF" w:themeFill="background1"/>
              <w:jc w:val="left"/>
              <w:rPr>
                <w:rFonts w:eastAsia="Times New Roman"/>
                <w:szCs w:val="28"/>
                <w:lang w:eastAsia="ru-RU"/>
              </w:rPr>
            </w:pPr>
          </w:p>
        </w:tc>
        <w:tc>
          <w:tcPr>
            <w:tcW w:w="3518" w:type="dxa"/>
            <w:tcMar>
              <w:top w:w="0" w:type="dxa"/>
              <w:left w:w="149" w:type="dxa"/>
              <w:bottom w:w="0" w:type="dxa"/>
              <w:right w:w="149" w:type="dxa"/>
            </w:tcMar>
            <w:hideMark/>
          </w:tcPr>
          <w:p w:rsidR="000E033F" w:rsidRPr="00AC5BFE" w:rsidRDefault="000E033F" w:rsidP="00845139">
            <w:pPr>
              <w:shd w:val="clear" w:color="auto" w:fill="FFFFFF" w:themeFill="background1"/>
              <w:jc w:val="left"/>
              <w:rPr>
                <w:rFonts w:eastAsia="Times New Roman"/>
                <w:szCs w:val="28"/>
                <w:lang w:eastAsia="ru-RU"/>
              </w:rPr>
            </w:pPr>
          </w:p>
        </w:tc>
      </w:tr>
    </w:tbl>
    <w:p w:rsidR="00975081" w:rsidRDefault="00054891" w:rsidP="00054891">
      <w:pPr>
        <w:shd w:val="clear" w:color="auto" w:fill="FFFFFF" w:themeFill="background1"/>
        <w:spacing w:before="440"/>
        <w:jc w:val="center"/>
        <w:textAlignment w:val="baseline"/>
        <w:rPr>
          <w:rFonts w:eastAsia="Times New Roman"/>
          <w:spacing w:val="2"/>
          <w:szCs w:val="28"/>
          <w:lang w:eastAsia="ru-RU"/>
        </w:rPr>
      </w:pPr>
      <w:r>
        <w:rPr>
          <w:rFonts w:eastAsia="Times New Roman"/>
          <w:spacing w:val="2"/>
          <w:szCs w:val="28"/>
          <w:lang w:eastAsia="ru-RU"/>
        </w:rPr>
        <w:t>____</w:t>
      </w:r>
      <w:r w:rsidR="000E033F">
        <w:rPr>
          <w:rFonts w:eastAsia="Times New Roman"/>
          <w:spacing w:val="2"/>
          <w:szCs w:val="28"/>
          <w:lang w:eastAsia="ru-RU"/>
        </w:rPr>
        <w:t>______</w:t>
      </w:r>
      <w:r w:rsidR="00975081">
        <w:rPr>
          <w:rFonts w:eastAsia="Times New Roman"/>
          <w:spacing w:val="2"/>
          <w:szCs w:val="28"/>
          <w:lang w:eastAsia="ru-RU"/>
        </w:rPr>
        <w:br w:type="page"/>
      </w:r>
    </w:p>
    <w:p w:rsidR="00975081" w:rsidRDefault="00975081" w:rsidP="00975081">
      <w:pPr>
        <w:ind w:left="4962"/>
      </w:pPr>
      <w:r>
        <w:lastRenderedPageBreak/>
        <w:t>Приложение № 3</w:t>
      </w:r>
    </w:p>
    <w:p w:rsidR="000E033F" w:rsidRDefault="000E033F" w:rsidP="00975081">
      <w:pPr>
        <w:ind w:left="4962"/>
      </w:pPr>
    </w:p>
    <w:p w:rsidR="00975081" w:rsidRDefault="00975081" w:rsidP="00975081">
      <w:pPr>
        <w:ind w:left="4962"/>
      </w:pPr>
      <w:r>
        <w:t>к Административному регламенту</w:t>
      </w:r>
    </w:p>
    <w:p w:rsidR="00975081" w:rsidRDefault="00975081" w:rsidP="002C0A0B">
      <w:pPr>
        <w:ind w:left="4962" w:firstLine="708"/>
      </w:pPr>
    </w:p>
    <w:tbl>
      <w:tblPr>
        <w:tblW w:w="9356" w:type="dxa"/>
        <w:tblInd w:w="149" w:type="dxa"/>
        <w:tblCellMar>
          <w:left w:w="0" w:type="dxa"/>
          <w:right w:w="0" w:type="dxa"/>
        </w:tblCellMar>
        <w:tblLook w:val="04A0" w:firstRow="1" w:lastRow="0" w:firstColumn="1" w:lastColumn="0" w:noHBand="0" w:noVBand="1"/>
      </w:tblPr>
      <w:tblGrid>
        <w:gridCol w:w="4820"/>
        <w:gridCol w:w="4536"/>
      </w:tblGrid>
      <w:tr w:rsidR="00975081" w:rsidRPr="00AC5BFE" w:rsidTr="00067A59">
        <w:tc>
          <w:tcPr>
            <w:tcW w:w="4820" w:type="dxa"/>
            <w:tcMar>
              <w:top w:w="0" w:type="dxa"/>
              <w:left w:w="149" w:type="dxa"/>
              <w:bottom w:w="0" w:type="dxa"/>
              <w:right w:w="149" w:type="dxa"/>
            </w:tcMar>
            <w:hideMark/>
          </w:tcPr>
          <w:p w:rsidR="00975081" w:rsidRPr="00AC5BFE" w:rsidRDefault="00975081" w:rsidP="00067A59">
            <w:pPr>
              <w:shd w:val="clear" w:color="auto" w:fill="FFFFFF" w:themeFill="background1"/>
              <w:spacing w:line="315" w:lineRule="atLeast"/>
              <w:jc w:val="center"/>
              <w:textAlignment w:val="baseline"/>
              <w:rPr>
                <w:rFonts w:eastAsia="Times New Roman"/>
                <w:sz w:val="24"/>
                <w:szCs w:val="24"/>
                <w:lang w:eastAsia="ru-RU"/>
              </w:rPr>
            </w:pPr>
          </w:p>
        </w:tc>
        <w:tc>
          <w:tcPr>
            <w:tcW w:w="4536" w:type="dxa"/>
            <w:tcMar>
              <w:top w:w="0" w:type="dxa"/>
              <w:left w:w="149" w:type="dxa"/>
              <w:bottom w:w="0" w:type="dxa"/>
              <w:right w:w="149" w:type="dxa"/>
            </w:tcMar>
            <w:hideMark/>
          </w:tcPr>
          <w:p w:rsidR="00975081" w:rsidRPr="00AC5BFE" w:rsidRDefault="00975081" w:rsidP="000E033F">
            <w:pPr>
              <w:shd w:val="clear" w:color="auto" w:fill="FFFFFF" w:themeFill="background1"/>
              <w:jc w:val="left"/>
              <w:rPr>
                <w:rFonts w:eastAsia="Times New Roman"/>
                <w:szCs w:val="24"/>
                <w:lang w:eastAsia="ru-RU"/>
              </w:rPr>
            </w:pPr>
            <w:r w:rsidRPr="00AC5BFE">
              <w:rPr>
                <w:rFonts w:eastAsia="Times New Roman"/>
                <w:szCs w:val="24"/>
                <w:lang w:eastAsia="ru-RU"/>
              </w:rPr>
              <w:t xml:space="preserve">Директору </w:t>
            </w:r>
            <w:r w:rsidR="000E033F">
              <w:rPr>
                <w:rFonts w:eastAsia="Times New Roman"/>
                <w:szCs w:val="24"/>
                <w:lang w:eastAsia="ru-RU"/>
              </w:rPr>
              <w:t>Кировского областного государственного автономного учреждения «Управление государственной экспертизы и ценообразования в строительстве»</w:t>
            </w:r>
          </w:p>
        </w:tc>
      </w:tr>
    </w:tbl>
    <w:p w:rsidR="00975081" w:rsidRPr="000E033F" w:rsidRDefault="00975081" w:rsidP="00975081">
      <w:pPr>
        <w:shd w:val="clear" w:color="auto" w:fill="FFFFFF" w:themeFill="background1"/>
        <w:spacing w:before="480" w:line="315" w:lineRule="atLeast"/>
        <w:jc w:val="center"/>
        <w:textAlignment w:val="baseline"/>
        <w:rPr>
          <w:rFonts w:eastAsia="Times New Roman"/>
          <w:b/>
          <w:spacing w:val="2"/>
          <w:szCs w:val="28"/>
          <w:lang w:eastAsia="ru-RU"/>
        </w:rPr>
      </w:pPr>
      <w:r w:rsidRPr="000E033F">
        <w:rPr>
          <w:rFonts w:eastAsia="Times New Roman"/>
          <w:b/>
          <w:spacing w:val="2"/>
          <w:szCs w:val="28"/>
          <w:lang w:eastAsia="ru-RU"/>
        </w:rPr>
        <w:t>ЗАЯВЛЕНИЕ</w:t>
      </w:r>
    </w:p>
    <w:p w:rsidR="00975081" w:rsidRPr="000E033F" w:rsidRDefault="00975081" w:rsidP="00975081">
      <w:pPr>
        <w:jc w:val="center"/>
        <w:rPr>
          <w:rFonts w:eastAsia="Times New Roman"/>
          <w:b/>
          <w:spacing w:val="2"/>
          <w:szCs w:val="28"/>
          <w:lang w:eastAsia="ru-RU"/>
        </w:rPr>
      </w:pPr>
      <w:r w:rsidRPr="000E033F">
        <w:rPr>
          <w:rFonts w:eastAsia="Times New Roman"/>
          <w:b/>
          <w:spacing w:val="2"/>
          <w:szCs w:val="28"/>
          <w:lang w:eastAsia="ru-RU"/>
        </w:rPr>
        <w:t>о выдаче заключения государственной экспертизы</w:t>
      </w:r>
    </w:p>
    <w:p w:rsidR="00975081" w:rsidRDefault="00975081" w:rsidP="00975081">
      <w:pPr>
        <w:jc w:val="center"/>
        <w:rPr>
          <w:rFonts w:eastAsia="Times New Roman"/>
          <w:spacing w:val="2"/>
          <w:szCs w:val="28"/>
          <w:lang w:eastAsia="ru-RU"/>
        </w:rPr>
      </w:pPr>
      <w:r w:rsidRPr="000E033F">
        <w:rPr>
          <w:rFonts w:eastAsia="Times New Roman"/>
          <w:b/>
          <w:spacing w:val="2"/>
          <w:szCs w:val="28"/>
          <w:lang w:eastAsia="ru-RU"/>
        </w:rPr>
        <w:t>по результатам экспертного сопровождения</w:t>
      </w:r>
    </w:p>
    <w:p w:rsidR="000E033F" w:rsidRDefault="000E033F" w:rsidP="00975081">
      <w:pPr>
        <w:shd w:val="clear" w:color="auto" w:fill="FFFFFF" w:themeFill="background1"/>
        <w:spacing w:line="315" w:lineRule="atLeast"/>
        <w:ind w:firstLine="709"/>
        <w:textAlignment w:val="baseline"/>
        <w:rPr>
          <w:rFonts w:eastAsia="Times New Roman"/>
          <w:szCs w:val="28"/>
          <w:lang w:eastAsia="ru-RU"/>
        </w:rPr>
      </w:pPr>
    </w:p>
    <w:tbl>
      <w:tblPr>
        <w:tblStyle w:val="ab"/>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
        <w:gridCol w:w="8656"/>
      </w:tblGrid>
      <w:tr w:rsidR="000E033F" w:rsidTr="00845139">
        <w:tc>
          <w:tcPr>
            <w:tcW w:w="700" w:type="dxa"/>
          </w:tcPr>
          <w:p w:rsidR="000E033F" w:rsidRDefault="000E033F" w:rsidP="00845139">
            <w:pPr>
              <w:spacing w:line="315" w:lineRule="atLeast"/>
              <w:textAlignment w:val="baseline"/>
              <w:rPr>
                <w:rFonts w:eastAsia="Times New Roman"/>
                <w:szCs w:val="28"/>
                <w:lang w:eastAsia="ru-RU"/>
              </w:rPr>
            </w:pPr>
          </w:p>
        </w:tc>
        <w:tc>
          <w:tcPr>
            <w:tcW w:w="8656" w:type="dxa"/>
            <w:tcBorders>
              <w:bottom w:val="single" w:sz="4" w:space="0" w:color="auto"/>
            </w:tcBorders>
          </w:tcPr>
          <w:p w:rsidR="000E033F" w:rsidRDefault="000E033F" w:rsidP="00845139">
            <w:pPr>
              <w:spacing w:line="315" w:lineRule="atLeast"/>
              <w:ind w:left="-108"/>
              <w:textAlignment w:val="baseline"/>
              <w:rPr>
                <w:rFonts w:eastAsia="Times New Roman"/>
                <w:szCs w:val="28"/>
                <w:lang w:eastAsia="ru-RU"/>
              </w:rPr>
            </w:pPr>
          </w:p>
        </w:tc>
      </w:tr>
      <w:tr w:rsidR="000E033F" w:rsidTr="00845139">
        <w:trPr>
          <w:trHeight w:val="222"/>
        </w:trPr>
        <w:tc>
          <w:tcPr>
            <w:tcW w:w="9356" w:type="dxa"/>
            <w:gridSpan w:val="2"/>
          </w:tcPr>
          <w:p w:rsidR="000E033F" w:rsidRDefault="000E033F" w:rsidP="00845139">
            <w:pPr>
              <w:jc w:val="center"/>
              <w:textAlignment w:val="baseline"/>
              <w:rPr>
                <w:rFonts w:eastAsia="Times New Roman"/>
                <w:szCs w:val="28"/>
                <w:lang w:eastAsia="ru-RU"/>
              </w:rPr>
            </w:pPr>
            <w:proofErr w:type="gramStart"/>
            <w:r w:rsidRPr="004B0974">
              <w:rPr>
                <w:rFonts w:eastAsia="Times New Roman"/>
                <w:sz w:val="20"/>
                <w:szCs w:val="20"/>
                <w:lang w:eastAsia="ru-RU"/>
              </w:rPr>
              <w:t>(лицо, обращающееся с заявлением о заключении договора</w:t>
            </w:r>
            <w:proofErr w:type="gramEnd"/>
          </w:p>
        </w:tc>
      </w:tr>
      <w:tr w:rsidR="000E033F" w:rsidTr="00845139">
        <w:tc>
          <w:tcPr>
            <w:tcW w:w="9356" w:type="dxa"/>
            <w:gridSpan w:val="2"/>
            <w:tcBorders>
              <w:bottom w:val="single" w:sz="4" w:space="0" w:color="auto"/>
            </w:tcBorders>
          </w:tcPr>
          <w:p w:rsidR="000E033F" w:rsidRDefault="000E033F" w:rsidP="00845139">
            <w:pPr>
              <w:spacing w:line="315" w:lineRule="atLeast"/>
              <w:textAlignment w:val="baseline"/>
              <w:rPr>
                <w:rFonts w:eastAsia="Times New Roman"/>
                <w:szCs w:val="28"/>
                <w:lang w:eastAsia="ru-RU"/>
              </w:rPr>
            </w:pPr>
          </w:p>
        </w:tc>
      </w:tr>
      <w:tr w:rsidR="000E033F" w:rsidTr="00845139">
        <w:tc>
          <w:tcPr>
            <w:tcW w:w="9356" w:type="dxa"/>
            <w:gridSpan w:val="2"/>
            <w:tcBorders>
              <w:top w:val="single" w:sz="4" w:space="0" w:color="auto"/>
            </w:tcBorders>
          </w:tcPr>
          <w:p w:rsidR="000E033F" w:rsidRPr="00052D17" w:rsidRDefault="000E033F" w:rsidP="00845139">
            <w:pPr>
              <w:shd w:val="clear" w:color="auto" w:fill="FFFFFF" w:themeFill="background1"/>
              <w:jc w:val="center"/>
              <w:textAlignment w:val="baseline"/>
              <w:rPr>
                <w:rFonts w:eastAsia="Times New Roman"/>
                <w:sz w:val="20"/>
                <w:szCs w:val="20"/>
                <w:lang w:eastAsia="ru-RU"/>
              </w:rPr>
            </w:pPr>
            <w:r w:rsidRPr="00975081">
              <w:rPr>
                <w:rFonts w:eastAsia="Times New Roman"/>
                <w:sz w:val="20"/>
                <w:szCs w:val="21"/>
                <w:lang w:eastAsia="ru-RU"/>
              </w:rPr>
              <w:t>государственной экспертизы</w:t>
            </w:r>
            <w:r w:rsidRPr="004B0974">
              <w:rPr>
                <w:rFonts w:eastAsia="Times New Roman"/>
                <w:sz w:val="20"/>
                <w:szCs w:val="20"/>
                <w:lang w:eastAsia="ru-RU"/>
              </w:rPr>
              <w:t xml:space="preserve"> </w:t>
            </w:r>
            <w:r w:rsidRPr="00881432">
              <w:rPr>
                <w:rFonts w:eastAsia="Times New Roman"/>
                <w:sz w:val="21"/>
                <w:szCs w:val="21"/>
                <w:lang w:eastAsia="ru-RU"/>
              </w:rPr>
              <w:t>по результатам экспертного сопровождения</w:t>
            </w:r>
            <w:r>
              <w:rPr>
                <w:rFonts w:eastAsia="Times New Roman"/>
                <w:sz w:val="20"/>
                <w:szCs w:val="20"/>
                <w:lang w:eastAsia="ru-RU"/>
              </w:rPr>
              <w:t>)</w:t>
            </w:r>
          </w:p>
        </w:tc>
      </w:tr>
    </w:tbl>
    <w:p w:rsidR="000E033F" w:rsidRDefault="000E033F" w:rsidP="00975081">
      <w:pPr>
        <w:shd w:val="clear" w:color="auto" w:fill="FFFFFF" w:themeFill="background1"/>
        <w:spacing w:line="315" w:lineRule="atLeast"/>
        <w:textAlignment w:val="baseline"/>
        <w:rPr>
          <w:rFonts w:eastAsia="Times New Roman"/>
          <w:spacing w:val="2"/>
          <w:szCs w:val="28"/>
          <w:lang w:eastAsia="ru-RU"/>
        </w:rPr>
      </w:pPr>
    </w:p>
    <w:tbl>
      <w:tblPr>
        <w:tblStyle w:val="ab"/>
        <w:tblW w:w="93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813"/>
      </w:tblGrid>
      <w:tr w:rsidR="000E033F" w:rsidTr="00845139">
        <w:tc>
          <w:tcPr>
            <w:tcW w:w="9357" w:type="dxa"/>
            <w:gridSpan w:val="2"/>
          </w:tcPr>
          <w:p w:rsidR="000E033F" w:rsidRDefault="000E033F" w:rsidP="00845139">
            <w:pPr>
              <w:shd w:val="clear" w:color="auto" w:fill="FFFFFF" w:themeFill="background1"/>
              <w:ind w:left="-108" w:right="-108"/>
              <w:textAlignment w:val="baseline"/>
              <w:rPr>
                <w:rFonts w:eastAsia="Times New Roman"/>
                <w:spacing w:val="2"/>
                <w:szCs w:val="28"/>
                <w:lang w:eastAsia="ru-RU"/>
              </w:rPr>
            </w:pPr>
            <w:r w:rsidRPr="00975081">
              <w:rPr>
                <w:rFonts w:eastAsia="Times New Roman"/>
                <w:spacing w:val="2"/>
                <w:szCs w:val="28"/>
                <w:lang w:eastAsia="ru-RU"/>
              </w:rPr>
              <w:t>направляет документы для получения заключения государственной экспертизы по результатам экспертного сопровождения объекта капитального строительства</w:t>
            </w:r>
          </w:p>
        </w:tc>
      </w:tr>
      <w:tr w:rsidR="000E033F" w:rsidTr="000E033F">
        <w:trPr>
          <w:trHeight w:val="113"/>
        </w:trPr>
        <w:tc>
          <w:tcPr>
            <w:tcW w:w="3544" w:type="dxa"/>
          </w:tcPr>
          <w:p w:rsidR="000E033F" w:rsidRPr="006E543C" w:rsidRDefault="000E033F" w:rsidP="00845139">
            <w:pPr>
              <w:textAlignment w:val="baseline"/>
              <w:rPr>
                <w:rFonts w:eastAsia="Times New Roman"/>
                <w:spacing w:val="2"/>
                <w:sz w:val="20"/>
                <w:szCs w:val="28"/>
                <w:lang w:eastAsia="ru-RU"/>
              </w:rPr>
            </w:pPr>
          </w:p>
        </w:tc>
        <w:tc>
          <w:tcPr>
            <w:tcW w:w="5813" w:type="dxa"/>
            <w:tcBorders>
              <w:top w:val="single" w:sz="4" w:space="0" w:color="auto"/>
            </w:tcBorders>
          </w:tcPr>
          <w:p w:rsidR="000E033F" w:rsidRDefault="000E033F" w:rsidP="000E033F">
            <w:pPr>
              <w:jc w:val="center"/>
              <w:textAlignment w:val="baseline"/>
              <w:rPr>
                <w:rFonts w:eastAsia="Times New Roman"/>
                <w:spacing w:val="2"/>
                <w:szCs w:val="28"/>
                <w:lang w:eastAsia="ru-RU"/>
              </w:rPr>
            </w:pPr>
            <w:proofErr w:type="gramStart"/>
            <w:r w:rsidRPr="00DE1FD8">
              <w:rPr>
                <w:rFonts w:eastAsia="Times New Roman"/>
                <w:sz w:val="20"/>
                <w:szCs w:val="20"/>
                <w:lang w:eastAsia="ru-RU"/>
              </w:rPr>
              <w:t>(наименование</w:t>
            </w:r>
            <w:r w:rsidRPr="004B0974">
              <w:rPr>
                <w:rFonts w:eastAsia="Times New Roman"/>
                <w:szCs w:val="28"/>
                <w:lang w:eastAsia="ru-RU"/>
              </w:rPr>
              <w:t xml:space="preserve"> </w:t>
            </w:r>
            <w:r w:rsidRPr="00DE1FD8">
              <w:rPr>
                <w:rFonts w:eastAsia="Times New Roman"/>
                <w:sz w:val="20"/>
                <w:szCs w:val="20"/>
                <w:lang w:eastAsia="ru-RU"/>
              </w:rPr>
              <w:t>объекта капитального строительства</w:t>
            </w:r>
            <w:r>
              <w:rPr>
                <w:rFonts w:eastAsia="Times New Roman"/>
                <w:sz w:val="20"/>
                <w:szCs w:val="20"/>
                <w:lang w:eastAsia="ru-RU"/>
              </w:rPr>
              <w:t>,</w:t>
            </w:r>
            <w:proofErr w:type="gramEnd"/>
          </w:p>
        </w:tc>
      </w:tr>
      <w:tr w:rsidR="000E033F" w:rsidRPr="004458D6" w:rsidTr="00845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6"/>
        </w:trPr>
        <w:tc>
          <w:tcPr>
            <w:tcW w:w="9357" w:type="dxa"/>
            <w:gridSpan w:val="2"/>
            <w:tcBorders>
              <w:top w:val="nil"/>
              <w:left w:val="nil"/>
              <w:bottom w:val="single" w:sz="4" w:space="0" w:color="auto"/>
              <w:right w:val="nil"/>
            </w:tcBorders>
          </w:tcPr>
          <w:p w:rsidR="000E033F" w:rsidRDefault="000E033F" w:rsidP="00845139">
            <w:pPr>
              <w:ind w:firstLine="817"/>
              <w:jc w:val="right"/>
              <w:textAlignment w:val="baseline"/>
              <w:rPr>
                <w:rFonts w:eastAsia="Times New Roman"/>
                <w:szCs w:val="28"/>
                <w:lang w:eastAsia="ru-RU"/>
              </w:rPr>
            </w:pPr>
          </w:p>
        </w:tc>
      </w:tr>
    </w:tbl>
    <w:p w:rsidR="000E033F" w:rsidRPr="00052D17" w:rsidRDefault="000E033F" w:rsidP="000E033F">
      <w:pPr>
        <w:shd w:val="clear" w:color="auto" w:fill="FFFFFF" w:themeFill="background1"/>
        <w:jc w:val="center"/>
        <w:textAlignment w:val="baseline"/>
        <w:rPr>
          <w:rFonts w:eastAsia="Times New Roman"/>
          <w:spacing w:val="2"/>
          <w:sz w:val="20"/>
          <w:szCs w:val="20"/>
          <w:lang w:eastAsia="ru-RU"/>
        </w:rPr>
      </w:pPr>
      <w:proofErr w:type="gramStart"/>
      <w:r w:rsidRPr="00881432">
        <w:rPr>
          <w:rFonts w:eastAsia="Times New Roman"/>
          <w:sz w:val="21"/>
          <w:szCs w:val="21"/>
          <w:lang w:eastAsia="ru-RU"/>
        </w:rPr>
        <w:t>применительно</w:t>
      </w:r>
      <w:proofErr w:type="gramEnd"/>
      <w:r w:rsidRPr="00881432">
        <w:rPr>
          <w:rFonts w:eastAsia="Times New Roman"/>
          <w:sz w:val="21"/>
          <w:szCs w:val="21"/>
          <w:lang w:eastAsia="ru-RU"/>
        </w:rPr>
        <w:t xml:space="preserve"> к которому представлены документы</w:t>
      </w:r>
      <w:r w:rsidRPr="00DE1FD8">
        <w:rPr>
          <w:rFonts w:eastAsia="Times New Roman"/>
          <w:sz w:val="20"/>
          <w:szCs w:val="20"/>
          <w:lang w:eastAsia="ru-RU"/>
        </w:rPr>
        <w:t>)</w:t>
      </w:r>
    </w:p>
    <w:tbl>
      <w:tblPr>
        <w:tblStyle w:val="ab"/>
        <w:tblW w:w="9356" w:type="dxa"/>
        <w:tblInd w:w="108" w:type="dxa"/>
        <w:tblLook w:val="04A0" w:firstRow="1" w:lastRow="0" w:firstColumn="1" w:lastColumn="0" w:noHBand="0" w:noVBand="1"/>
      </w:tblPr>
      <w:tblGrid>
        <w:gridCol w:w="9356"/>
      </w:tblGrid>
      <w:tr w:rsidR="006E543C" w:rsidRPr="004458D6" w:rsidTr="006E543C">
        <w:trPr>
          <w:trHeight w:val="306"/>
        </w:trPr>
        <w:tc>
          <w:tcPr>
            <w:tcW w:w="9356" w:type="dxa"/>
            <w:tcBorders>
              <w:top w:val="nil"/>
              <w:left w:val="nil"/>
              <w:bottom w:val="single" w:sz="4" w:space="0" w:color="auto"/>
              <w:right w:val="nil"/>
            </w:tcBorders>
          </w:tcPr>
          <w:p w:rsidR="006E543C" w:rsidRDefault="006E543C" w:rsidP="00845139">
            <w:pPr>
              <w:ind w:firstLine="817"/>
              <w:jc w:val="right"/>
              <w:textAlignment w:val="baseline"/>
              <w:rPr>
                <w:rFonts w:eastAsia="Times New Roman"/>
                <w:szCs w:val="28"/>
                <w:lang w:eastAsia="ru-RU"/>
              </w:rPr>
            </w:pPr>
          </w:p>
        </w:tc>
      </w:tr>
    </w:tbl>
    <w:p w:rsidR="006E543C" w:rsidRDefault="006E543C" w:rsidP="00975081">
      <w:pPr>
        <w:rPr>
          <w:rFonts w:eastAsia="Times New Roman"/>
          <w:spacing w:val="2"/>
          <w:szCs w:val="28"/>
          <w:lang w:eastAsia="ru-RU"/>
        </w:rPr>
      </w:pPr>
    </w:p>
    <w:tbl>
      <w:tblPr>
        <w:tblStyle w:val="ab"/>
        <w:tblW w:w="93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120"/>
      </w:tblGrid>
      <w:tr w:rsidR="006E543C" w:rsidTr="00845139">
        <w:tc>
          <w:tcPr>
            <w:tcW w:w="9357" w:type="dxa"/>
            <w:gridSpan w:val="2"/>
          </w:tcPr>
          <w:p w:rsidR="006E543C" w:rsidRDefault="006E543C" w:rsidP="00845139">
            <w:pPr>
              <w:shd w:val="clear" w:color="auto" w:fill="FFFFFF" w:themeFill="background1"/>
              <w:ind w:left="-108" w:right="-108"/>
              <w:textAlignment w:val="baseline"/>
              <w:rPr>
                <w:rFonts w:eastAsia="Times New Roman"/>
                <w:spacing w:val="2"/>
                <w:szCs w:val="28"/>
                <w:lang w:eastAsia="ru-RU"/>
              </w:rPr>
            </w:pPr>
            <w:r w:rsidRPr="00975081">
              <w:rPr>
                <w:rFonts w:eastAsia="Times New Roman"/>
                <w:spacing w:val="2"/>
                <w:szCs w:val="28"/>
                <w:lang w:eastAsia="ru-RU"/>
              </w:rPr>
              <w:t>в рамках договора об экспертном сопровождении</w:t>
            </w:r>
          </w:p>
        </w:tc>
      </w:tr>
      <w:tr w:rsidR="006E543C" w:rsidTr="006E543C">
        <w:trPr>
          <w:trHeight w:val="161"/>
        </w:trPr>
        <w:tc>
          <w:tcPr>
            <w:tcW w:w="6237" w:type="dxa"/>
          </w:tcPr>
          <w:p w:rsidR="006E543C" w:rsidRPr="006E543C" w:rsidRDefault="006E543C" w:rsidP="00845139">
            <w:pPr>
              <w:textAlignment w:val="baseline"/>
              <w:rPr>
                <w:rFonts w:eastAsia="Times New Roman"/>
                <w:spacing w:val="2"/>
                <w:sz w:val="20"/>
                <w:szCs w:val="28"/>
                <w:lang w:eastAsia="ru-RU"/>
              </w:rPr>
            </w:pPr>
          </w:p>
        </w:tc>
        <w:tc>
          <w:tcPr>
            <w:tcW w:w="3120" w:type="dxa"/>
            <w:tcBorders>
              <w:top w:val="single" w:sz="4" w:space="0" w:color="auto"/>
            </w:tcBorders>
          </w:tcPr>
          <w:p w:rsidR="006E543C" w:rsidRDefault="006E543C" w:rsidP="006E543C">
            <w:pPr>
              <w:jc w:val="center"/>
              <w:textAlignment w:val="baseline"/>
              <w:rPr>
                <w:rFonts w:eastAsia="Times New Roman"/>
                <w:spacing w:val="2"/>
                <w:szCs w:val="28"/>
                <w:lang w:eastAsia="ru-RU"/>
              </w:rPr>
            </w:pPr>
            <w:proofErr w:type="gramStart"/>
            <w:r w:rsidRPr="00DE1FD8">
              <w:rPr>
                <w:rFonts w:eastAsia="Times New Roman"/>
                <w:sz w:val="20"/>
                <w:szCs w:val="20"/>
                <w:lang w:eastAsia="ru-RU"/>
              </w:rPr>
              <w:t>(</w:t>
            </w:r>
            <w:r w:rsidRPr="00CE2552">
              <w:rPr>
                <w:rFonts w:eastAsia="Times New Roman"/>
                <w:spacing w:val="2"/>
                <w:sz w:val="20"/>
                <w:szCs w:val="20"/>
                <w:lang w:eastAsia="ru-RU"/>
              </w:rPr>
              <w:t>дата и номер договора</w:t>
            </w:r>
            <w:proofErr w:type="gramEnd"/>
          </w:p>
        </w:tc>
      </w:tr>
      <w:tr w:rsidR="006E543C" w:rsidRPr="004458D6" w:rsidTr="00845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6"/>
        </w:trPr>
        <w:tc>
          <w:tcPr>
            <w:tcW w:w="9357" w:type="dxa"/>
            <w:gridSpan w:val="2"/>
            <w:tcBorders>
              <w:top w:val="nil"/>
              <w:left w:val="nil"/>
              <w:bottom w:val="single" w:sz="4" w:space="0" w:color="auto"/>
              <w:right w:val="nil"/>
            </w:tcBorders>
          </w:tcPr>
          <w:p w:rsidR="006E543C" w:rsidRDefault="006E543C" w:rsidP="00845139">
            <w:pPr>
              <w:ind w:firstLine="817"/>
              <w:jc w:val="right"/>
              <w:textAlignment w:val="baseline"/>
              <w:rPr>
                <w:rFonts w:eastAsia="Times New Roman"/>
                <w:szCs w:val="28"/>
                <w:lang w:eastAsia="ru-RU"/>
              </w:rPr>
            </w:pPr>
          </w:p>
        </w:tc>
      </w:tr>
    </w:tbl>
    <w:p w:rsidR="006E543C" w:rsidRPr="00052D17" w:rsidRDefault="006E543C" w:rsidP="006E543C">
      <w:pPr>
        <w:shd w:val="clear" w:color="auto" w:fill="FFFFFF" w:themeFill="background1"/>
        <w:jc w:val="center"/>
        <w:textAlignment w:val="baseline"/>
        <w:rPr>
          <w:rFonts w:eastAsia="Times New Roman"/>
          <w:spacing w:val="2"/>
          <w:sz w:val="20"/>
          <w:szCs w:val="20"/>
          <w:lang w:eastAsia="ru-RU"/>
        </w:rPr>
      </w:pPr>
      <w:r w:rsidRPr="00CE2552">
        <w:rPr>
          <w:rFonts w:eastAsia="Times New Roman"/>
          <w:spacing w:val="2"/>
          <w:sz w:val="20"/>
          <w:szCs w:val="20"/>
          <w:lang w:eastAsia="ru-RU"/>
        </w:rPr>
        <w:t>об экспертном сопровождении</w:t>
      </w:r>
      <w:r w:rsidRPr="00DE1FD8">
        <w:rPr>
          <w:rFonts w:eastAsia="Times New Roman"/>
          <w:sz w:val="20"/>
          <w:szCs w:val="20"/>
          <w:lang w:eastAsia="ru-RU"/>
        </w:rPr>
        <w:t>)</w:t>
      </w:r>
    </w:p>
    <w:tbl>
      <w:tblPr>
        <w:tblStyle w:val="ab"/>
        <w:tblW w:w="9773" w:type="dxa"/>
        <w:tblInd w:w="108" w:type="dxa"/>
        <w:tblLook w:val="04A0" w:firstRow="1" w:lastRow="0" w:firstColumn="1" w:lastColumn="0" w:noHBand="0" w:noVBand="1"/>
      </w:tblPr>
      <w:tblGrid>
        <w:gridCol w:w="9269"/>
        <w:gridCol w:w="504"/>
      </w:tblGrid>
      <w:tr w:rsidR="006E543C" w:rsidRPr="004458D6" w:rsidTr="00845139">
        <w:trPr>
          <w:trHeight w:val="306"/>
        </w:trPr>
        <w:tc>
          <w:tcPr>
            <w:tcW w:w="9269" w:type="dxa"/>
            <w:tcBorders>
              <w:top w:val="nil"/>
              <w:left w:val="nil"/>
              <w:bottom w:val="single" w:sz="4" w:space="0" w:color="auto"/>
              <w:right w:val="nil"/>
            </w:tcBorders>
          </w:tcPr>
          <w:p w:rsidR="006E543C" w:rsidRDefault="006E543C" w:rsidP="00845139">
            <w:pPr>
              <w:ind w:firstLine="817"/>
              <w:jc w:val="right"/>
              <w:textAlignment w:val="baseline"/>
              <w:rPr>
                <w:rFonts w:eastAsia="Times New Roman"/>
                <w:szCs w:val="28"/>
                <w:lang w:eastAsia="ru-RU"/>
              </w:rPr>
            </w:pPr>
          </w:p>
        </w:tc>
        <w:tc>
          <w:tcPr>
            <w:tcW w:w="504" w:type="dxa"/>
            <w:tcBorders>
              <w:top w:val="nil"/>
              <w:left w:val="nil"/>
              <w:bottom w:val="nil"/>
              <w:right w:val="nil"/>
            </w:tcBorders>
          </w:tcPr>
          <w:p w:rsidR="006E543C" w:rsidRPr="004458D6" w:rsidRDefault="006E543C" w:rsidP="00845139">
            <w:pPr>
              <w:ind w:left="-108" w:right="-108"/>
              <w:jc w:val="left"/>
              <w:textAlignment w:val="baseline"/>
              <w:rPr>
                <w:rFonts w:eastAsia="Times New Roman"/>
                <w:szCs w:val="28"/>
                <w:lang w:eastAsia="ru-RU"/>
              </w:rPr>
            </w:pPr>
            <w:r w:rsidRPr="004458D6">
              <w:rPr>
                <w:rFonts w:eastAsia="Times New Roman"/>
                <w:szCs w:val="28"/>
                <w:lang w:eastAsia="ru-RU"/>
              </w:rPr>
              <w:t>.</w:t>
            </w:r>
          </w:p>
        </w:tc>
      </w:tr>
    </w:tbl>
    <w:p w:rsidR="006E543C" w:rsidRDefault="006E543C" w:rsidP="00975081">
      <w:pPr>
        <w:rPr>
          <w:rFonts w:eastAsia="Times New Roman"/>
          <w:spacing w:val="2"/>
          <w:szCs w:val="28"/>
          <w:lang w:eastAsia="ru-RU"/>
        </w:rPr>
      </w:pPr>
    </w:p>
    <w:tbl>
      <w:tblPr>
        <w:tblStyle w:val="ab"/>
        <w:tblW w:w="93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797"/>
      </w:tblGrid>
      <w:tr w:rsidR="006E543C" w:rsidTr="00845139">
        <w:tc>
          <w:tcPr>
            <w:tcW w:w="9357" w:type="dxa"/>
            <w:gridSpan w:val="2"/>
          </w:tcPr>
          <w:p w:rsidR="006E543C" w:rsidRDefault="006E543C" w:rsidP="006E543C">
            <w:pPr>
              <w:shd w:val="clear" w:color="auto" w:fill="FFFFFF" w:themeFill="background1"/>
              <w:ind w:left="-108" w:right="-108" w:firstLine="851"/>
              <w:textAlignment w:val="baseline"/>
              <w:rPr>
                <w:rFonts w:eastAsia="Times New Roman"/>
                <w:spacing w:val="2"/>
                <w:szCs w:val="28"/>
                <w:lang w:eastAsia="ru-RU"/>
              </w:rPr>
            </w:pPr>
            <w:r w:rsidRPr="00CE2552">
              <w:rPr>
                <w:rFonts w:eastAsia="Times New Roman"/>
                <w:spacing w:val="2"/>
                <w:szCs w:val="28"/>
                <w:lang w:eastAsia="ru-RU"/>
              </w:rPr>
              <w:t>В отношении проектной документации по вышеуказанному объекту капитального строительства проводилась оценка соответствия в рамках экспертного сопровождения, по результатам которой выданы следующие заключения:</w:t>
            </w:r>
          </w:p>
        </w:tc>
      </w:tr>
      <w:tr w:rsidR="006E543C" w:rsidTr="006E543C">
        <w:trPr>
          <w:trHeight w:val="159"/>
        </w:trPr>
        <w:tc>
          <w:tcPr>
            <w:tcW w:w="1560" w:type="dxa"/>
          </w:tcPr>
          <w:p w:rsidR="006E543C" w:rsidRPr="006E543C" w:rsidRDefault="006E543C" w:rsidP="006E543C">
            <w:pPr>
              <w:textAlignment w:val="baseline"/>
              <w:rPr>
                <w:rFonts w:eastAsia="Times New Roman"/>
                <w:spacing w:val="2"/>
                <w:sz w:val="18"/>
                <w:szCs w:val="28"/>
                <w:lang w:eastAsia="ru-RU"/>
              </w:rPr>
            </w:pPr>
          </w:p>
        </w:tc>
        <w:tc>
          <w:tcPr>
            <w:tcW w:w="7797" w:type="dxa"/>
            <w:tcBorders>
              <w:top w:val="single" w:sz="4" w:space="0" w:color="auto"/>
            </w:tcBorders>
          </w:tcPr>
          <w:p w:rsidR="006E543C" w:rsidRPr="006E543C" w:rsidRDefault="006E543C" w:rsidP="006E543C">
            <w:pPr>
              <w:shd w:val="clear" w:color="auto" w:fill="FFFFFF" w:themeFill="background1"/>
              <w:jc w:val="center"/>
              <w:textAlignment w:val="baseline"/>
              <w:rPr>
                <w:rFonts w:eastAsia="Times New Roman"/>
                <w:spacing w:val="2"/>
                <w:sz w:val="20"/>
                <w:szCs w:val="20"/>
                <w:lang w:eastAsia="ru-RU"/>
              </w:rPr>
            </w:pPr>
            <w:proofErr w:type="gramStart"/>
            <w:r w:rsidRPr="006E543C">
              <w:rPr>
                <w:rFonts w:eastAsia="Times New Roman"/>
                <w:spacing w:val="2"/>
                <w:sz w:val="20"/>
                <w:szCs w:val="20"/>
                <w:lang w:eastAsia="ru-RU"/>
              </w:rPr>
              <w:t>(</w:t>
            </w:r>
            <w:r w:rsidRPr="00CE2552">
              <w:rPr>
                <w:rFonts w:eastAsia="Times New Roman"/>
                <w:spacing w:val="2"/>
                <w:sz w:val="20"/>
                <w:szCs w:val="20"/>
                <w:lang w:eastAsia="ru-RU"/>
              </w:rPr>
              <w:t>дата и номер заключений по результатам оценки соответствия</w:t>
            </w:r>
            <w:proofErr w:type="gramEnd"/>
          </w:p>
        </w:tc>
      </w:tr>
      <w:tr w:rsidR="006E543C" w:rsidRPr="004458D6" w:rsidTr="00845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6"/>
        </w:trPr>
        <w:tc>
          <w:tcPr>
            <w:tcW w:w="9357" w:type="dxa"/>
            <w:gridSpan w:val="2"/>
            <w:tcBorders>
              <w:top w:val="nil"/>
              <w:left w:val="nil"/>
              <w:bottom w:val="single" w:sz="4" w:space="0" w:color="auto"/>
              <w:right w:val="nil"/>
            </w:tcBorders>
          </w:tcPr>
          <w:p w:rsidR="006E543C" w:rsidRDefault="006E543C" w:rsidP="00845139">
            <w:pPr>
              <w:ind w:firstLine="817"/>
              <w:jc w:val="right"/>
              <w:textAlignment w:val="baseline"/>
              <w:rPr>
                <w:rFonts w:eastAsia="Times New Roman"/>
                <w:szCs w:val="28"/>
                <w:lang w:eastAsia="ru-RU"/>
              </w:rPr>
            </w:pPr>
          </w:p>
        </w:tc>
      </w:tr>
    </w:tbl>
    <w:p w:rsidR="006E543C" w:rsidRPr="00052D17" w:rsidRDefault="006E543C" w:rsidP="006E543C">
      <w:pPr>
        <w:shd w:val="clear" w:color="auto" w:fill="FFFFFF" w:themeFill="background1"/>
        <w:jc w:val="center"/>
        <w:textAlignment w:val="baseline"/>
        <w:rPr>
          <w:rFonts w:eastAsia="Times New Roman"/>
          <w:spacing w:val="2"/>
          <w:sz w:val="20"/>
          <w:szCs w:val="20"/>
          <w:lang w:eastAsia="ru-RU"/>
        </w:rPr>
      </w:pPr>
      <w:r w:rsidRPr="00CE2552">
        <w:rPr>
          <w:rFonts w:eastAsia="Times New Roman"/>
          <w:spacing w:val="2"/>
          <w:sz w:val="20"/>
          <w:szCs w:val="20"/>
          <w:lang w:eastAsia="ru-RU"/>
        </w:rPr>
        <w:t>в рамках экспертного сопровождения, кем выдано</w:t>
      </w:r>
      <w:r w:rsidRPr="00DE1FD8">
        <w:rPr>
          <w:rFonts w:eastAsia="Times New Roman"/>
          <w:sz w:val="20"/>
          <w:szCs w:val="20"/>
          <w:lang w:eastAsia="ru-RU"/>
        </w:rPr>
        <w:t>)</w:t>
      </w:r>
    </w:p>
    <w:tbl>
      <w:tblPr>
        <w:tblStyle w:val="ab"/>
        <w:tblW w:w="9773" w:type="dxa"/>
        <w:tblInd w:w="108" w:type="dxa"/>
        <w:tblLook w:val="04A0" w:firstRow="1" w:lastRow="0" w:firstColumn="1" w:lastColumn="0" w:noHBand="0" w:noVBand="1"/>
      </w:tblPr>
      <w:tblGrid>
        <w:gridCol w:w="9269"/>
        <w:gridCol w:w="504"/>
      </w:tblGrid>
      <w:tr w:rsidR="006E543C" w:rsidRPr="004458D6" w:rsidTr="00845139">
        <w:trPr>
          <w:trHeight w:val="306"/>
        </w:trPr>
        <w:tc>
          <w:tcPr>
            <w:tcW w:w="9269" w:type="dxa"/>
            <w:tcBorders>
              <w:top w:val="nil"/>
              <w:left w:val="nil"/>
              <w:bottom w:val="single" w:sz="4" w:space="0" w:color="auto"/>
              <w:right w:val="nil"/>
            </w:tcBorders>
          </w:tcPr>
          <w:p w:rsidR="006E543C" w:rsidRDefault="006E543C" w:rsidP="00845139">
            <w:pPr>
              <w:ind w:firstLine="817"/>
              <w:jc w:val="right"/>
              <w:textAlignment w:val="baseline"/>
              <w:rPr>
                <w:rFonts w:eastAsia="Times New Roman"/>
                <w:szCs w:val="28"/>
                <w:lang w:eastAsia="ru-RU"/>
              </w:rPr>
            </w:pPr>
          </w:p>
        </w:tc>
        <w:tc>
          <w:tcPr>
            <w:tcW w:w="504" w:type="dxa"/>
            <w:tcBorders>
              <w:top w:val="nil"/>
              <w:left w:val="nil"/>
              <w:bottom w:val="nil"/>
              <w:right w:val="nil"/>
            </w:tcBorders>
          </w:tcPr>
          <w:p w:rsidR="006E543C" w:rsidRPr="004458D6" w:rsidRDefault="006E543C" w:rsidP="00845139">
            <w:pPr>
              <w:ind w:left="-108" w:right="-108"/>
              <w:jc w:val="left"/>
              <w:textAlignment w:val="baseline"/>
              <w:rPr>
                <w:rFonts w:eastAsia="Times New Roman"/>
                <w:szCs w:val="28"/>
                <w:lang w:eastAsia="ru-RU"/>
              </w:rPr>
            </w:pPr>
            <w:r w:rsidRPr="004458D6">
              <w:rPr>
                <w:rFonts w:eastAsia="Times New Roman"/>
                <w:szCs w:val="28"/>
                <w:lang w:eastAsia="ru-RU"/>
              </w:rPr>
              <w:t>.</w:t>
            </w:r>
          </w:p>
        </w:tc>
      </w:tr>
    </w:tbl>
    <w:p w:rsidR="006E543C" w:rsidRDefault="006E543C" w:rsidP="00CE2552">
      <w:pPr>
        <w:ind w:firstLine="709"/>
        <w:rPr>
          <w:rFonts w:eastAsia="Times New Roman"/>
          <w:spacing w:val="2"/>
          <w:szCs w:val="28"/>
          <w:lang w:eastAsia="ru-RU"/>
        </w:rPr>
      </w:pPr>
    </w:p>
    <w:p w:rsidR="006E543C" w:rsidRDefault="006E543C" w:rsidP="00CE2552">
      <w:pPr>
        <w:ind w:firstLine="709"/>
        <w:rPr>
          <w:rFonts w:eastAsia="Times New Roman"/>
          <w:spacing w:val="2"/>
          <w:szCs w:val="28"/>
          <w:lang w:eastAsia="ru-RU"/>
        </w:rPr>
      </w:pPr>
    </w:p>
    <w:p w:rsidR="00CE2552" w:rsidRDefault="00CE2552" w:rsidP="00CE2552">
      <w:pPr>
        <w:ind w:firstLine="709"/>
        <w:rPr>
          <w:rFonts w:eastAsia="Times New Roman"/>
          <w:spacing w:val="2"/>
          <w:szCs w:val="28"/>
          <w:lang w:eastAsia="ru-RU"/>
        </w:rPr>
      </w:pPr>
      <w:r w:rsidRPr="00CE2552">
        <w:rPr>
          <w:rFonts w:eastAsia="Times New Roman"/>
          <w:spacing w:val="2"/>
          <w:szCs w:val="28"/>
          <w:lang w:eastAsia="ru-RU"/>
        </w:rPr>
        <w:lastRenderedPageBreak/>
        <w:t>Прошу отразить в выдаваемом заключении выводы в части проверки достоверности определения сметной стоимости строительства, реконструкции объект</w:t>
      </w:r>
      <w:r>
        <w:rPr>
          <w:rFonts w:eastAsia="Times New Roman"/>
          <w:spacing w:val="2"/>
          <w:szCs w:val="28"/>
          <w:lang w:eastAsia="ru-RU"/>
        </w:rPr>
        <w:t>а капитального строительства</w:t>
      </w:r>
      <w:proofErr w:type="gramStart"/>
      <w:r w:rsidRPr="00CE2552">
        <w:rPr>
          <w:rFonts w:eastAsia="Times New Roman"/>
          <w:spacing w:val="2"/>
          <w:szCs w:val="28"/>
          <w:vertAlign w:val="superscript"/>
          <w:lang w:eastAsia="ru-RU"/>
        </w:rPr>
        <w:t>1</w:t>
      </w:r>
      <w:proofErr w:type="gramEnd"/>
      <w:r w:rsidRPr="00CE2552">
        <w:rPr>
          <w:rFonts w:eastAsia="Times New Roman"/>
          <w:spacing w:val="2"/>
          <w:szCs w:val="28"/>
          <w:lang w:eastAsia="ru-RU"/>
        </w:rPr>
        <w:t>.</w:t>
      </w:r>
    </w:p>
    <w:p w:rsidR="00CE2552" w:rsidRDefault="00CE2552" w:rsidP="00054891">
      <w:pPr>
        <w:ind w:left="2552" w:hanging="1844"/>
        <w:rPr>
          <w:rFonts w:eastAsia="Times New Roman"/>
          <w:spacing w:val="2"/>
          <w:szCs w:val="28"/>
          <w:lang w:eastAsia="ru-RU"/>
        </w:rPr>
      </w:pPr>
      <w:r>
        <w:rPr>
          <w:rFonts w:eastAsia="Times New Roman"/>
          <w:spacing w:val="2"/>
          <w:szCs w:val="28"/>
          <w:lang w:eastAsia="ru-RU"/>
        </w:rPr>
        <w:t xml:space="preserve">Приложение: </w:t>
      </w:r>
      <w:r w:rsidR="00054891">
        <w:rPr>
          <w:rFonts w:eastAsia="Times New Roman"/>
          <w:spacing w:val="2"/>
          <w:szCs w:val="28"/>
          <w:lang w:eastAsia="ru-RU"/>
        </w:rPr>
        <w:t>С</w:t>
      </w:r>
      <w:r w:rsidRPr="00CE2552">
        <w:rPr>
          <w:rFonts w:eastAsia="Times New Roman"/>
          <w:spacing w:val="2"/>
          <w:szCs w:val="28"/>
          <w:lang w:eastAsia="ru-RU"/>
        </w:rPr>
        <w:t>мета на строительство</w:t>
      </w:r>
      <w:r w:rsidR="006E543C">
        <w:rPr>
          <w:rFonts w:eastAsia="Times New Roman"/>
          <w:spacing w:val="2"/>
          <w:szCs w:val="28"/>
          <w:lang w:eastAsia="ru-RU"/>
        </w:rPr>
        <w:t xml:space="preserve"> (</w:t>
      </w:r>
      <w:r w:rsidRPr="00CE2552">
        <w:rPr>
          <w:rFonts w:eastAsia="Times New Roman"/>
          <w:spacing w:val="2"/>
          <w:szCs w:val="28"/>
          <w:lang w:eastAsia="ru-RU"/>
        </w:rPr>
        <w:t>реконструкцию</w:t>
      </w:r>
      <w:r w:rsidR="006E543C">
        <w:rPr>
          <w:rFonts w:eastAsia="Times New Roman"/>
          <w:spacing w:val="2"/>
          <w:szCs w:val="28"/>
          <w:lang w:eastAsia="ru-RU"/>
        </w:rPr>
        <w:t>) объекта капитального строительства</w:t>
      </w:r>
      <w:r w:rsidRPr="00CE2552">
        <w:rPr>
          <w:rFonts w:eastAsia="Times New Roman"/>
          <w:spacing w:val="2"/>
          <w:szCs w:val="28"/>
          <w:lang w:eastAsia="ru-RU"/>
        </w:rPr>
        <w:t xml:space="preserve"> в части, подвергшейся изменениям в результате изменений физических объемов работ,</w:t>
      </w:r>
      <w:r w:rsidR="00054891">
        <w:rPr>
          <w:rFonts w:eastAsia="Times New Roman"/>
          <w:spacing w:val="2"/>
          <w:szCs w:val="28"/>
          <w:lang w:eastAsia="ru-RU"/>
        </w:rPr>
        <w:t xml:space="preserve"> конструктивных, организационно</w:t>
      </w:r>
      <w:r w:rsidRPr="00CE2552">
        <w:rPr>
          <w:rFonts w:eastAsia="Times New Roman"/>
          <w:spacing w:val="2"/>
          <w:szCs w:val="28"/>
          <w:lang w:eastAsia="ru-RU"/>
        </w:rPr>
        <w:t>-технологических и других решений, внесенных в проектную документацию в</w:t>
      </w:r>
      <w:r w:rsidR="00D6563B">
        <w:rPr>
          <w:rFonts w:eastAsia="Times New Roman"/>
          <w:spacing w:val="2"/>
          <w:szCs w:val="28"/>
          <w:lang w:eastAsia="ru-RU"/>
        </w:rPr>
        <w:t xml:space="preserve"> ходе экспертного сопровождения</w:t>
      </w:r>
      <w:proofErr w:type="gramStart"/>
      <w:r w:rsidR="00D6563B">
        <w:rPr>
          <w:rFonts w:eastAsia="Times New Roman"/>
          <w:spacing w:val="2"/>
          <w:szCs w:val="28"/>
          <w:vertAlign w:val="superscript"/>
          <w:lang w:eastAsia="ru-RU"/>
        </w:rPr>
        <w:t>2</w:t>
      </w:r>
      <w:proofErr w:type="gramEnd"/>
      <w:r w:rsidRPr="00CE2552">
        <w:rPr>
          <w:rFonts w:eastAsia="Times New Roman"/>
          <w:spacing w:val="2"/>
          <w:szCs w:val="28"/>
          <w:lang w:eastAsia="ru-RU"/>
        </w:rPr>
        <w:t xml:space="preserve"> </w:t>
      </w:r>
      <w:r w:rsidR="00D6563B">
        <w:rPr>
          <w:rFonts w:eastAsia="Times New Roman"/>
          <w:spacing w:val="2"/>
          <w:szCs w:val="28"/>
          <w:lang w:eastAsia="ru-RU"/>
        </w:rPr>
        <w:t>на _____стр. в ___экз.</w:t>
      </w:r>
    </w:p>
    <w:p w:rsidR="00CE2552" w:rsidRDefault="00CE2552" w:rsidP="00CE2552">
      <w:pPr>
        <w:rPr>
          <w:rFonts w:eastAsia="Times New Roman"/>
          <w:spacing w:val="2"/>
          <w:szCs w:val="28"/>
          <w:lang w:eastAsia="ru-RU"/>
        </w:rPr>
      </w:pPr>
    </w:p>
    <w:p w:rsidR="00CE2552" w:rsidRDefault="00CE2552" w:rsidP="00CE2552">
      <w:pPr>
        <w:rPr>
          <w:rFonts w:eastAsia="Times New Roman"/>
          <w:spacing w:val="2"/>
          <w:szCs w:val="28"/>
          <w:lang w:eastAsia="ru-RU"/>
        </w:rPr>
      </w:pPr>
    </w:p>
    <w:tbl>
      <w:tblPr>
        <w:tblW w:w="0" w:type="auto"/>
        <w:tblInd w:w="149" w:type="dxa"/>
        <w:tblCellMar>
          <w:left w:w="0" w:type="dxa"/>
          <w:right w:w="0" w:type="dxa"/>
        </w:tblCellMar>
        <w:tblLook w:val="04A0" w:firstRow="1" w:lastRow="0" w:firstColumn="1" w:lastColumn="0" w:noHBand="0" w:noVBand="1"/>
      </w:tblPr>
      <w:tblGrid>
        <w:gridCol w:w="2977"/>
        <w:gridCol w:w="2860"/>
        <w:gridCol w:w="3518"/>
      </w:tblGrid>
      <w:tr w:rsidR="00CE2552" w:rsidRPr="00AC5BFE" w:rsidTr="00F8703D">
        <w:tc>
          <w:tcPr>
            <w:tcW w:w="2977" w:type="dxa"/>
            <w:tcMar>
              <w:top w:w="0" w:type="dxa"/>
              <w:left w:w="149" w:type="dxa"/>
              <w:bottom w:w="0" w:type="dxa"/>
              <w:right w:w="149" w:type="dxa"/>
            </w:tcMar>
            <w:hideMark/>
          </w:tcPr>
          <w:p w:rsidR="00CE2552" w:rsidRPr="00AC5BFE" w:rsidRDefault="00CE2552" w:rsidP="00067A59">
            <w:pPr>
              <w:shd w:val="clear" w:color="auto" w:fill="FFFFFF" w:themeFill="background1"/>
              <w:jc w:val="center"/>
              <w:textAlignment w:val="baseline"/>
              <w:rPr>
                <w:rFonts w:eastAsia="Times New Roman"/>
                <w:szCs w:val="28"/>
                <w:lang w:eastAsia="ru-RU"/>
              </w:rPr>
            </w:pPr>
            <w:r w:rsidRPr="00AC5BFE">
              <w:rPr>
                <w:rFonts w:eastAsia="Times New Roman"/>
                <w:szCs w:val="28"/>
                <w:lang w:eastAsia="ru-RU"/>
              </w:rPr>
              <w:t>________________</w:t>
            </w:r>
            <w:r w:rsidR="00F8703D">
              <w:rPr>
                <w:rFonts w:eastAsia="Times New Roman"/>
                <w:szCs w:val="28"/>
                <w:lang w:eastAsia="ru-RU"/>
              </w:rPr>
              <w:t>___</w:t>
            </w:r>
          </w:p>
          <w:p w:rsidR="00CE2552" w:rsidRPr="00E940FE" w:rsidRDefault="00CE2552" w:rsidP="00067A59">
            <w:pPr>
              <w:shd w:val="clear" w:color="auto" w:fill="FFFFFF" w:themeFill="background1"/>
              <w:jc w:val="center"/>
              <w:textAlignment w:val="baseline"/>
              <w:rPr>
                <w:rFonts w:eastAsia="Times New Roman"/>
                <w:sz w:val="20"/>
                <w:szCs w:val="20"/>
                <w:lang w:eastAsia="ru-RU"/>
              </w:rPr>
            </w:pPr>
            <w:r w:rsidRPr="00E940FE">
              <w:rPr>
                <w:rFonts w:eastAsia="Times New Roman"/>
                <w:sz w:val="20"/>
                <w:szCs w:val="20"/>
                <w:lang w:eastAsia="ru-RU"/>
              </w:rPr>
              <w:t>(должность)</w:t>
            </w:r>
          </w:p>
        </w:tc>
        <w:tc>
          <w:tcPr>
            <w:tcW w:w="2860" w:type="dxa"/>
            <w:tcMar>
              <w:top w:w="0" w:type="dxa"/>
              <w:left w:w="149" w:type="dxa"/>
              <w:bottom w:w="0" w:type="dxa"/>
              <w:right w:w="149" w:type="dxa"/>
            </w:tcMar>
            <w:hideMark/>
          </w:tcPr>
          <w:p w:rsidR="00CE2552" w:rsidRPr="00AC5BFE" w:rsidRDefault="00CE2552" w:rsidP="00067A59">
            <w:pPr>
              <w:shd w:val="clear" w:color="auto" w:fill="FFFFFF" w:themeFill="background1"/>
              <w:jc w:val="center"/>
              <w:textAlignment w:val="baseline"/>
              <w:rPr>
                <w:rFonts w:eastAsia="Times New Roman"/>
                <w:szCs w:val="28"/>
                <w:lang w:eastAsia="ru-RU"/>
              </w:rPr>
            </w:pPr>
            <w:r w:rsidRPr="00AC5BFE">
              <w:rPr>
                <w:rFonts w:eastAsia="Times New Roman"/>
                <w:szCs w:val="28"/>
                <w:lang w:eastAsia="ru-RU"/>
              </w:rPr>
              <w:t>__________________</w:t>
            </w:r>
          </w:p>
          <w:p w:rsidR="00CE2552" w:rsidRPr="00E940FE" w:rsidRDefault="00CE2552" w:rsidP="00067A59">
            <w:pPr>
              <w:shd w:val="clear" w:color="auto" w:fill="FFFFFF" w:themeFill="background1"/>
              <w:jc w:val="center"/>
              <w:textAlignment w:val="baseline"/>
              <w:rPr>
                <w:rFonts w:eastAsia="Times New Roman"/>
                <w:sz w:val="20"/>
                <w:szCs w:val="20"/>
                <w:lang w:eastAsia="ru-RU"/>
              </w:rPr>
            </w:pPr>
            <w:r w:rsidRPr="00E940FE">
              <w:rPr>
                <w:rFonts w:eastAsia="Times New Roman"/>
                <w:sz w:val="20"/>
                <w:szCs w:val="20"/>
                <w:lang w:eastAsia="ru-RU"/>
              </w:rPr>
              <w:t>(подпись)</w:t>
            </w:r>
          </w:p>
        </w:tc>
        <w:tc>
          <w:tcPr>
            <w:tcW w:w="3518" w:type="dxa"/>
            <w:tcMar>
              <w:top w:w="0" w:type="dxa"/>
              <w:left w:w="149" w:type="dxa"/>
              <w:bottom w:w="0" w:type="dxa"/>
              <w:right w:w="149" w:type="dxa"/>
            </w:tcMar>
            <w:hideMark/>
          </w:tcPr>
          <w:p w:rsidR="00CE2552" w:rsidRPr="00AC5BFE" w:rsidRDefault="00CE2552" w:rsidP="00067A59">
            <w:pPr>
              <w:shd w:val="clear" w:color="auto" w:fill="FFFFFF" w:themeFill="background1"/>
              <w:jc w:val="center"/>
              <w:textAlignment w:val="baseline"/>
              <w:rPr>
                <w:rFonts w:eastAsia="Times New Roman"/>
                <w:szCs w:val="28"/>
                <w:lang w:eastAsia="ru-RU"/>
              </w:rPr>
            </w:pPr>
            <w:r w:rsidRPr="00AC5BFE">
              <w:rPr>
                <w:rFonts w:eastAsia="Times New Roman"/>
                <w:szCs w:val="28"/>
                <w:lang w:eastAsia="ru-RU"/>
              </w:rPr>
              <w:t>_______________________</w:t>
            </w:r>
          </w:p>
          <w:p w:rsidR="00CE2552" w:rsidRPr="00E940FE" w:rsidRDefault="00CE2552" w:rsidP="006E543C">
            <w:pPr>
              <w:shd w:val="clear" w:color="auto" w:fill="FFFFFF" w:themeFill="background1"/>
              <w:jc w:val="center"/>
              <w:textAlignment w:val="baseline"/>
              <w:rPr>
                <w:rFonts w:eastAsia="Times New Roman"/>
                <w:sz w:val="20"/>
                <w:szCs w:val="20"/>
                <w:lang w:eastAsia="ru-RU"/>
              </w:rPr>
            </w:pPr>
            <w:r w:rsidRPr="00E940FE">
              <w:rPr>
                <w:rFonts w:eastAsia="Times New Roman"/>
                <w:sz w:val="20"/>
                <w:szCs w:val="20"/>
                <w:lang w:eastAsia="ru-RU"/>
              </w:rPr>
              <w:t>(</w:t>
            </w:r>
            <w:r w:rsidR="006E543C">
              <w:rPr>
                <w:rFonts w:eastAsia="Times New Roman"/>
                <w:sz w:val="20"/>
                <w:szCs w:val="20"/>
                <w:lang w:eastAsia="ru-RU"/>
              </w:rPr>
              <w:t>ф</w:t>
            </w:r>
            <w:r>
              <w:rPr>
                <w:rFonts w:eastAsia="Times New Roman"/>
                <w:sz w:val="20"/>
                <w:szCs w:val="20"/>
                <w:lang w:eastAsia="ru-RU"/>
              </w:rPr>
              <w:t>амилия, инициалы</w:t>
            </w:r>
            <w:r w:rsidRPr="00E940FE">
              <w:rPr>
                <w:rFonts w:eastAsia="Times New Roman"/>
                <w:sz w:val="20"/>
                <w:szCs w:val="20"/>
                <w:lang w:eastAsia="ru-RU"/>
              </w:rPr>
              <w:t>)</w:t>
            </w:r>
          </w:p>
        </w:tc>
      </w:tr>
      <w:tr w:rsidR="00CE2552" w:rsidRPr="00AC5BFE" w:rsidTr="00F8703D">
        <w:tc>
          <w:tcPr>
            <w:tcW w:w="2977" w:type="dxa"/>
            <w:tcMar>
              <w:top w:w="0" w:type="dxa"/>
              <w:left w:w="149" w:type="dxa"/>
              <w:bottom w:w="0" w:type="dxa"/>
              <w:right w:w="149" w:type="dxa"/>
            </w:tcMar>
            <w:hideMark/>
          </w:tcPr>
          <w:p w:rsidR="00CE2552" w:rsidRPr="00AC5BFE" w:rsidRDefault="00CE2552" w:rsidP="00067A59">
            <w:pPr>
              <w:shd w:val="clear" w:color="auto" w:fill="FFFFFF" w:themeFill="background1"/>
              <w:jc w:val="right"/>
              <w:textAlignment w:val="baseline"/>
              <w:rPr>
                <w:rFonts w:eastAsia="Times New Roman"/>
                <w:szCs w:val="28"/>
                <w:lang w:eastAsia="ru-RU"/>
              </w:rPr>
            </w:pPr>
            <w:r w:rsidRPr="00AC5BFE">
              <w:rPr>
                <w:rFonts w:eastAsia="Times New Roman"/>
                <w:szCs w:val="28"/>
                <w:lang w:eastAsia="ru-RU"/>
              </w:rPr>
              <w:t>М</w:t>
            </w:r>
            <w:r w:rsidR="006E543C">
              <w:rPr>
                <w:rFonts w:eastAsia="Times New Roman"/>
                <w:szCs w:val="28"/>
                <w:lang w:eastAsia="ru-RU"/>
              </w:rPr>
              <w:t>.</w:t>
            </w:r>
            <w:r w:rsidRPr="00AC5BFE">
              <w:rPr>
                <w:rFonts w:eastAsia="Times New Roman"/>
                <w:szCs w:val="28"/>
                <w:lang w:eastAsia="ru-RU"/>
              </w:rPr>
              <w:t>П</w:t>
            </w:r>
            <w:r w:rsidR="006E543C">
              <w:rPr>
                <w:rFonts w:eastAsia="Times New Roman"/>
                <w:szCs w:val="28"/>
                <w:lang w:eastAsia="ru-RU"/>
              </w:rPr>
              <w:t>.</w:t>
            </w:r>
          </w:p>
        </w:tc>
        <w:tc>
          <w:tcPr>
            <w:tcW w:w="2860" w:type="dxa"/>
            <w:tcMar>
              <w:top w:w="0" w:type="dxa"/>
              <w:left w:w="149" w:type="dxa"/>
              <w:bottom w:w="0" w:type="dxa"/>
              <w:right w:w="149" w:type="dxa"/>
            </w:tcMar>
            <w:hideMark/>
          </w:tcPr>
          <w:p w:rsidR="00CE2552" w:rsidRPr="00AC5BFE" w:rsidRDefault="00CE2552" w:rsidP="00067A59">
            <w:pPr>
              <w:shd w:val="clear" w:color="auto" w:fill="FFFFFF" w:themeFill="background1"/>
              <w:jc w:val="left"/>
              <w:rPr>
                <w:rFonts w:eastAsia="Times New Roman"/>
                <w:szCs w:val="28"/>
                <w:lang w:eastAsia="ru-RU"/>
              </w:rPr>
            </w:pPr>
          </w:p>
        </w:tc>
        <w:tc>
          <w:tcPr>
            <w:tcW w:w="3518" w:type="dxa"/>
            <w:tcMar>
              <w:top w:w="0" w:type="dxa"/>
              <w:left w:w="149" w:type="dxa"/>
              <w:bottom w:w="0" w:type="dxa"/>
              <w:right w:w="149" w:type="dxa"/>
            </w:tcMar>
            <w:hideMark/>
          </w:tcPr>
          <w:p w:rsidR="00CE2552" w:rsidRPr="00AC5BFE" w:rsidRDefault="00CE2552" w:rsidP="00067A59">
            <w:pPr>
              <w:shd w:val="clear" w:color="auto" w:fill="FFFFFF" w:themeFill="background1"/>
              <w:jc w:val="left"/>
              <w:rPr>
                <w:rFonts w:eastAsia="Times New Roman"/>
                <w:szCs w:val="28"/>
                <w:lang w:eastAsia="ru-RU"/>
              </w:rPr>
            </w:pPr>
          </w:p>
        </w:tc>
      </w:tr>
    </w:tbl>
    <w:p w:rsidR="00D6563B" w:rsidRDefault="00D6563B" w:rsidP="006E543C">
      <w:pPr>
        <w:rPr>
          <w:rFonts w:eastAsia="Times New Roman"/>
          <w:spacing w:val="2"/>
          <w:sz w:val="20"/>
          <w:szCs w:val="20"/>
          <w:lang w:eastAsia="ru-RU"/>
        </w:rPr>
      </w:pPr>
    </w:p>
    <w:p w:rsidR="00D6563B" w:rsidRDefault="00D6563B" w:rsidP="006E543C">
      <w:pPr>
        <w:rPr>
          <w:rFonts w:eastAsia="Times New Roman"/>
          <w:spacing w:val="2"/>
          <w:sz w:val="20"/>
          <w:szCs w:val="20"/>
          <w:lang w:eastAsia="ru-RU"/>
        </w:rPr>
      </w:pPr>
    </w:p>
    <w:p w:rsidR="00D6563B" w:rsidRDefault="00D6563B" w:rsidP="006E543C">
      <w:pPr>
        <w:rPr>
          <w:rFonts w:eastAsia="Times New Roman"/>
          <w:spacing w:val="2"/>
          <w:sz w:val="20"/>
          <w:szCs w:val="20"/>
          <w:lang w:eastAsia="ru-RU"/>
        </w:rPr>
      </w:pPr>
    </w:p>
    <w:p w:rsidR="00D6563B" w:rsidRDefault="00D6563B" w:rsidP="006E543C">
      <w:pPr>
        <w:rPr>
          <w:rFonts w:eastAsia="Times New Roman"/>
          <w:spacing w:val="2"/>
          <w:sz w:val="20"/>
          <w:szCs w:val="20"/>
          <w:lang w:eastAsia="ru-RU"/>
        </w:rPr>
      </w:pPr>
    </w:p>
    <w:p w:rsidR="00D6563B" w:rsidRDefault="00D6563B" w:rsidP="006E543C">
      <w:pPr>
        <w:rPr>
          <w:rFonts w:eastAsia="Times New Roman"/>
          <w:spacing w:val="2"/>
          <w:sz w:val="20"/>
          <w:szCs w:val="20"/>
          <w:lang w:eastAsia="ru-RU"/>
        </w:rPr>
      </w:pPr>
    </w:p>
    <w:p w:rsidR="00D6563B" w:rsidRDefault="00D6563B" w:rsidP="006E543C">
      <w:pPr>
        <w:rPr>
          <w:rFonts w:eastAsia="Times New Roman"/>
          <w:spacing w:val="2"/>
          <w:sz w:val="20"/>
          <w:szCs w:val="20"/>
          <w:lang w:eastAsia="ru-RU"/>
        </w:rPr>
      </w:pPr>
    </w:p>
    <w:p w:rsidR="00D6563B" w:rsidRDefault="00D6563B" w:rsidP="006E543C">
      <w:pPr>
        <w:rPr>
          <w:rFonts w:eastAsia="Times New Roman"/>
          <w:spacing w:val="2"/>
          <w:sz w:val="20"/>
          <w:szCs w:val="20"/>
          <w:lang w:eastAsia="ru-RU"/>
        </w:rPr>
      </w:pPr>
    </w:p>
    <w:p w:rsidR="00D6563B" w:rsidRDefault="00D6563B" w:rsidP="006E543C">
      <w:pPr>
        <w:rPr>
          <w:rFonts w:eastAsia="Times New Roman"/>
          <w:spacing w:val="2"/>
          <w:sz w:val="20"/>
          <w:szCs w:val="20"/>
          <w:lang w:eastAsia="ru-RU"/>
        </w:rPr>
      </w:pPr>
    </w:p>
    <w:p w:rsidR="00D6563B" w:rsidRDefault="00D6563B" w:rsidP="006E543C">
      <w:pPr>
        <w:rPr>
          <w:rFonts w:eastAsia="Times New Roman"/>
          <w:spacing w:val="2"/>
          <w:sz w:val="20"/>
          <w:szCs w:val="20"/>
          <w:lang w:eastAsia="ru-RU"/>
        </w:rPr>
      </w:pPr>
    </w:p>
    <w:p w:rsidR="00D6563B" w:rsidRDefault="00D6563B" w:rsidP="006E543C">
      <w:pPr>
        <w:rPr>
          <w:rFonts w:eastAsia="Times New Roman"/>
          <w:spacing w:val="2"/>
          <w:sz w:val="20"/>
          <w:szCs w:val="20"/>
          <w:lang w:eastAsia="ru-RU"/>
        </w:rPr>
      </w:pPr>
    </w:p>
    <w:p w:rsidR="00D6563B" w:rsidRDefault="00D6563B" w:rsidP="006E543C">
      <w:pPr>
        <w:rPr>
          <w:rFonts w:eastAsia="Times New Roman"/>
          <w:spacing w:val="2"/>
          <w:sz w:val="20"/>
          <w:szCs w:val="20"/>
          <w:lang w:eastAsia="ru-RU"/>
        </w:rPr>
      </w:pPr>
    </w:p>
    <w:p w:rsidR="006E543C" w:rsidRDefault="006E543C" w:rsidP="006E543C">
      <w:pPr>
        <w:rPr>
          <w:rFonts w:eastAsia="Times New Roman"/>
          <w:spacing w:val="2"/>
          <w:sz w:val="20"/>
          <w:szCs w:val="20"/>
          <w:lang w:eastAsia="ru-RU"/>
        </w:rPr>
      </w:pPr>
      <w:r>
        <w:rPr>
          <w:rFonts w:eastAsia="Times New Roman"/>
          <w:spacing w:val="2"/>
          <w:sz w:val="20"/>
          <w:szCs w:val="20"/>
          <w:lang w:eastAsia="ru-RU"/>
        </w:rPr>
        <w:t>_________________</w:t>
      </w:r>
    </w:p>
    <w:p w:rsidR="006E543C" w:rsidRDefault="007C1C86" w:rsidP="006E543C">
      <w:pPr>
        <w:rPr>
          <w:rFonts w:eastAsia="Times New Roman"/>
          <w:sz w:val="24"/>
          <w:szCs w:val="24"/>
          <w:lang w:eastAsia="ru-RU"/>
        </w:rPr>
      </w:pPr>
      <w:r w:rsidRPr="00CE2552">
        <w:rPr>
          <w:rFonts w:eastAsia="Times New Roman"/>
          <w:spacing w:val="2"/>
          <w:szCs w:val="28"/>
          <w:vertAlign w:val="superscript"/>
          <w:lang w:eastAsia="ru-RU"/>
        </w:rPr>
        <w:t>1</w:t>
      </w:r>
      <w:proofErr w:type="gramStart"/>
      <w:r w:rsidR="00D3486F">
        <w:rPr>
          <w:rFonts w:eastAsia="Times New Roman"/>
          <w:spacing w:val="2"/>
          <w:szCs w:val="28"/>
          <w:vertAlign w:val="superscript"/>
          <w:lang w:eastAsia="ru-RU"/>
        </w:rPr>
        <w:t xml:space="preserve"> </w:t>
      </w:r>
      <w:r w:rsidR="006E543C">
        <w:rPr>
          <w:rFonts w:eastAsia="Times New Roman"/>
          <w:spacing w:val="2"/>
          <w:sz w:val="24"/>
          <w:szCs w:val="24"/>
          <w:lang w:eastAsia="ru-RU"/>
        </w:rPr>
        <w:t>У</w:t>
      </w:r>
      <w:proofErr w:type="gramEnd"/>
      <w:r w:rsidR="006E543C" w:rsidRPr="006E543C">
        <w:rPr>
          <w:rFonts w:eastAsia="Times New Roman"/>
          <w:sz w:val="24"/>
          <w:szCs w:val="24"/>
          <w:lang w:eastAsia="ru-RU"/>
        </w:rPr>
        <w:t>казывается в случае, если в результате изменений, внесенных в проектную документацию в ходе экспертного сопровождения, сметная стоимость строительства, реконструкции объекта капитального строительства изменилась и не соответствует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
    <w:p w:rsidR="00D6563B" w:rsidRPr="006E543C" w:rsidRDefault="00D6563B" w:rsidP="006E543C">
      <w:pPr>
        <w:rPr>
          <w:rFonts w:eastAsia="Times New Roman"/>
          <w:spacing w:val="2"/>
          <w:sz w:val="24"/>
          <w:szCs w:val="24"/>
          <w:lang w:eastAsia="ru-RU"/>
        </w:rPr>
      </w:pPr>
      <w:proofErr w:type="gramStart"/>
      <w:r>
        <w:rPr>
          <w:rFonts w:eastAsia="Times New Roman"/>
          <w:spacing w:val="2"/>
          <w:szCs w:val="28"/>
          <w:vertAlign w:val="superscript"/>
          <w:lang w:eastAsia="ru-RU"/>
        </w:rPr>
        <w:t xml:space="preserve">2 </w:t>
      </w:r>
      <w:r>
        <w:rPr>
          <w:rFonts w:eastAsia="Times New Roman"/>
          <w:sz w:val="24"/>
          <w:szCs w:val="24"/>
          <w:lang w:eastAsia="ru-RU"/>
        </w:rPr>
        <w:t xml:space="preserve"> Смета </w:t>
      </w:r>
      <w:r w:rsidR="00D3486F" w:rsidRPr="00D3486F">
        <w:rPr>
          <w:rFonts w:eastAsia="Times New Roman"/>
          <w:sz w:val="24"/>
          <w:szCs w:val="24"/>
          <w:lang w:eastAsia="ru-RU"/>
        </w:rPr>
        <w:t>на строительство (реконструкцию) объекта капитального строительства в части, подвергшейся изменениям в результате изменений физических объемов работ, конструктивных, организационно-технологических и других решений, внесенных в проектную документацию в ходе экспертного сопровождения</w:t>
      </w:r>
      <w:r w:rsidR="00D3486F">
        <w:rPr>
          <w:rFonts w:eastAsia="Times New Roman"/>
          <w:sz w:val="24"/>
          <w:szCs w:val="24"/>
          <w:lang w:eastAsia="ru-RU"/>
        </w:rPr>
        <w:t xml:space="preserve">, </w:t>
      </w:r>
      <w:r>
        <w:rPr>
          <w:rFonts w:eastAsia="Times New Roman"/>
          <w:sz w:val="24"/>
          <w:szCs w:val="24"/>
          <w:lang w:eastAsia="ru-RU"/>
        </w:rPr>
        <w:t>представляется откорректированной</w:t>
      </w:r>
      <w:r w:rsidRPr="00D6563B">
        <w:rPr>
          <w:rFonts w:eastAsia="Times New Roman"/>
          <w:sz w:val="24"/>
          <w:szCs w:val="24"/>
          <w:lang w:eastAsia="ru-RU"/>
        </w:rPr>
        <w:t xml:space="preserve"> с учетом утвержденных сметных нормативов, федеральных единичных расценок, в том числе их отдельных составляющих, к сметным нормам, информация о которых включена в федеральный реестр сметных нормативов, и</w:t>
      </w:r>
      <w:proofErr w:type="gramEnd"/>
      <w:r w:rsidRPr="00D6563B">
        <w:rPr>
          <w:rFonts w:eastAsia="Times New Roman"/>
          <w:sz w:val="24"/>
          <w:szCs w:val="24"/>
          <w:lang w:eastAsia="ru-RU"/>
        </w:rPr>
        <w:t xml:space="preserve"> (или) определенных Министерством строительства и жилищно-коммунального хозяйства Российской Федерации сметных цен строительных ресурсов на дату представления настоящего заявления о выдаче заключения государственной экспертизы по результатам экспертного сопровождения.</w:t>
      </w:r>
    </w:p>
    <w:p w:rsidR="007C1C86" w:rsidRDefault="007C1C86" w:rsidP="006E543C">
      <w:pPr>
        <w:ind w:left="4248" w:firstLine="708"/>
        <w:rPr>
          <w:rFonts w:eastAsia="Times New Roman"/>
          <w:spacing w:val="2"/>
          <w:sz w:val="24"/>
          <w:szCs w:val="24"/>
          <w:lang w:eastAsia="ru-RU"/>
        </w:rPr>
      </w:pPr>
    </w:p>
    <w:p w:rsidR="002C0A0B" w:rsidRDefault="007C1C86" w:rsidP="00333414">
      <w:pPr>
        <w:tabs>
          <w:tab w:val="left" w:pos="4820"/>
        </w:tabs>
        <w:ind w:left="4248"/>
      </w:pPr>
      <w:r w:rsidRPr="007C1C86">
        <w:rPr>
          <w:rFonts w:eastAsia="Times New Roman"/>
          <w:spacing w:val="2"/>
          <w:sz w:val="24"/>
          <w:szCs w:val="24"/>
          <w:lang w:eastAsia="ru-RU"/>
        </w:rPr>
        <w:t>___________</w:t>
      </w:r>
      <w:r w:rsidR="00975081" w:rsidRPr="006E543C">
        <w:rPr>
          <w:rFonts w:eastAsia="Times New Roman"/>
          <w:spacing w:val="2"/>
          <w:sz w:val="24"/>
          <w:szCs w:val="24"/>
          <w:lang w:eastAsia="ru-RU"/>
        </w:rPr>
        <w:br w:type="page"/>
      </w:r>
      <w:r w:rsidR="00333414">
        <w:rPr>
          <w:rFonts w:eastAsia="Times New Roman"/>
          <w:spacing w:val="2"/>
          <w:sz w:val="24"/>
          <w:szCs w:val="24"/>
          <w:lang w:eastAsia="ru-RU"/>
        </w:rPr>
        <w:lastRenderedPageBreak/>
        <w:t xml:space="preserve">         </w:t>
      </w:r>
      <w:r w:rsidR="002C0A0B">
        <w:t>Приложение № 4</w:t>
      </w:r>
    </w:p>
    <w:p w:rsidR="006E543C" w:rsidRDefault="006E543C" w:rsidP="006E543C">
      <w:pPr>
        <w:ind w:left="4248" w:firstLine="708"/>
      </w:pPr>
    </w:p>
    <w:p w:rsidR="002C0A0B" w:rsidRDefault="002C0A0B" w:rsidP="00333414">
      <w:pPr>
        <w:tabs>
          <w:tab w:val="left" w:pos="5245"/>
          <w:tab w:val="left" w:pos="5812"/>
        </w:tabs>
        <w:ind w:left="4820"/>
      </w:pPr>
      <w:r>
        <w:t>к Административному регламенту</w:t>
      </w:r>
    </w:p>
    <w:p w:rsidR="002C0A0B" w:rsidRDefault="002C0A0B" w:rsidP="002C0A0B">
      <w:pPr>
        <w:ind w:left="4962" w:firstLine="708"/>
      </w:pPr>
    </w:p>
    <w:tbl>
      <w:tblPr>
        <w:tblW w:w="9356" w:type="dxa"/>
        <w:tblInd w:w="149" w:type="dxa"/>
        <w:tblCellMar>
          <w:left w:w="0" w:type="dxa"/>
          <w:right w:w="0" w:type="dxa"/>
        </w:tblCellMar>
        <w:tblLook w:val="04A0" w:firstRow="1" w:lastRow="0" w:firstColumn="1" w:lastColumn="0" w:noHBand="0" w:noVBand="1"/>
      </w:tblPr>
      <w:tblGrid>
        <w:gridCol w:w="4820"/>
        <w:gridCol w:w="4536"/>
      </w:tblGrid>
      <w:tr w:rsidR="006E543C" w:rsidRPr="00AC5BFE" w:rsidTr="006E543C">
        <w:trPr>
          <w:trHeight w:val="99"/>
        </w:trPr>
        <w:tc>
          <w:tcPr>
            <w:tcW w:w="4820" w:type="dxa"/>
            <w:vMerge w:val="restart"/>
            <w:tcMar>
              <w:top w:w="0" w:type="dxa"/>
              <w:left w:w="149" w:type="dxa"/>
              <w:bottom w:w="0" w:type="dxa"/>
              <w:right w:w="149" w:type="dxa"/>
            </w:tcMar>
            <w:hideMark/>
          </w:tcPr>
          <w:p w:rsidR="006E543C" w:rsidRPr="00AC5BFE" w:rsidRDefault="006E543C" w:rsidP="00067A59">
            <w:pPr>
              <w:shd w:val="clear" w:color="auto" w:fill="FFFFFF" w:themeFill="background1"/>
              <w:spacing w:line="315" w:lineRule="atLeast"/>
              <w:jc w:val="center"/>
              <w:textAlignment w:val="baseline"/>
              <w:rPr>
                <w:rFonts w:eastAsia="Times New Roman"/>
                <w:sz w:val="24"/>
                <w:szCs w:val="24"/>
                <w:lang w:eastAsia="ru-RU"/>
              </w:rPr>
            </w:pPr>
          </w:p>
        </w:tc>
        <w:tc>
          <w:tcPr>
            <w:tcW w:w="4536" w:type="dxa"/>
            <w:tcBorders>
              <w:bottom w:val="single" w:sz="4" w:space="0" w:color="auto"/>
            </w:tcBorders>
            <w:tcMar>
              <w:top w:w="0" w:type="dxa"/>
              <w:left w:w="149" w:type="dxa"/>
              <w:bottom w:w="0" w:type="dxa"/>
              <w:right w:w="149" w:type="dxa"/>
            </w:tcMar>
            <w:hideMark/>
          </w:tcPr>
          <w:p w:rsidR="006E543C" w:rsidRPr="00AC5BFE" w:rsidRDefault="006E543C" w:rsidP="006E543C">
            <w:pPr>
              <w:shd w:val="clear" w:color="auto" w:fill="FFFFFF" w:themeFill="background1"/>
              <w:jc w:val="left"/>
              <w:rPr>
                <w:rFonts w:eastAsia="Times New Roman"/>
                <w:szCs w:val="24"/>
                <w:lang w:eastAsia="ru-RU"/>
              </w:rPr>
            </w:pPr>
            <w:r>
              <w:rPr>
                <w:rFonts w:eastAsia="Times New Roman"/>
                <w:szCs w:val="24"/>
                <w:lang w:eastAsia="ru-RU"/>
              </w:rPr>
              <w:t xml:space="preserve"> </w:t>
            </w:r>
          </w:p>
        </w:tc>
      </w:tr>
      <w:tr w:rsidR="006E543C" w:rsidRPr="00AC5BFE" w:rsidTr="006E543C">
        <w:trPr>
          <w:trHeight w:val="97"/>
        </w:trPr>
        <w:tc>
          <w:tcPr>
            <w:tcW w:w="4820" w:type="dxa"/>
            <w:vMerge/>
            <w:tcMar>
              <w:top w:w="0" w:type="dxa"/>
              <w:left w:w="149" w:type="dxa"/>
              <w:bottom w:w="0" w:type="dxa"/>
              <w:right w:w="149" w:type="dxa"/>
            </w:tcMar>
          </w:tcPr>
          <w:p w:rsidR="006E543C" w:rsidRPr="00AC5BFE" w:rsidRDefault="006E543C" w:rsidP="00067A59">
            <w:pPr>
              <w:shd w:val="clear" w:color="auto" w:fill="FFFFFF" w:themeFill="background1"/>
              <w:spacing w:line="315" w:lineRule="atLeast"/>
              <w:jc w:val="center"/>
              <w:textAlignment w:val="baseline"/>
              <w:rPr>
                <w:rFonts w:eastAsia="Times New Roman"/>
                <w:sz w:val="24"/>
                <w:szCs w:val="24"/>
                <w:lang w:eastAsia="ru-RU"/>
              </w:rPr>
            </w:pPr>
          </w:p>
        </w:tc>
        <w:tc>
          <w:tcPr>
            <w:tcW w:w="4536" w:type="dxa"/>
            <w:tcBorders>
              <w:top w:val="single" w:sz="4" w:space="0" w:color="auto"/>
            </w:tcBorders>
            <w:tcMar>
              <w:top w:w="0" w:type="dxa"/>
              <w:left w:w="149" w:type="dxa"/>
              <w:bottom w:w="0" w:type="dxa"/>
              <w:right w:w="149" w:type="dxa"/>
            </w:tcMar>
          </w:tcPr>
          <w:p w:rsidR="006E543C" w:rsidRDefault="006E543C" w:rsidP="006E543C">
            <w:pPr>
              <w:shd w:val="clear" w:color="auto" w:fill="FFFFFF" w:themeFill="background1"/>
              <w:jc w:val="center"/>
              <w:rPr>
                <w:rFonts w:eastAsia="Times New Roman"/>
                <w:szCs w:val="24"/>
                <w:lang w:eastAsia="ru-RU"/>
              </w:rPr>
            </w:pPr>
            <w:proofErr w:type="gramStart"/>
            <w:r w:rsidRPr="006E543C">
              <w:rPr>
                <w:rFonts w:eastAsia="Times New Roman"/>
                <w:sz w:val="20"/>
                <w:szCs w:val="24"/>
                <w:lang w:eastAsia="ru-RU"/>
              </w:rPr>
              <w:t>(наименование заявителя,</w:t>
            </w:r>
            <w:proofErr w:type="gramEnd"/>
          </w:p>
        </w:tc>
      </w:tr>
      <w:tr w:rsidR="006E543C" w:rsidRPr="00AC5BFE" w:rsidTr="006E543C">
        <w:trPr>
          <w:trHeight w:val="97"/>
        </w:trPr>
        <w:tc>
          <w:tcPr>
            <w:tcW w:w="4820" w:type="dxa"/>
            <w:vMerge/>
            <w:tcMar>
              <w:top w:w="0" w:type="dxa"/>
              <w:left w:w="149" w:type="dxa"/>
              <w:bottom w:w="0" w:type="dxa"/>
              <w:right w:w="149" w:type="dxa"/>
            </w:tcMar>
          </w:tcPr>
          <w:p w:rsidR="006E543C" w:rsidRPr="00AC5BFE" w:rsidRDefault="006E543C" w:rsidP="00067A59">
            <w:pPr>
              <w:shd w:val="clear" w:color="auto" w:fill="FFFFFF" w:themeFill="background1"/>
              <w:spacing w:line="315" w:lineRule="atLeast"/>
              <w:jc w:val="center"/>
              <w:textAlignment w:val="baseline"/>
              <w:rPr>
                <w:rFonts w:eastAsia="Times New Roman"/>
                <w:sz w:val="24"/>
                <w:szCs w:val="24"/>
                <w:lang w:eastAsia="ru-RU"/>
              </w:rPr>
            </w:pPr>
          </w:p>
        </w:tc>
        <w:tc>
          <w:tcPr>
            <w:tcW w:w="4536" w:type="dxa"/>
            <w:tcBorders>
              <w:bottom w:val="single" w:sz="4" w:space="0" w:color="auto"/>
            </w:tcBorders>
            <w:tcMar>
              <w:top w:w="0" w:type="dxa"/>
              <w:left w:w="149" w:type="dxa"/>
              <w:bottom w:w="0" w:type="dxa"/>
              <w:right w:w="149" w:type="dxa"/>
            </w:tcMar>
          </w:tcPr>
          <w:p w:rsidR="006E543C" w:rsidRDefault="006E543C" w:rsidP="006E543C">
            <w:pPr>
              <w:shd w:val="clear" w:color="auto" w:fill="FFFFFF" w:themeFill="background1"/>
              <w:jc w:val="center"/>
              <w:rPr>
                <w:rFonts w:eastAsia="Times New Roman"/>
                <w:szCs w:val="24"/>
                <w:lang w:eastAsia="ru-RU"/>
              </w:rPr>
            </w:pPr>
          </w:p>
        </w:tc>
      </w:tr>
      <w:tr w:rsidR="006E543C" w:rsidRPr="00AC5BFE" w:rsidTr="006E543C">
        <w:trPr>
          <w:trHeight w:val="97"/>
        </w:trPr>
        <w:tc>
          <w:tcPr>
            <w:tcW w:w="4820" w:type="dxa"/>
            <w:vMerge/>
            <w:tcMar>
              <w:top w:w="0" w:type="dxa"/>
              <w:left w:w="149" w:type="dxa"/>
              <w:bottom w:w="0" w:type="dxa"/>
              <w:right w:w="149" w:type="dxa"/>
            </w:tcMar>
          </w:tcPr>
          <w:p w:rsidR="006E543C" w:rsidRPr="00AC5BFE" w:rsidRDefault="006E543C" w:rsidP="00067A59">
            <w:pPr>
              <w:shd w:val="clear" w:color="auto" w:fill="FFFFFF" w:themeFill="background1"/>
              <w:spacing w:line="315" w:lineRule="atLeast"/>
              <w:jc w:val="center"/>
              <w:textAlignment w:val="baseline"/>
              <w:rPr>
                <w:rFonts w:eastAsia="Times New Roman"/>
                <w:sz w:val="24"/>
                <w:szCs w:val="24"/>
                <w:lang w:eastAsia="ru-RU"/>
              </w:rPr>
            </w:pPr>
          </w:p>
        </w:tc>
        <w:tc>
          <w:tcPr>
            <w:tcW w:w="4536" w:type="dxa"/>
            <w:tcBorders>
              <w:top w:val="single" w:sz="4" w:space="0" w:color="auto"/>
            </w:tcBorders>
            <w:tcMar>
              <w:top w:w="0" w:type="dxa"/>
              <w:left w:w="149" w:type="dxa"/>
              <w:bottom w:w="0" w:type="dxa"/>
              <w:right w:w="149" w:type="dxa"/>
            </w:tcMar>
          </w:tcPr>
          <w:p w:rsidR="006E543C" w:rsidRDefault="006E543C" w:rsidP="006E543C">
            <w:pPr>
              <w:shd w:val="clear" w:color="auto" w:fill="FFFFFF" w:themeFill="background1"/>
              <w:jc w:val="center"/>
              <w:rPr>
                <w:rFonts w:eastAsia="Times New Roman"/>
                <w:szCs w:val="24"/>
                <w:lang w:eastAsia="ru-RU"/>
              </w:rPr>
            </w:pPr>
            <w:r w:rsidRPr="006E543C">
              <w:rPr>
                <w:rFonts w:eastAsia="Times New Roman"/>
                <w:sz w:val="20"/>
                <w:szCs w:val="24"/>
                <w:lang w:eastAsia="ru-RU"/>
              </w:rPr>
              <w:t>почтовый адрес заявителя)</w:t>
            </w:r>
          </w:p>
        </w:tc>
      </w:tr>
      <w:tr w:rsidR="006E543C" w:rsidRPr="00AC5BFE" w:rsidTr="006E543C">
        <w:trPr>
          <w:trHeight w:val="97"/>
        </w:trPr>
        <w:tc>
          <w:tcPr>
            <w:tcW w:w="4820" w:type="dxa"/>
            <w:vMerge/>
            <w:tcMar>
              <w:top w:w="0" w:type="dxa"/>
              <w:left w:w="149" w:type="dxa"/>
              <w:bottom w:w="0" w:type="dxa"/>
              <w:right w:w="149" w:type="dxa"/>
            </w:tcMar>
          </w:tcPr>
          <w:p w:rsidR="006E543C" w:rsidRPr="00AC5BFE" w:rsidRDefault="006E543C" w:rsidP="00067A59">
            <w:pPr>
              <w:shd w:val="clear" w:color="auto" w:fill="FFFFFF" w:themeFill="background1"/>
              <w:spacing w:line="315" w:lineRule="atLeast"/>
              <w:jc w:val="center"/>
              <w:textAlignment w:val="baseline"/>
              <w:rPr>
                <w:rFonts w:eastAsia="Times New Roman"/>
                <w:sz w:val="24"/>
                <w:szCs w:val="24"/>
                <w:lang w:eastAsia="ru-RU"/>
              </w:rPr>
            </w:pPr>
          </w:p>
        </w:tc>
        <w:tc>
          <w:tcPr>
            <w:tcW w:w="4536" w:type="dxa"/>
            <w:tcBorders>
              <w:bottom w:val="single" w:sz="4" w:space="0" w:color="auto"/>
            </w:tcBorders>
            <w:tcMar>
              <w:top w:w="0" w:type="dxa"/>
              <w:left w:w="149" w:type="dxa"/>
              <w:bottom w:w="0" w:type="dxa"/>
              <w:right w:w="149" w:type="dxa"/>
            </w:tcMar>
          </w:tcPr>
          <w:p w:rsidR="006E543C" w:rsidRDefault="006E543C" w:rsidP="002C0A0B">
            <w:pPr>
              <w:shd w:val="clear" w:color="auto" w:fill="FFFFFF" w:themeFill="background1"/>
              <w:jc w:val="left"/>
              <w:rPr>
                <w:rFonts w:eastAsia="Times New Roman"/>
                <w:szCs w:val="24"/>
                <w:lang w:eastAsia="ru-RU"/>
              </w:rPr>
            </w:pPr>
          </w:p>
        </w:tc>
      </w:tr>
      <w:tr w:rsidR="00845139" w:rsidRPr="00AC5BFE" w:rsidTr="006E543C">
        <w:trPr>
          <w:trHeight w:val="97"/>
        </w:trPr>
        <w:tc>
          <w:tcPr>
            <w:tcW w:w="4820" w:type="dxa"/>
            <w:vMerge/>
            <w:tcMar>
              <w:top w:w="0" w:type="dxa"/>
              <w:left w:w="149" w:type="dxa"/>
              <w:bottom w:w="0" w:type="dxa"/>
              <w:right w:w="149" w:type="dxa"/>
            </w:tcMar>
          </w:tcPr>
          <w:p w:rsidR="00845139" w:rsidRPr="00AC5BFE" w:rsidRDefault="00845139" w:rsidP="00067A59">
            <w:pPr>
              <w:shd w:val="clear" w:color="auto" w:fill="FFFFFF" w:themeFill="background1"/>
              <w:spacing w:line="315" w:lineRule="atLeast"/>
              <w:jc w:val="center"/>
              <w:textAlignment w:val="baseline"/>
              <w:rPr>
                <w:rFonts w:eastAsia="Times New Roman"/>
                <w:sz w:val="24"/>
                <w:szCs w:val="24"/>
                <w:lang w:eastAsia="ru-RU"/>
              </w:rPr>
            </w:pPr>
          </w:p>
        </w:tc>
        <w:tc>
          <w:tcPr>
            <w:tcW w:w="4536" w:type="dxa"/>
            <w:tcBorders>
              <w:top w:val="single" w:sz="4" w:space="0" w:color="auto"/>
              <w:bottom w:val="single" w:sz="4" w:space="0" w:color="auto"/>
            </w:tcBorders>
            <w:tcMar>
              <w:top w:w="0" w:type="dxa"/>
              <w:left w:w="149" w:type="dxa"/>
              <w:bottom w:w="0" w:type="dxa"/>
              <w:right w:w="149" w:type="dxa"/>
            </w:tcMar>
          </w:tcPr>
          <w:p w:rsidR="00845139" w:rsidRDefault="00845139" w:rsidP="002C0A0B">
            <w:pPr>
              <w:shd w:val="clear" w:color="auto" w:fill="FFFFFF" w:themeFill="background1"/>
              <w:jc w:val="left"/>
              <w:rPr>
                <w:rFonts w:eastAsia="Times New Roman"/>
                <w:szCs w:val="24"/>
                <w:lang w:eastAsia="ru-RU"/>
              </w:rPr>
            </w:pPr>
          </w:p>
        </w:tc>
      </w:tr>
    </w:tbl>
    <w:p w:rsidR="002C0A0B" w:rsidRPr="006E543C" w:rsidRDefault="002C0A0B" w:rsidP="002C0A0B">
      <w:pPr>
        <w:shd w:val="clear" w:color="auto" w:fill="FFFFFF" w:themeFill="background1"/>
        <w:spacing w:before="480" w:line="315" w:lineRule="atLeast"/>
        <w:jc w:val="center"/>
        <w:textAlignment w:val="baseline"/>
        <w:rPr>
          <w:rFonts w:eastAsia="Times New Roman"/>
          <w:b/>
          <w:spacing w:val="2"/>
          <w:szCs w:val="28"/>
          <w:lang w:eastAsia="ru-RU"/>
        </w:rPr>
      </w:pPr>
      <w:r w:rsidRPr="006E543C">
        <w:rPr>
          <w:rFonts w:eastAsia="Times New Roman"/>
          <w:b/>
          <w:spacing w:val="2"/>
          <w:szCs w:val="28"/>
          <w:lang w:eastAsia="ru-RU"/>
        </w:rPr>
        <w:t>РЕШЕНИЕ</w:t>
      </w:r>
    </w:p>
    <w:p w:rsidR="002C0A0B" w:rsidRPr="006E543C" w:rsidRDefault="007C1C86" w:rsidP="002C0A0B">
      <w:pPr>
        <w:shd w:val="clear" w:color="auto" w:fill="FFFFFF" w:themeFill="background1"/>
        <w:spacing w:line="315" w:lineRule="atLeast"/>
        <w:jc w:val="center"/>
        <w:textAlignment w:val="baseline"/>
        <w:rPr>
          <w:rFonts w:eastAsia="Times New Roman"/>
          <w:b/>
          <w:spacing w:val="2"/>
          <w:szCs w:val="28"/>
          <w:lang w:eastAsia="ru-RU"/>
        </w:rPr>
      </w:pPr>
      <w:r>
        <w:rPr>
          <w:rFonts w:eastAsia="Times New Roman"/>
          <w:b/>
          <w:spacing w:val="2"/>
          <w:szCs w:val="28"/>
          <w:lang w:eastAsia="ru-RU"/>
        </w:rPr>
        <w:t>об отказе в принятии</w:t>
      </w:r>
      <w:r w:rsidR="002C0A0B" w:rsidRPr="006E543C">
        <w:rPr>
          <w:rFonts w:eastAsia="Times New Roman"/>
          <w:b/>
          <w:spacing w:val="2"/>
          <w:szCs w:val="28"/>
          <w:lang w:eastAsia="ru-RU"/>
        </w:rPr>
        <w:t xml:space="preserve"> документов</w:t>
      </w:r>
    </w:p>
    <w:p w:rsidR="002C0A0B" w:rsidRDefault="007C1C86" w:rsidP="002C0A0B">
      <w:pPr>
        <w:shd w:val="clear" w:color="auto" w:fill="FFFFFF" w:themeFill="background1"/>
        <w:spacing w:after="480" w:line="315" w:lineRule="atLeast"/>
        <w:jc w:val="center"/>
        <w:textAlignment w:val="baseline"/>
        <w:rPr>
          <w:rFonts w:eastAsia="Times New Roman"/>
          <w:spacing w:val="2"/>
          <w:szCs w:val="28"/>
          <w:lang w:eastAsia="ru-RU"/>
        </w:rPr>
      </w:pPr>
      <w:r>
        <w:rPr>
          <w:rFonts w:eastAsia="Times New Roman"/>
          <w:b/>
          <w:spacing w:val="2"/>
          <w:szCs w:val="28"/>
          <w:lang w:eastAsia="ru-RU"/>
        </w:rPr>
        <w:t>(</w:t>
      </w:r>
      <w:r w:rsidR="002C0A0B" w:rsidRPr="006E543C">
        <w:rPr>
          <w:rFonts w:eastAsia="Times New Roman"/>
          <w:b/>
          <w:spacing w:val="2"/>
          <w:szCs w:val="28"/>
          <w:lang w:eastAsia="ru-RU"/>
        </w:rPr>
        <w:t>об оставлении без рассмотрения</w:t>
      </w:r>
      <w:r>
        <w:rPr>
          <w:rFonts w:eastAsia="Times New Roman"/>
          <w:b/>
          <w:spacing w:val="2"/>
          <w:szCs w:val="28"/>
          <w:lang w:eastAsia="ru-RU"/>
        </w:rPr>
        <w:t>)</w:t>
      </w:r>
    </w:p>
    <w:tbl>
      <w:tblPr>
        <w:tblStyle w:val="ab"/>
        <w:tblW w:w="977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402"/>
        <w:gridCol w:w="4307"/>
        <w:gridCol w:w="88"/>
        <w:gridCol w:w="416"/>
      </w:tblGrid>
      <w:tr w:rsidR="00845139" w:rsidTr="00845139">
        <w:trPr>
          <w:gridAfter w:val="1"/>
          <w:wAfter w:w="416" w:type="dxa"/>
        </w:trPr>
        <w:tc>
          <w:tcPr>
            <w:tcW w:w="9357" w:type="dxa"/>
            <w:gridSpan w:val="4"/>
          </w:tcPr>
          <w:p w:rsidR="00845139" w:rsidRDefault="00845139" w:rsidP="00845139">
            <w:pPr>
              <w:shd w:val="clear" w:color="auto" w:fill="FFFFFF" w:themeFill="background1"/>
              <w:ind w:left="-108" w:right="-108" w:firstLine="851"/>
              <w:textAlignment w:val="baseline"/>
              <w:rPr>
                <w:rFonts w:eastAsia="Times New Roman"/>
                <w:spacing w:val="2"/>
                <w:szCs w:val="28"/>
                <w:lang w:eastAsia="ru-RU"/>
              </w:rPr>
            </w:pPr>
            <w:r w:rsidRPr="002C0A0B">
              <w:rPr>
                <w:rFonts w:eastAsia="Times New Roman"/>
                <w:szCs w:val="21"/>
                <w:lang w:eastAsia="ru-RU"/>
              </w:rPr>
              <w:t xml:space="preserve">В </w:t>
            </w:r>
            <w:r>
              <w:rPr>
                <w:rFonts w:eastAsia="Times New Roman"/>
                <w:szCs w:val="24"/>
                <w:lang w:eastAsia="ru-RU"/>
              </w:rPr>
              <w:t>Кировское областное государственное автономное учреждение «Управление государственной экспертизы и ценообразования в строительстве»</w:t>
            </w:r>
            <w:r w:rsidRPr="002C0A0B">
              <w:rPr>
                <w:rFonts w:eastAsia="Times New Roman"/>
                <w:spacing w:val="2"/>
                <w:szCs w:val="21"/>
                <w:lang w:eastAsia="ru-RU"/>
              </w:rPr>
              <w:t xml:space="preserve"> </w:t>
            </w:r>
            <w:r w:rsidRPr="002C0A0B">
              <w:rPr>
                <w:rFonts w:eastAsia="Times New Roman"/>
                <w:szCs w:val="21"/>
                <w:lang w:eastAsia="ru-RU"/>
              </w:rPr>
              <w:t>Вами направлено заявление о проведении государственной экспертизы:</w:t>
            </w:r>
          </w:p>
        </w:tc>
      </w:tr>
      <w:tr w:rsidR="00845139" w:rsidTr="00845139">
        <w:trPr>
          <w:gridAfter w:val="1"/>
          <w:wAfter w:w="416" w:type="dxa"/>
          <w:trHeight w:val="113"/>
        </w:trPr>
        <w:tc>
          <w:tcPr>
            <w:tcW w:w="1560" w:type="dxa"/>
          </w:tcPr>
          <w:p w:rsidR="00845139" w:rsidRPr="006E543C" w:rsidRDefault="00845139" w:rsidP="00845139">
            <w:pPr>
              <w:textAlignment w:val="baseline"/>
              <w:rPr>
                <w:rFonts w:eastAsia="Times New Roman"/>
                <w:spacing w:val="2"/>
                <w:sz w:val="20"/>
                <w:szCs w:val="28"/>
                <w:lang w:eastAsia="ru-RU"/>
              </w:rPr>
            </w:pPr>
          </w:p>
        </w:tc>
        <w:tc>
          <w:tcPr>
            <w:tcW w:w="7797" w:type="dxa"/>
            <w:gridSpan w:val="3"/>
            <w:tcBorders>
              <w:top w:val="single" w:sz="4" w:space="0" w:color="auto"/>
            </w:tcBorders>
          </w:tcPr>
          <w:p w:rsidR="00845139" w:rsidRDefault="00845139" w:rsidP="00845139">
            <w:pPr>
              <w:jc w:val="center"/>
              <w:textAlignment w:val="baseline"/>
              <w:rPr>
                <w:rFonts w:eastAsia="Times New Roman"/>
                <w:spacing w:val="2"/>
                <w:szCs w:val="28"/>
                <w:lang w:eastAsia="ru-RU"/>
              </w:rPr>
            </w:pPr>
            <w:r w:rsidRPr="00881432">
              <w:rPr>
                <w:rFonts w:eastAsia="Times New Roman"/>
                <w:sz w:val="21"/>
                <w:szCs w:val="21"/>
                <w:lang w:eastAsia="ru-RU"/>
              </w:rPr>
              <w:t>(объект государственной экспертизы)</w:t>
            </w:r>
          </w:p>
        </w:tc>
      </w:tr>
      <w:tr w:rsidR="00845139" w:rsidRPr="004458D6" w:rsidTr="00845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16" w:type="dxa"/>
          <w:trHeight w:val="306"/>
        </w:trPr>
        <w:tc>
          <w:tcPr>
            <w:tcW w:w="9357" w:type="dxa"/>
            <w:gridSpan w:val="4"/>
            <w:tcBorders>
              <w:top w:val="nil"/>
              <w:left w:val="nil"/>
              <w:bottom w:val="single" w:sz="4" w:space="0" w:color="auto"/>
              <w:right w:val="nil"/>
            </w:tcBorders>
          </w:tcPr>
          <w:p w:rsidR="00845139" w:rsidRDefault="00845139" w:rsidP="00845139">
            <w:pPr>
              <w:ind w:firstLine="817"/>
              <w:jc w:val="right"/>
              <w:textAlignment w:val="baseline"/>
              <w:rPr>
                <w:rFonts w:eastAsia="Times New Roman"/>
                <w:szCs w:val="28"/>
                <w:lang w:eastAsia="ru-RU"/>
              </w:rPr>
            </w:pPr>
          </w:p>
        </w:tc>
      </w:tr>
      <w:tr w:rsidR="00845139" w:rsidRPr="004458D6" w:rsidTr="00845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16" w:type="dxa"/>
          <w:trHeight w:val="306"/>
        </w:trPr>
        <w:tc>
          <w:tcPr>
            <w:tcW w:w="9357" w:type="dxa"/>
            <w:gridSpan w:val="4"/>
            <w:tcBorders>
              <w:top w:val="nil"/>
              <w:left w:val="nil"/>
              <w:bottom w:val="single" w:sz="4" w:space="0" w:color="auto"/>
              <w:right w:val="nil"/>
            </w:tcBorders>
          </w:tcPr>
          <w:p w:rsidR="00845139" w:rsidRDefault="00845139" w:rsidP="00845139">
            <w:pPr>
              <w:ind w:firstLine="817"/>
              <w:jc w:val="right"/>
              <w:textAlignment w:val="baseline"/>
              <w:rPr>
                <w:rFonts w:eastAsia="Times New Roman"/>
                <w:szCs w:val="28"/>
                <w:lang w:eastAsia="ru-RU"/>
              </w:rPr>
            </w:pPr>
          </w:p>
        </w:tc>
      </w:tr>
      <w:tr w:rsidR="00845139" w:rsidTr="00845139">
        <w:trPr>
          <w:gridAfter w:val="1"/>
          <w:wAfter w:w="416" w:type="dxa"/>
        </w:trPr>
        <w:tc>
          <w:tcPr>
            <w:tcW w:w="9357" w:type="dxa"/>
            <w:gridSpan w:val="4"/>
          </w:tcPr>
          <w:p w:rsidR="00845139" w:rsidRDefault="00845139" w:rsidP="00845139">
            <w:pPr>
              <w:shd w:val="clear" w:color="auto" w:fill="FFFFFF" w:themeFill="background1"/>
              <w:ind w:left="-108" w:right="-108"/>
              <w:textAlignment w:val="baseline"/>
              <w:rPr>
                <w:rFonts w:eastAsia="Times New Roman"/>
                <w:spacing w:val="2"/>
                <w:szCs w:val="28"/>
                <w:lang w:eastAsia="ru-RU"/>
              </w:rPr>
            </w:pPr>
            <w:r>
              <w:rPr>
                <w:rFonts w:eastAsia="Times New Roman"/>
                <w:szCs w:val="28"/>
                <w:lang w:eastAsia="ru-RU"/>
              </w:rPr>
              <w:t>по объекту капитального строительства</w:t>
            </w:r>
            <w:r w:rsidRPr="00881432">
              <w:rPr>
                <w:rFonts w:eastAsia="Times New Roman"/>
                <w:sz w:val="21"/>
                <w:szCs w:val="21"/>
                <w:lang w:eastAsia="ru-RU"/>
              </w:rPr>
              <w:t xml:space="preserve"> </w:t>
            </w:r>
          </w:p>
        </w:tc>
      </w:tr>
      <w:tr w:rsidR="00845139" w:rsidTr="00845139">
        <w:trPr>
          <w:gridAfter w:val="1"/>
          <w:wAfter w:w="416" w:type="dxa"/>
          <w:trHeight w:val="113"/>
        </w:trPr>
        <w:tc>
          <w:tcPr>
            <w:tcW w:w="4962" w:type="dxa"/>
            <w:gridSpan w:val="2"/>
          </w:tcPr>
          <w:p w:rsidR="00845139" w:rsidRPr="006E543C" w:rsidRDefault="00845139" w:rsidP="00845139">
            <w:pPr>
              <w:textAlignment w:val="baseline"/>
              <w:rPr>
                <w:rFonts w:eastAsia="Times New Roman"/>
                <w:spacing w:val="2"/>
                <w:sz w:val="20"/>
                <w:szCs w:val="28"/>
                <w:lang w:eastAsia="ru-RU"/>
              </w:rPr>
            </w:pPr>
          </w:p>
        </w:tc>
        <w:tc>
          <w:tcPr>
            <w:tcW w:w="4395" w:type="dxa"/>
            <w:gridSpan w:val="2"/>
            <w:tcBorders>
              <w:top w:val="single" w:sz="4" w:space="0" w:color="auto"/>
            </w:tcBorders>
          </w:tcPr>
          <w:p w:rsidR="00845139" w:rsidRDefault="00845139" w:rsidP="00845139">
            <w:pPr>
              <w:jc w:val="center"/>
              <w:textAlignment w:val="baseline"/>
              <w:rPr>
                <w:rFonts w:eastAsia="Times New Roman"/>
                <w:spacing w:val="2"/>
                <w:szCs w:val="28"/>
                <w:lang w:eastAsia="ru-RU"/>
              </w:rPr>
            </w:pPr>
            <w:proofErr w:type="gramStart"/>
            <w:r w:rsidRPr="00DE1FD8">
              <w:rPr>
                <w:rFonts w:eastAsia="Times New Roman"/>
                <w:sz w:val="20"/>
                <w:szCs w:val="20"/>
                <w:lang w:eastAsia="ru-RU"/>
              </w:rPr>
              <w:t>(</w:t>
            </w:r>
            <w:r w:rsidRPr="00881432">
              <w:rPr>
                <w:rFonts w:eastAsia="Times New Roman"/>
                <w:sz w:val="21"/>
                <w:szCs w:val="21"/>
                <w:lang w:eastAsia="ru-RU"/>
              </w:rPr>
              <w:t>наименование объекта капитального</w:t>
            </w:r>
            <w:proofErr w:type="gramEnd"/>
          </w:p>
        </w:tc>
      </w:tr>
      <w:tr w:rsidR="00845139" w:rsidRPr="004458D6" w:rsidTr="00845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16" w:type="dxa"/>
          <w:trHeight w:val="306"/>
        </w:trPr>
        <w:tc>
          <w:tcPr>
            <w:tcW w:w="9357" w:type="dxa"/>
            <w:gridSpan w:val="4"/>
            <w:tcBorders>
              <w:top w:val="nil"/>
              <w:left w:val="nil"/>
              <w:bottom w:val="single" w:sz="4" w:space="0" w:color="auto"/>
              <w:right w:val="nil"/>
            </w:tcBorders>
          </w:tcPr>
          <w:p w:rsidR="00845139" w:rsidRDefault="00845139" w:rsidP="00845139">
            <w:pPr>
              <w:ind w:firstLine="817"/>
              <w:jc w:val="right"/>
              <w:textAlignment w:val="baseline"/>
              <w:rPr>
                <w:rFonts w:eastAsia="Times New Roman"/>
                <w:szCs w:val="28"/>
                <w:lang w:eastAsia="ru-RU"/>
              </w:rPr>
            </w:pPr>
          </w:p>
        </w:tc>
      </w:tr>
      <w:tr w:rsidR="00845139" w:rsidRPr="004458D6" w:rsidTr="00845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16" w:type="dxa"/>
          <w:trHeight w:val="123"/>
        </w:trPr>
        <w:tc>
          <w:tcPr>
            <w:tcW w:w="9357" w:type="dxa"/>
            <w:gridSpan w:val="4"/>
            <w:tcBorders>
              <w:top w:val="single" w:sz="4" w:space="0" w:color="auto"/>
              <w:left w:val="nil"/>
              <w:bottom w:val="nil"/>
              <w:right w:val="nil"/>
            </w:tcBorders>
          </w:tcPr>
          <w:p w:rsidR="00845139" w:rsidRDefault="00845139" w:rsidP="00845139">
            <w:pPr>
              <w:ind w:firstLine="817"/>
              <w:jc w:val="center"/>
              <w:textAlignment w:val="baseline"/>
              <w:rPr>
                <w:rFonts w:eastAsia="Times New Roman"/>
                <w:szCs w:val="28"/>
                <w:lang w:eastAsia="ru-RU"/>
              </w:rPr>
            </w:pPr>
            <w:r>
              <w:rPr>
                <w:rFonts w:eastAsia="Times New Roman"/>
                <w:sz w:val="21"/>
                <w:szCs w:val="21"/>
                <w:lang w:eastAsia="ru-RU"/>
              </w:rPr>
              <w:t>строительства</w:t>
            </w:r>
            <w:r w:rsidRPr="00881432">
              <w:rPr>
                <w:rFonts w:eastAsia="Times New Roman"/>
                <w:sz w:val="21"/>
                <w:szCs w:val="21"/>
                <w:lang w:eastAsia="ru-RU"/>
              </w:rPr>
              <w:t xml:space="preserve"> с указанием почтового (строительного) адреса объекта</w:t>
            </w:r>
            <w:r w:rsidRPr="00DE1FD8">
              <w:rPr>
                <w:rFonts w:eastAsia="Times New Roman"/>
                <w:sz w:val="20"/>
                <w:szCs w:val="20"/>
                <w:lang w:eastAsia="ru-RU"/>
              </w:rPr>
              <w:t>)</w:t>
            </w:r>
          </w:p>
        </w:tc>
      </w:tr>
      <w:tr w:rsidR="00845139" w:rsidRPr="00845139" w:rsidTr="00845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16" w:type="dxa"/>
          <w:trHeight w:val="123"/>
        </w:trPr>
        <w:tc>
          <w:tcPr>
            <w:tcW w:w="9357" w:type="dxa"/>
            <w:gridSpan w:val="4"/>
            <w:tcBorders>
              <w:top w:val="nil"/>
              <w:left w:val="nil"/>
              <w:bottom w:val="single" w:sz="4" w:space="0" w:color="auto"/>
              <w:right w:val="nil"/>
            </w:tcBorders>
          </w:tcPr>
          <w:p w:rsidR="00845139" w:rsidRPr="00845139" w:rsidRDefault="00845139" w:rsidP="00845139">
            <w:pPr>
              <w:ind w:firstLine="817"/>
              <w:jc w:val="center"/>
              <w:textAlignment w:val="baseline"/>
              <w:rPr>
                <w:rFonts w:eastAsia="Times New Roman"/>
                <w:szCs w:val="21"/>
                <w:lang w:eastAsia="ru-RU"/>
              </w:rPr>
            </w:pPr>
          </w:p>
        </w:tc>
      </w:tr>
      <w:tr w:rsidR="00845139" w:rsidRPr="004458D6" w:rsidTr="00845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6"/>
        </w:trPr>
        <w:tc>
          <w:tcPr>
            <w:tcW w:w="9269" w:type="dxa"/>
            <w:gridSpan w:val="3"/>
            <w:tcBorders>
              <w:top w:val="nil"/>
              <w:left w:val="nil"/>
              <w:bottom w:val="single" w:sz="4" w:space="0" w:color="auto"/>
              <w:right w:val="nil"/>
            </w:tcBorders>
          </w:tcPr>
          <w:p w:rsidR="00845139" w:rsidRDefault="00845139" w:rsidP="00845139">
            <w:pPr>
              <w:ind w:firstLine="817"/>
              <w:jc w:val="right"/>
              <w:textAlignment w:val="baseline"/>
              <w:rPr>
                <w:rFonts w:eastAsia="Times New Roman"/>
                <w:szCs w:val="28"/>
                <w:lang w:eastAsia="ru-RU"/>
              </w:rPr>
            </w:pPr>
          </w:p>
        </w:tc>
        <w:tc>
          <w:tcPr>
            <w:tcW w:w="504" w:type="dxa"/>
            <w:gridSpan w:val="2"/>
            <w:tcBorders>
              <w:top w:val="nil"/>
              <w:left w:val="nil"/>
              <w:bottom w:val="nil"/>
              <w:right w:val="nil"/>
            </w:tcBorders>
          </w:tcPr>
          <w:p w:rsidR="00845139" w:rsidRPr="004458D6" w:rsidRDefault="00845139" w:rsidP="00845139">
            <w:pPr>
              <w:ind w:left="-108" w:right="-108"/>
              <w:jc w:val="left"/>
              <w:textAlignment w:val="baseline"/>
              <w:rPr>
                <w:rFonts w:eastAsia="Times New Roman"/>
                <w:szCs w:val="28"/>
                <w:lang w:eastAsia="ru-RU"/>
              </w:rPr>
            </w:pPr>
            <w:r w:rsidRPr="004458D6">
              <w:rPr>
                <w:rFonts w:eastAsia="Times New Roman"/>
                <w:szCs w:val="28"/>
                <w:lang w:eastAsia="ru-RU"/>
              </w:rPr>
              <w:t>.</w:t>
            </w:r>
          </w:p>
        </w:tc>
      </w:tr>
      <w:tr w:rsidR="00845139" w:rsidTr="00D6563B">
        <w:trPr>
          <w:gridAfter w:val="1"/>
          <w:wAfter w:w="416" w:type="dxa"/>
        </w:trPr>
        <w:tc>
          <w:tcPr>
            <w:tcW w:w="9357" w:type="dxa"/>
            <w:gridSpan w:val="4"/>
          </w:tcPr>
          <w:p w:rsidR="00845139" w:rsidRDefault="00845139" w:rsidP="00D6563B">
            <w:pPr>
              <w:shd w:val="clear" w:color="auto" w:fill="FFFFFF" w:themeFill="background1"/>
              <w:ind w:left="-108" w:right="-108" w:firstLine="851"/>
              <w:textAlignment w:val="baseline"/>
              <w:rPr>
                <w:rFonts w:eastAsia="Times New Roman"/>
                <w:spacing w:val="2"/>
                <w:szCs w:val="28"/>
                <w:lang w:eastAsia="ru-RU"/>
              </w:rPr>
            </w:pPr>
            <w:r w:rsidRPr="00F8703D">
              <w:rPr>
                <w:rFonts w:eastAsia="Times New Roman"/>
                <w:szCs w:val="28"/>
                <w:lang w:eastAsia="ru-RU"/>
              </w:rPr>
              <w:t>В связи с тем, что представленная Вами докумен</w:t>
            </w:r>
            <w:r w:rsidR="00EF085D">
              <w:rPr>
                <w:rFonts w:eastAsia="Times New Roman"/>
                <w:szCs w:val="28"/>
                <w:lang w:eastAsia="ru-RU"/>
              </w:rPr>
              <w:t xml:space="preserve">тация не соответствует </w:t>
            </w:r>
            <w:r w:rsidRPr="00F8703D">
              <w:rPr>
                <w:rFonts w:eastAsia="Times New Roman"/>
                <w:szCs w:val="28"/>
                <w:lang w:eastAsia="ru-RU"/>
              </w:rPr>
              <w:t xml:space="preserve"> требованиям</w:t>
            </w:r>
            <w:r w:rsidR="00D6563B">
              <w:rPr>
                <w:rFonts w:eastAsia="Times New Roman"/>
                <w:szCs w:val="28"/>
                <w:lang w:eastAsia="ru-RU"/>
              </w:rPr>
              <w:t>,</w:t>
            </w:r>
            <w:r w:rsidR="00EF085D">
              <w:rPr>
                <w:rFonts w:eastAsia="Times New Roman"/>
                <w:szCs w:val="28"/>
                <w:lang w:eastAsia="ru-RU"/>
              </w:rPr>
              <w:t xml:space="preserve"> имеются основания для отказа в </w:t>
            </w:r>
            <w:r w:rsidR="00D6563B">
              <w:rPr>
                <w:rFonts w:eastAsia="Times New Roman"/>
                <w:szCs w:val="28"/>
                <w:lang w:eastAsia="ru-RU"/>
              </w:rPr>
              <w:t>принятии</w:t>
            </w:r>
            <w:r w:rsidR="00EF085D">
              <w:rPr>
                <w:rFonts w:eastAsia="Times New Roman"/>
                <w:szCs w:val="28"/>
                <w:lang w:eastAsia="ru-RU"/>
              </w:rPr>
              <w:t xml:space="preserve"> </w:t>
            </w:r>
            <w:r w:rsidR="00DE385E">
              <w:rPr>
                <w:rFonts w:eastAsia="Times New Roman"/>
                <w:szCs w:val="28"/>
                <w:lang w:eastAsia="ru-RU"/>
              </w:rPr>
              <w:t xml:space="preserve"> (оставлении</w:t>
            </w:r>
            <w:r w:rsidR="00EF085D">
              <w:rPr>
                <w:rFonts w:eastAsia="Times New Roman"/>
                <w:szCs w:val="28"/>
                <w:lang w:eastAsia="ru-RU"/>
              </w:rPr>
              <w:t xml:space="preserve"> без рассмотрения)</w:t>
            </w:r>
            <w:r w:rsidR="00DE385E">
              <w:rPr>
                <w:rFonts w:eastAsia="Times New Roman"/>
                <w:szCs w:val="28"/>
                <w:lang w:eastAsia="ru-RU"/>
              </w:rPr>
              <w:t xml:space="preserve"> </w:t>
            </w:r>
            <w:r w:rsidR="00D6563B">
              <w:rPr>
                <w:rFonts w:eastAsia="Times New Roman"/>
                <w:szCs w:val="28"/>
                <w:lang w:eastAsia="ru-RU"/>
              </w:rPr>
              <w:t>по причине</w:t>
            </w:r>
            <w:r w:rsidR="00EF085D">
              <w:rPr>
                <w:rFonts w:eastAsia="Times New Roman"/>
                <w:szCs w:val="28"/>
                <w:lang w:eastAsia="ru-RU"/>
              </w:rPr>
              <w:t>:</w:t>
            </w:r>
            <w:r w:rsidR="00D6563B">
              <w:rPr>
                <w:rFonts w:eastAsia="Times New Roman"/>
                <w:szCs w:val="28"/>
                <w:lang w:eastAsia="ru-RU"/>
              </w:rPr>
              <w:t>_____________________________</w:t>
            </w:r>
          </w:p>
        </w:tc>
      </w:tr>
      <w:tr w:rsidR="00845139" w:rsidRPr="004458D6" w:rsidTr="00845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16" w:type="dxa"/>
          <w:trHeight w:val="306"/>
        </w:trPr>
        <w:tc>
          <w:tcPr>
            <w:tcW w:w="9357" w:type="dxa"/>
            <w:gridSpan w:val="4"/>
            <w:tcBorders>
              <w:top w:val="nil"/>
              <w:left w:val="nil"/>
              <w:bottom w:val="single" w:sz="4" w:space="0" w:color="auto"/>
              <w:right w:val="nil"/>
            </w:tcBorders>
          </w:tcPr>
          <w:p w:rsidR="00845139" w:rsidRDefault="00845139" w:rsidP="00845139">
            <w:pPr>
              <w:ind w:firstLine="817"/>
              <w:jc w:val="right"/>
              <w:textAlignment w:val="baseline"/>
              <w:rPr>
                <w:rFonts w:eastAsia="Times New Roman"/>
                <w:szCs w:val="28"/>
                <w:lang w:eastAsia="ru-RU"/>
              </w:rPr>
            </w:pPr>
          </w:p>
        </w:tc>
      </w:tr>
      <w:tr w:rsidR="00845139" w:rsidRPr="004458D6" w:rsidTr="00845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16" w:type="dxa"/>
          <w:trHeight w:val="306"/>
        </w:trPr>
        <w:tc>
          <w:tcPr>
            <w:tcW w:w="9357" w:type="dxa"/>
            <w:gridSpan w:val="4"/>
            <w:tcBorders>
              <w:top w:val="nil"/>
              <w:left w:val="nil"/>
              <w:bottom w:val="single" w:sz="4" w:space="0" w:color="auto"/>
              <w:right w:val="nil"/>
            </w:tcBorders>
          </w:tcPr>
          <w:p w:rsidR="00845139" w:rsidRDefault="00D6563B" w:rsidP="00845139">
            <w:pPr>
              <w:ind w:firstLine="817"/>
              <w:jc w:val="right"/>
              <w:textAlignment w:val="baseline"/>
              <w:rPr>
                <w:rFonts w:eastAsia="Times New Roman"/>
                <w:szCs w:val="28"/>
                <w:lang w:eastAsia="ru-RU"/>
              </w:rPr>
            </w:pPr>
            <w:r>
              <w:rPr>
                <w:rFonts w:eastAsia="Times New Roman"/>
                <w:szCs w:val="28"/>
                <w:lang w:eastAsia="ru-RU"/>
              </w:rPr>
              <w:t>.</w:t>
            </w:r>
          </w:p>
        </w:tc>
      </w:tr>
    </w:tbl>
    <w:p w:rsidR="002C0A0B" w:rsidRDefault="00D6563B" w:rsidP="00845139">
      <w:pPr>
        <w:shd w:val="clear" w:color="auto" w:fill="FFFFFF" w:themeFill="background1"/>
        <w:spacing w:after="480" w:line="315" w:lineRule="atLeast"/>
        <w:textAlignment w:val="baseline"/>
        <w:rPr>
          <w:rFonts w:eastAsia="Times New Roman"/>
          <w:szCs w:val="28"/>
          <w:lang w:eastAsia="ru-RU"/>
        </w:rPr>
      </w:pPr>
      <w:r>
        <w:rPr>
          <w:rFonts w:eastAsia="Times New Roman"/>
          <w:szCs w:val="28"/>
          <w:lang w:eastAsia="ru-RU"/>
        </w:rPr>
        <w:t xml:space="preserve">            В</w:t>
      </w:r>
      <w:r w:rsidR="002C0A0B" w:rsidRPr="00F8703D">
        <w:rPr>
          <w:rFonts w:eastAsia="Times New Roman"/>
          <w:szCs w:val="28"/>
          <w:lang w:eastAsia="ru-RU"/>
        </w:rPr>
        <w:t xml:space="preserve"> отношении представленных Вами документов (</w:t>
      </w:r>
      <w:proofErr w:type="spellStart"/>
      <w:r w:rsidR="002C0A0B" w:rsidRPr="00F8703D">
        <w:rPr>
          <w:rFonts w:eastAsia="Times New Roman"/>
          <w:szCs w:val="28"/>
          <w:lang w:eastAsia="ru-RU"/>
        </w:rPr>
        <w:t>вх</w:t>
      </w:r>
      <w:proofErr w:type="spellEnd"/>
      <w:r>
        <w:rPr>
          <w:rFonts w:eastAsia="Times New Roman"/>
          <w:szCs w:val="28"/>
          <w:lang w:eastAsia="ru-RU"/>
        </w:rPr>
        <w:t>. №_____________</w:t>
      </w:r>
      <w:r w:rsidR="002C0A0B" w:rsidRPr="00F8703D">
        <w:rPr>
          <w:rFonts w:eastAsia="Times New Roman"/>
          <w:szCs w:val="28"/>
          <w:lang w:eastAsia="ru-RU"/>
        </w:rPr>
        <w:t xml:space="preserve"> от </w:t>
      </w:r>
      <w:r w:rsidR="00F8703D">
        <w:rPr>
          <w:rFonts w:eastAsia="Times New Roman"/>
          <w:szCs w:val="28"/>
          <w:lang w:eastAsia="ru-RU"/>
        </w:rPr>
        <w:t>«</w:t>
      </w:r>
      <w:r w:rsidR="002C0A0B" w:rsidRPr="00F8703D">
        <w:rPr>
          <w:rFonts w:eastAsia="Times New Roman"/>
          <w:szCs w:val="28"/>
          <w:lang w:eastAsia="ru-RU"/>
        </w:rPr>
        <w:t>___</w:t>
      </w:r>
      <w:r w:rsidR="00F8703D">
        <w:rPr>
          <w:rFonts w:eastAsia="Times New Roman"/>
          <w:szCs w:val="28"/>
          <w:lang w:eastAsia="ru-RU"/>
        </w:rPr>
        <w:t>»</w:t>
      </w:r>
      <w:r w:rsidR="002C0A0B" w:rsidRPr="00F8703D">
        <w:rPr>
          <w:rFonts w:eastAsia="Times New Roman"/>
          <w:szCs w:val="28"/>
          <w:lang w:eastAsia="ru-RU"/>
        </w:rPr>
        <w:t>____________</w:t>
      </w:r>
      <w:r w:rsidR="00F8703D">
        <w:rPr>
          <w:rFonts w:eastAsia="Times New Roman"/>
          <w:szCs w:val="28"/>
          <w:lang w:eastAsia="ru-RU"/>
        </w:rPr>
        <w:t>20</w:t>
      </w:r>
      <w:r w:rsidR="002C0A0B" w:rsidRPr="00F8703D">
        <w:rPr>
          <w:rFonts w:eastAsia="Times New Roman"/>
          <w:szCs w:val="28"/>
          <w:lang w:eastAsia="ru-RU"/>
        </w:rPr>
        <w:t>__</w:t>
      </w:r>
      <w:r w:rsidR="00F8703D">
        <w:rPr>
          <w:rFonts w:eastAsia="Times New Roman"/>
          <w:szCs w:val="28"/>
          <w:lang w:eastAsia="ru-RU"/>
        </w:rPr>
        <w:t xml:space="preserve"> г.</w:t>
      </w:r>
      <w:r w:rsidR="002C0A0B" w:rsidRPr="00F8703D">
        <w:rPr>
          <w:rFonts w:eastAsia="Times New Roman"/>
          <w:szCs w:val="28"/>
          <w:lang w:eastAsia="ru-RU"/>
        </w:rPr>
        <w:t>) принято решение об отказе в принятии документов (об оставлении без рассмотрения).</w:t>
      </w:r>
    </w:p>
    <w:tbl>
      <w:tblPr>
        <w:tblW w:w="0" w:type="auto"/>
        <w:tblInd w:w="149" w:type="dxa"/>
        <w:tblLayout w:type="fixed"/>
        <w:tblCellMar>
          <w:left w:w="0" w:type="dxa"/>
          <w:right w:w="0" w:type="dxa"/>
        </w:tblCellMar>
        <w:tblLook w:val="04A0" w:firstRow="1" w:lastRow="0" w:firstColumn="1" w:lastColumn="0" w:noHBand="0" w:noVBand="1"/>
      </w:tblPr>
      <w:tblGrid>
        <w:gridCol w:w="2977"/>
        <w:gridCol w:w="2860"/>
        <w:gridCol w:w="3518"/>
      </w:tblGrid>
      <w:tr w:rsidR="00F8703D" w:rsidRPr="00AC5BFE" w:rsidTr="00F8703D">
        <w:tc>
          <w:tcPr>
            <w:tcW w:w="2977" w:type="dxa"/>
            <w:tcMar>
              <w:top w:w="0" w:type="dxa"/>
              <w:left w:w="149" w:type="dxa"/>
              <w:bottom w:w="0" w:type="dxa"/>
              <w:right w:w="149" w:type="dxa"/>
            </w:tcMar>
            <w:hideMark/>
          </w:tcPr>
          <w:p w:rsidR="00F8703D" w:rsidRPr="00AC5BFE" w:rsidRDefault="00F8703D" w:rsidP="00067A59">
            <w:pPr>
              <w:shd w:val="clear" w:color="auto" w:fill="FFFFFF" w:themeFill="background1"/>
              <w:jc w:val="center"/>
              <w:textAlignment w:val="baseline"/>
              <w:rPr>
                <w:rFonts w:eastAsia="Times New Roman"/>
                <w:szCs w:val="28"/>
                <w:lang w:eastAsia="ru-RU"/>
              </w:rPr>
            </w:pPr>
            <w:r w:rsidRPr="00AC5BFE">
              <w:rPr>
                <w:rFonts w:eastAsia="Times New Roman"/>
                <w:szCs w:val="28"/>
                <w:lang w:eastAsia="ru-RU"/>
              </w:rPr>
              <w:t>________________</w:t>
            </w:r>
            <w:r>
              <w:rPr>
                <w:rFonts w:eastAsia="Times New Roman"/>
                <w:szCs w:val="28"/>
                <w:lang w:eastAsia="ru-RU"/>
              </w:rPr>
              <w:t>___</w:t>
            </w:r>
          </w:p>
          <w:p w:rsidR="00F8703D" w:rsidRPr="00E940FE" w:rsidRDefault="00F8703D" w:rsidP="00845139">
            <w:pPr>
              <w:shd w:val="clear" w:color="auto" w:fill="FFFFFF" w:themeFill="background1"/>
              <w:jc w:val="center"/>
              <w:textAlignment w:val="baseline"/>
              <w:rPr>
                <w:rFonts w:eastAsia="Times New Roman"/>
                <w:sz w:val="20"/>
                <w:szCs w:val="20"/>
                <w:lang w:eastAsia="ru-RU"/>
              </w:rPr>
            </w:pPr>
            <w:r w:rsidRPr="00E940FE">
              <w:rPr>
                <w:rFonts w:eastAsia="Times New Roman"/>
                <w:sz w:val="20"/>
                <w:szCs w:val="20"/>
                <w:lang w:eastAsia="ru-RU"/>
              </w:rPr>
              <w:t>(</w:t>
            </w:r>
            <w:r>
              <w:rPr>
                <w:rFonts w:eastAsia="Times New Roman"/>
                <w:sz w:val="20"/>
                <w:szCs w:val="20"/>
                <w:lang w:eastAsia="ru-RU"/>
              </w:rPr>
              <w:t xml:space="preserve">уполномоченное должностное лицо (работник) </w:t>
            </w:r>
            <w:r w:rsidR="00845139">
              <w:rPr>
                <w:rFonts w:eastAsia="Times New Roman"/>
                <w:sz w:val="20"/>
                <w:szCs w:val="20"/>
                <w:lang w:eastAsia="ru-RU"/>
              </w:rPr>
              <w:t>у</w:t>
            </w:r>
            <w:r>
              <w:rPr>
                <w:rFonts w:eastAsia="Times New Roman"/>
                <w:sz w:val="20"/>
                <w:szCs w:val="20"/>
                <w:lang w:eastAsia="ru-RU"/>
              </w:rPr>
              <w:t>чреждения</w:t>
            </w:r>
            <w:r w:rsidRPr="00E940FE">
              <w:rPr>
                <w:rFonts w:eastAsia="Times New Roman"/>
                <w:sz w:val="20"/>
                <w:szCs w:val="20"/>
                <w:lang w:eastAsia="ru-RU"/>
              </w:rPr>
              <w:t>)</w:t>
            </w:r>
          </w:p>
        </w:tc>
        <w:tc>
          <w:tcPr>
            <w:tcW w:w="2860" w:type="dxa"/>
            <w:tcMar>
              <w:top w:w="0" w:type="dxa"/>
              <w:left w:w="149" w:type="dxa"/>
              <w:bottom w:w="0" w:type="dxa"/>
              <w:right w:w="149" w:type="dxa"/>
            </w:tcMar>
            <w:hideMark/>
          </w:tcPr>
          <w:p w:rsidR="00F8703D" w:rsidRPr="00AC5BFE" w:rsidRDefault="00F8703D" w:rsidP="00067A59">
            <w:pPr>
              <w:shd w:val="clear" w:color="auto" w:fill="FFFFFF" w:themeFill="background1"/>
              <w:jc w:val="center"/>
              <w:textAlignment w:val="baseline"/>
              <w:rPr>
                <w:rFonts w:eastAsia="Times New Roman"/>
                <w:szCs w:val="28"/>
                <w:lang w:eastAsia="ru-RU"/>
              </w:rPr>
            </w:pPr>
            <w:r w:rsidRPr="00AC5BFE">
              <w:rPr>
                <w:rFonts w:eastAsia="Times New Roman"/>
                <w:szCs w:val="28"/>
                <w:lang w:eastAsia="ru-RU"/>
              </w:rPr>
              <w:t>__________________</w:t>
            </w:r>
          </w:p>
          <w:p w:rsidR="00F8703D" w:rsidRPr="00E940FE" w:rsidRDefault="00F8703D" w:rsidP="00067A59">
            <w:pPr>
              <w:shd w:val="clear" w:color="auto" w:fill="FFFFFF" w:themeFill="background1"/>
              <w:jc w:val="center"/>
              <w:textAlignment w:val="baseline"/>
              <w:rPr>
                <w:rFonts w:eastAsia="Times New Roman"/>
                <w:sz w:val="20"/>
                <w:szCs w:val="20"/>
                <w:lang w:eastAsia="ru-RU"/>
              </w:rPr>
            </w:pPr>
            <w:r w:rsidRPr="00E940FE">
              <w:rPr>
                <w:rFonts w:eastAsia="Times New Roman"/>
                <w:sz w:val="20"/>
                <w:szCs w:val="20"/>
                <w:lang w:eastAsia="ru-RU"/>
              </w:rPr>
              <w:t>(подпись)</w:t>
            </w:r>
          </w:p>
        </w:tc>
        <w:tc>
          <w:tcPr>
            <w:tcW w:w="3518" w:type="dxa"/>
            <w:tcMar>
              <w:top w:w="0" w:type="dxa"/>
              <w:left w:w="149" w:type="dxa"/>
              <w:bottom w:w="0" w:type="dxa"/>
              <w:right w:w="149" w:type="dxa"/>
            </w:tcMar>
            <w:hideMark/>
          </w:tcPr>
          <w:p w:rsidR="00F8703D" w:rsidRPr="00AC5BFE" w:rsidRDefault="00F8703D" w:rsidP="00067A59">
            <w:pPr>
              <w:shd w:val="clear" w:color="auto" w:fill="FFFFFF" w:themeFill="background1"/>
              <w:jc w:val="center"/>
              <w:textAlignment w:val="baseline"/>
              <w:rPr>
                <w:rFonts w:eastAsia="Times New Roman"/>
                <w:szCs w:val="28"/>
                <w:lang w:eastAsia="ru-RU"/>
              </w:rPr>
            </w:pPr>
            <w:r w:rsidRPr="00AC5BFE">
              <w:rPr>
                <w:rFonts w:eastAsia="Times New Roman"/>
                <w:szCs w:val="28"/>
                <w:lang w:eastAsia="ru-RU"/>
              </w:rPr>
              <w:t>_______________________</w:t>
            </w:r>
          </w:p>
          <w:p w:rsidR="00F8703D" w:rsidRPr="00E940FE" w:rsidRDefault="00F8703D" w:rsidP="00D6563B">
            <w:pPr>
              <w:shd w:val="clear" w:color="auto" w:fill="FFFFFF" w:themeFill="background1"/>
              <w:jc w:val="center"/>
              <w:textAlignment w:val="baseline"/>
              <w:rPr>
                <w:rFonts w:eastAsia="Times New Roman"/>
                <w:sz w:val="20"/>
                <w:szCs w:val="20"/>
                <w:lang w:eastAsia="ru-RU"/>
              </w:rPr>
            </w:pPr>
            <w:r w:rsidRPr="00E940FE">
              <w:rPr>
                <w:rFonts w:eastAsia="Times New Roman"/>
                <w:sz w:val="20"/>
                <w:szCs w:val="20"/>
                <w:lang w:eastAsia="ru-RU"/>
              </w:rPr>
              <w:t>(</w:t>
            </w:r>
            <w:r w:rsidR="00D6563B" w:rsidRPr="00D6563B">
              <w:rPr>
                <w:rFonts w:eastAsia="Times New Roman"/>
                <w:sz w:val="20"/>
                <w:szCs w:val="20"/>
                <w:lang w:eastAsia="ru-RU"/>
              </w:rPr>
              <w:t>инициалы</w:t>
            </w:r>
            <w:r w:rsidR="00D6563B">
              <w:rPr>
                <w:rFonts w:eastAsia="Times New Roman"/>
                <w:sz w:val="20"/>
                <w:szCs w:val="20"/>
                <w:lang w:eastAsia="ru-RU"/>
              </w:rPr>
              <w:t>,</w:t>
            </w:r>
            <w:r w:rsidR="00D6563B" w:rsidRPr="00D6563B">
              <w:rPr>
                <w:rFonts w:eastAsia="Times New Roman"/>
                <w:sz w:val="20"/>
                <w:szCs w:val="20"/>
                <w:lang w:eastAsia="ru-RU"/>
              </w:rPr>
              <w:t xml:space="preserve"> </w:t>
            </w:r>
            <w:r w:rsidR="00845139">
              <w:rPr>
                <w:rFonts w:eastAsia="Times New Roman"/>
                <w:sz w:val="20"/>
                <w:szCs w:val="20"/>
                <w:lang w:eastAsia="ru-RU"/>
              </w:rPr>
              <w:t>ф</w:t>
            </w:r>
            <w:r w:rsidR="00D6563B">
              <w:rPr>
                <w:rFonts w:eastAsia="Times New Roman"/>
                <w:sz w:val="20"/>
                <w:szCs w:val="20"/>
                <w:lang w:eastAsia="ru-RU"/>
              </w:rPr>
              <w:t>амилия</w:t>
            </w:r>
            <w:r w:rsidRPr="00E940FE">
              <w:rPr>
                <w:rFonts w:eastAsia="Times New Roman"/>
                <w:sz w:val="20"/>
                <w:szCs w:val="20"/>
                <w:lang w:eastAsia="ru-RU"/>
              </w:rPr>
              <w:t>)</w:t>
            </w:r>
          </w:p>
        </w:tc>
      </w:tr>
      <w:tr w:rsidR="00F8703D" w:rsidRPr="00AC5BFE" w:rsidTr="00F8703D">
        <w:tc>
          <w:tcPr>
            <w:tcW w:w="2977" w:type="dxa"/>
            <w:tcMar>
              <w:top w:w="0" w:type="dxa"/>
              <w:left w:w="149" w:type="dxa"/>
              <w:bottom w:w="0" w:type="dxa"/>
              <w:right w:w="149" w:type="dxa"/>
            </w:tcMar>
            <w:hideMark/>
          </w:tcPr>
          <w:p w:rsidR="00F8703D" w:rsidRPr="00AC5BFE" w:rsidRDefault="00F8703D" w:rsidP="00067A59">
            <w:pPr>
              <w:shd w:val="clear" w:color="auto" w:fill="FFFFFF" w:themeFill="background1"/>
              <w:jc w:val="right"/>
              <w:textAlignment w:val="baseline"/>
              <w:rPr>
                <w:rFonts w:eastAsia="Times New Roman"/>
                <w:szCs w:val="28"/>
                <w:lang w:eastAsia="ru-RU"/>
              </w:rPr>
            </w:pPr>
            <w:r w:rsidRPr="00AC5BFE">
              <w:rPr>
                <w:rFonts w:eastAsia="Times New Roman"/>
                <w:szCs w:val="28"/>
                <w:lang w:eastAsia="ru-RU"/>
              </w:rPr>
              <w:t>М</w:t>
            </w:r>
            <w:r w:rsidR="00845139">
              <w:rPr>
                <w:rFonts w:eastAsia="Times New Roman"/>
                <w:szCs w:val="28"/>
                <w:lang w:eastAsia="ru-RU"/>
              </w:rPr>
              <w:t>.</w:t>
            </w:r>
            <w:r w:rsidRPr="00AC5BFE">
              <w:rPr>
                <w:rFonts w:eastAsia="Times New Roman"/>
                <w:szCs w:val="28"/>
                <w:lang w:eastAsia="ru-RU"/>
              </w:rPr>
              <w:t>П</w:t>
            </w:r>
            <w:r w:rsidR="00845139">
              <w:rPr>
                <w:rFonts w:eastAsia="Times New Roman"/>
                <w:szCs w:val="28"/>
                <w:lang w:eastAsia="ru-RU"/>
              </w:rPr>
              <w:t>.</w:t>
            </w:r>
          </w:p>
        </w:tc>
        <w:tc>
          <w:tcPr>
            <w:tcW w:w="2860" w:type="dxa"/>
            <w:tcMar>
              <w:top w:w="0" w:type="dxa"/>
              <w:left w:w="149" w:type="dxa"/>
              <w:bottom w:w="0" w:type="dxa"/>
              <w:right w:w="149" w:type="dxa"/>
            </w:tcMar>
            <w:hideMark/>
          </w:tcPr>
          <w:p w:rsidR="00F8703D" w:rsidRPr="00AC5BFE" w:rsidRDefault="00F8703D" w:rsidP="00067A59">
            <w:pPr>
              <w:shd w:val="clear" w:color="auto" w:fill="FFFFFF" w:themeFill="background1"/>
              <w:jc w:val="left"/>
              <w:rPr>
                <w:rFonts w:eastAsia="Times New Roman"/>
                <w:szCs w:val="28"/>
                <w:lang w:eastAsia="ru-RU"/>
              </w:rPr>
            </w:pPr>
          </w:p>
        </w:tc>
        <w:tc>
          <w:tcPr>
            <w:tcW w:w="3518" w:type="dxa"/>
            <w:tcMar>
              <w:top w:w="0" w:type="dxa"/>
              <w:left w:w="149" w:type="dxa"/>
              <w:bottom w:w="0" w:type="dxa"/>
              <w:right w:w="149" w:type="dxa"/>
            </w:tcMar>
            <w:hideMark/>
          </w:tcPr>
          <w:p w:rsidR="00F8703D" w:rsidRPr="00AC5BFE" w:rsidRDefault="00F8703D" w:rsidP="00067A59">
            <w:pPr>
              <w:shd w:val="clear" w:color="auto" w:fill="FFFFFF" w:themeFill="background1"/>
              <w:jc w:val="left"/>
              <w:rPr>
                <w:rFonts w:eastAsia="Times New Roman"/>
                <w:szCs w:val="28"/>
                <w:lang w:eastAsia="ru-RU"/>
              </w:rPr>
            </w:pPr>
          </w:p>
        </w:tc>
      </w:tr>
    </w:tbl>
    <w:p w:rsidR="00845139" w:rsidRPr="00881432" w:rsidRDefault="00845139" w:rsidP="00845139">
      <w:pPr>
        <w:pStyle w:val="ConsPlusNormal"/>
        <w:shd w:val="clear" w:color="auto" w:fill="FFFFFF" w:themeFill="background1"/>
        <w:jc w:val="center"/>
      </w:pPr>
      <w:r>
        <w:t>___________</w:t>
      </w:r>
    </w:p>
    <w:sectPr w:rsidR="00845139" w:rsidRPr="00881432" w:rsidSect="008043A0">
      <w:headerReference w:type="default" r:id="rId19"/>
      <w:pgSz w:w="11906" w:h="16838"/>
      <w:pgMar w:top="1418"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3F5" w:rsidRDefault="000E03F5" w:rsidP="00EF2E0A">
      <w:r>
        <w:separator/>
      </w:r>
    </w:p>
  </w:endnote>
  <w:endnote w:type="continuationSeparator" w:id="0">
    <w:p w:rsidR="000E03F5" w:rsidRDefault="000E03F5" w:rsidP="00EF2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3F5" w:rsidRDefault="000E03F5" w:rsidP="00EF2E0A">
      <w:r>
        <w:separator/>
      </w:r>
    </w:p>
  </w:footnote>
  <w:footnote w:type="continuationSeparator" w:id="0">
    <w:p w:rsidR="000E03F5" w:rsidRDefault="000E03F5" w:rsidP="00EF2E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9241949"/>
      <w:docPartObj>
        <w:docPartGallery w:val="Page Numbers (Top of Page)"/>
        <w:docPartUnique/>
      </w:docPartObj>
    </w:sdtPr>
    <w:sdtEndPr/>
    <w:sdtContent>
      <w:p w:rsidR="00D630E7" w:rsidRDefault="00D630E7">
        <w:pPr>
          <w:pStyle w:val="a6"/>
          <w:jc w:val="center"/>
        </w:pPr>
        <w:r w:rsidRPr="00881432">
          <w:rPr>
            <w:sz w:val="24"/>
          </w:rPr>
          <w:fldChar w:fldCharType="begin"/>
        </w:r>
        <w:r w:rsidRPr="00881432">
          <w:rPr>
            <w:sz w:val="24"/>
          </w:rPr>
          <w:instrText>PAGE   \* MERGEFORMAT</w:instrText>
        </w:r>
        <w:r w:rsidRPr="00881432">
          <w:rPr>
            <w:sz w:val="24"/>
          </w:rPr>
          <w:fldChar w:fldCharType="separate"/>
        </w:r>
        <w:r w:rsidR="00D1449A">
          <w:rPr>
            <w:noProof/>
            <w:sz w:val="24"/>
          </w:rPr>
          <w:t>90</w:t>
        </w:r>
        <w:r w:rsidRPr="00881432">
          <w:rPr>
            <w:sz w:val="24"/>
          </w:rPr>
          <w:fldChar w:fldCharType="end"/>
        </w:r>
      </w:p>
    </w:sdtContent>
  </w:sdt>
  <w:p w:rsidR="00D630E7" w:rsidRDefault="00D630E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4E42BC"/>
    <w:multiLevelType w:val="hybridMultilevel"/>
    <w:tmpl w:val="8078FF06"/>
    <w:lvl w:ilvl="0" w:tplc="B5B2068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77DE5EFF"/>
    <w:multiLevelType w:val="hybridMultilevel"/>
    <w:tmpl w:val="726ACC92"/>
    <w:lvl w:ilvl="0" w:tplc="DA4298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FF5"/>
    <w:rsid w:val="00006C8E"/>
    <w:rsid w:val="00034F93"/>
    <w:rsid w:val="00037A42"/>
    <w:rsid w:val="00050A2F"/>
    <w:rsid w:val="000518DA"/>
    <w:rsid w:val="00052D17"/>
    <w:rsid w:val="00054891"/>
    <w:rsid w:val="000565B8"/>
    <w:rsid w:val="00063E16"/>
    <w:rsid w:val="00064149"/>
    <w:rsid w:val="00066FFE"/>
    <w:rsid w:val="00067A59"/>
    <w:rsid w:val="00072284"/>
    <w:rsid w:val="000A19B6"/>
    <w:rsid w:val="000A5CB1"/>
    <w:rsid w:val="000B3A12"/>
    <w:rsid w:val="000C0590"/>
    <w:rsid w:val="000C14B1"/>
    <w:rsid w:val="000C3DC3"/>
    <w:rsid w:val="000C4AD0"/>
    <w:rsid w:val="000C4F6D"/>
    <w:rsid w:val="000C550C"/>
    <w:rsid w:val="000C5968"/>
    <w:rsid w:val="000C662D"/>
    <w:rsid w:val="000D3628"/>
    <w:rsid w:val="000D4DA7"/>
    <w:rsid w:val="000E033F"/>
    <w:rsid w:val="000E03F5"/>
    <w:rsid w:val="000E0FC6"/>
    <w:rsid w:val="000E11C5"/>
    <w:rsid w:val="000E60E5"/>
    <w:rsid w:val="000F117C"/>
    <w:rsid w:val="000F145E"/>
    <w:rsid w:val="000F3AEE"/>
    <w:rsid w:val="001006D3"/>
    <w:rsid w:val="00104E77"/>
    <w:rsid w:val="00114B6B"/>
    <w:rsid w:val="00114FF2"/>
    <w:rsid w:val="00120872"/>
    <w:rsid w:val="001250F8"/>
    <w:rsid w:val="0012553B"/>
    <w:rsid w:val="00134726"/>
    <w:rsid w:val="00147DB5"/>
    <w:rsid w:val="00162D0E"/>
    <w:rsid w:val="0016799E"/>
    <w:rsid w:val="00167FCC"/>
    <w:rsid w:val="00173174"/>
    <w:rsid w:val="001753AC"/>
    <w:rsid w:val="0017776D"/>
    <w:rsid w:val="00190C65"/>
    <w:rsid w:val="00193C5C"/>
    <w:rsid w:val="001A1C56"/>
    <w:rsid w:val="001B76D3"/>
    <w:rsid w:val="001C07F1"/>
    <w:rsid w:val="001C35DB"/>
    <w:rsid w:val="001D1ACA"/>
    <w:rsid w:val="001D47D2"/>
    <w:rsid w:val="001D4D0C"/>
    <w:rsid w:val="001D4FAC"/>
    <w:rsid w:val="001E463E"/>
    <w:rsid w:val="001E5526"/>
    <w:rsid w:val="00201973"/>
    <w:rsid w:val="0020356D"/>
    <w:rsid w:val="0021207C"/>
    <w:rsid w:val="00226091"/>
    <w:rsid w:val="0023288E"/>
    <w:rsid w:val="0023455C"/>
    <w:rsid w:val="00250CC2"/>
    <w:rsid w:val="00252439"/>
    <w:rsid w:val="00254F76"/>
    <w:rsid w:val="00255483"/>
    <w:rsid w:val="0026056B"/>
    <w:rsid w:val="00262561"/>
    <w:rsid w:val="002725D0"/>
    <w:rsid w:val="00275823"/>
    <w:rsid w:val="00277D38"/>
    <w:rsid w:val="00284981"/>
    <w:rsid w:val="00290F70"/>
    <w:rsid w:val="00297E23"/>
    <w:rsid w:val="002A12D6"/>
    <w:rsid w:val="002A5E45"/>
    <w:rsid w:val="002B079D"/>
    <w:rsid w:val="002B340C"/>
    <w:rsid w:val="002B5FCC"/>
    <w:rsid w:val="002B6AA0"/>
    <w:rsid w:val="002C0A0B"/>
    <w:rsid w:val="002E25E6"/>
    <w:rsid w:val="002E7060"/>
    <w:rsid w:val="002F2CC5"/>
    <w:rsid w:val="002F60E5"/>
    <w:rsid w:val="00303019"/>
    <w:rsid w:val="00303BDD"/>
    <w:rsid w:val="00314403"/>
    <w:rsid w:val="003166F9"/>
    <w:rsid w:val="003177D5"/>
    <w:rsid w:val="00321833"/>
    <w:rsid w:val="003258E6"/>
    <w:rsid w:val="003271D9"/>
    <w:rsid w:val="003333CA"/>
    <w:rsid w:val="00333414"/>
    <w:rsid w:val="00345C9F"/>
    <w:rsid w:val="00346BE8"/>
    <w:rsid w:val="00360A48"/>
    <w:rsid w:val="003614C2"/>
    <w:rsid w:val="003660AA"/>
    <w:rsid w:val="00373C6D"/>
    <w:rsid w:val="00374ECD"/>
    <w:rsid w:val="00391CFD"/>
    <w:rsid w:val="00394D3A"/>
    <w:rsid w:val="003A26E3"/>
    <w:rsid w:val="003A5AED"/>
    <w:rsid w:val="003B3827"/>
    <w:rsid w:val="003B4CB6"/>
    <w:rsid w:val="003B4E23"/>
    <w:rsid w:val="003D1A51"/>
    <w:rsid w:val="003D74DB"/>
    <w:rsid w:val="003E0F08"/>
    <w:rsid w:val="003E1651"/>
    <w:rsid w:val="003E3868"/>
    <w:rsid w:val="003E57DB"/>
    <w:rsid w:val="00400006"/>
    <w:rsid w:val="004013C2"/>
    <w:rsid w:val="00405228"/>
    <w:rsid w:val="0042231B"/>
    <w:rsid w:val="00426EBD"/>
    <w:rsid w:val="004446B2"/>
    <w:rsid w:val="004458D6"/>
    <w:rsid w:val="00445C09"/>
    <w:rsid w:val="00454FE2"/>
    <w:rsid w:val="00467CC5"/>
    <w:rsid w:val="00471661"/>
    <w:rsid w:val="004721BB"/>
    <w:rsid w:val="0047407F"/>
    <w:rsid w:val="004801EA"/>
    <w:rsid w:val="00486F42"/>
    <w:rsid w:val="00495DC5"/>
    <w:rsid w:val="00496D09"/>
    <w:rsid w:val="004A4A3F"/>
    <w:rsid w:val="004B0104"/>
    <w:rsid w:val="004B0974"/>
    <w:rsid w:val="004C24D7"/>
    <w:rsid w:val="004C2634"/>
    <w:rsid w:val="004E0569"/>
    <w:rsid w:val="004E0AC3"/>
    <w:rsid w:val="004F0989"/>
    <w:rsid w:val="004F2352"/>
    <w:rsid w:val="004F289D"/>
    <w:rsid w:val="004F2F93"/>
    <w:rsid w:val="004F4C4C"/>
    <w:rsid w:val="004F5676"/>
    <w:rsid w:val="005032BD"/>
    <w:rsid w:val="0050345C"/>
    <w:rsid w:val="005079C1"/>
    <w:rsid w:val="0051167A"/>
    <w:rsid w:val="00520769"/>
    <w:rsid w:val="00523AA1"/>
    <w:rsid w:val="00533FF2"/>
    <w:rsid w:val="005460AD"/>
    <w:rsid w:val="00560491"/>
    <w:rsid w:val="005838C0"/>
    <w:rsid w:val="00585D77"/>
    <w:rsid w:val="0059067C"/>
    <w:rsid w:val="00597E05"/>
    <w:rsid w:val="005A0047"/>
    <w:rsid w:val="005A4B6E"/>
    <w:rsid w:val="005A4F91"/>
    <w:rsid w:val="005B5557"/>
    <w:rsid w:val="005C0FC9"/>
    <w:rsid w:val="005C13D6"/>
    <w:rsid w:val="005C13E6"/>
    <w:rsid w:val="005D498E"/>
    <w:rsid w:val="005E128A"/>
    <w:rsid w:val="005E1B3C"/>
    <w:rsid w:val="005E3B22"/>
    <w:rsid w:val="005F55EE"/>
    <w:rsid w:val="005F6209"/>
    <w:rsid w:val="00612A00"/>
    <w:rsid w:val="00613585"/>
    <w:rsid w:val="0062156D"/>
    <w:rsid w:val="00632840"/>
    <w:rsid w:val="00641D19"/>
    <w:rsid w:val="00651CA5"/>
    <w:rsid w:val="00653B62"/>
    <w:rsid w:val="00670CE5"/>
    <w:rsid w:val="00684D66"/>
    <w:rsid w:val="00690054"/>
    <w:rsid w:val="006A032D"/>
    <w:rsid w:val="006A71AC"/>
    <w:rsid w:val="006B2F52"/>
    <w:rsid w:val="006B771C"/>
    <w:rsid w:val="006C27E2"/>
    <w:rsid w:val="006C2A86"/>
    <w:rsid w:val="006D527C"/>
    <w:rsid w:val="006E543C"/>
    <w:rsid w:val="006F2F92"/>
    <w:rsid w:val="006F4A70"/>
    <w:rsid w:val="00706CAA"/>
    <w:rsid w:val="007100D1"/>
    <w:rsid w:val="00716C01"/>
    <w:rsid w:val="0072271A"/>
    <w:rsid w:val="00731FF5"/>
    <w:rsid w:val="00734E24"/>
    <w:rsid w:val="00736B0D"/>
    <w:rsid w:val="00746898"/>
    <w:rsid w:val="0075337E"/>
    <w:rsid w:val="0075389A"/>
    <w:rsid w:val="0075486D"/>
    <w:rsid w:val="00757332"/>
    <w:rsid w:val="00763C80"/>
    <w:rsid w:val="00780A0C"/>
    <w:rsid w:val="00787B59"/>
    <w:rsid w:val="007A2E98"/>
    <w:rsid w:val="007A46F8"/>
    <w:rsid w:val="007A6D19"/>
    <w:rsid w:val="007B144B"/>
    <w:rsid w:val="007B2835"/>
    <w:rsid w:val="007B6100"/>
    <w:rsid w:val="007B7951"/>
    <w:rsid w:val="007C1C86"/>
    <w:rsid w:val="007C32E9"/>
    <w:rsid w:val="007D56FD"/>
    <w:rsid w:val="007D6A27"/>
    <w:rsid w:val="007F1195"/>
    <w:rsid w:val="007F5855"/>
    <w:rsid w:val="007F5FFD"/>
    <w:rsid w:val="008030E5"/>
    <w:rsid w:val="008043A0"/>
    <w:rsid w:val="00806C02"/>
    <w:rsid w:val="00812C62"/>
    <w:rsid w:val="00817009"/>
    <w:rsid w:val="00817691"/>
    <w:rsid w:val="00823D62"/>
    <w:rsid w:val="00835794"/>
    <w:rsid w:val="00841927"/>
    <w:rsid w:val="00845139"/>
    <w:rsid w:val="00865D85"/>
    <w:rsid w:val="008663BF"/>
    <w:rsid w:val="00881432"/>
    <w:rsid w:val="00881FF4"/>
    <w:rsid w:val="00885BD3"/>
    <w:rsid w:val="00893798"/>
    <w:rsid w:val="00895394"/>
    <w:rsid w:val="00895BE3"/>
    <w:rsid w:val="008A4B52"/>
    <w:rsid w:val="008A5C70"/>
    <w:rsid w:val="008B7595"/>
    <w:rsid w:val="008C3F74"/>
    <w:rsid w:val="008E7273"/>
    <w:rsid w:val="008E7CB1"/>
    <w:rsid w:val="008F2BF1"/>
    <w:rsid w:val="008F601C"/>
    <w:rsid w:val="0090397D"/>
    <w:rsid w:val="00903A07"/>
    <w:rsid w:val="0090499F"/>
    <w:rsid w:val="00906521"/>
    <w:rsid w:val="009114A7"/>
    <w:rsid w:val="00913BFD"/>
    <w:rsid w:val="0092345A"/>
    <w:rsid w:val="00924323"/>
    <w:rsid w:val="0093358C"/>
    <w:rsid w:val="00936C39"/>
    <w:rsid w:val="009372DC"/>
    <w:rsid w:val="00945EF1"/>
    <w:rsid w:val="00946348"/>
    <w:rsid w:val="00947588"/>
    <w:rsid w:val="009612C2"/>
    <w:rsid w:val="00966536"/>
    <w:rsid w:val="00967350"/>
    <w:rsid w:val="0096791F"/>
    <w:rsid w:val="00973F1F"/>
    <w:rsid w:val="00975081"/>
    <w:rsid w:val="00996F4C"/>
    <w:rsid w:val="009A37A4"/>
    <w:rsid w:val="009C1D3C"/>
    <w:rsid w:val="009C246F"/>
    <w:rsid w:val="009C737D"/>
    <w:rsid w:val="009E291E"/>
    <w:rsid w:val="009F203E"/>
    <w:rsid w:val="00A02095"/>
    <w:rsid w:val="00A07417"/>
    <w:rsid w:val="00A20E74"/>
    <w:rsid w:val="00A21B9B"/>
    <w:rsid w:val="00A22A91"/>
    <w:rsid w:val="00A33629"/>
    <w:rsid w:val="00A36A1B"/>
    <w:rsid w:val="00A43225"/>
    <w:rsid w:val="00A446B1"/>
    <w:rsid w:val="00A52FC4"/>
    <w:rsid w:val="00A53000"/>
    <w:rsid w:val="00A55917"/>
    <w:rsid w:val="00A70F39"/>
    <w:rsid w:val="00A71C18"/>
    <w:rsid w:val="00A71DD4"/>
    <w:rsid w:val="00A731A2"/>
    <w:rsid w:val="00A863C4"/>
    <w:rsid w:val="00AA0024"/>
    <w:rsid w:val="00AB2A60"/>
    <w:rsid w:val="00AB422D"/>
    <w:rsid w:val="00AC5BFE"/>
    <w:rsid w:val="00AC7F8C"/>
    <w:rsid w:val="00AE4CAA"/>
    <w:rsid w:val="00AE55C5"/>
    <w:rsid w:val="00AF24FD"/>
    <w:rsid w:val="00B038D0"/>
    <w:rsid w:val="00B1301B"/>
    <w:rsid w:val="00B141DE"/>
    <w:rsid w:val="00B21B12"/>
    <w:rsid w:val="00B24D9B"/>
    <w:rsid w:val="00B25054"/>
    <w:rsid w:val="00B305D3"/>
    <w:rsid w:val="00B343C9"/>
    <w:rsid w:val="00B40B24"/>
    <w:rsid w:val="00B43C56"/>
    <w:rsid w:val="00B539FA"/>
    <w:rsid w:val="00B63A00"/>
    <w:rsid w:val="00B662C9"/>
    <w:rsid w:val="00B83EC2"/>
    <w:rsid w:val="00B94081"/>
    <w:rsid w:val="00BA0F6F"/>
    <w:rsid w:val="00BA5F10"/>
    <w:rsid w:val="00BB3DBD"/>
    <w:rsid w:val="00BD6BAD"/>
    <w:rsid w:val="00BE0B68"/>
    <w:rsid w:val="00BE42A9"/>
    <w:rsid w:val="00BF315A"/>
    <w:rsid w:val="00C03F23"/>
    <w:rsid w:val="00C17671"/>
    <w:rsid w:val="00C22D75"/>
    <w:rsid w:val="00C420FE"/>
    <w:rsid w:val="00C43A36"/>
    <w:rsid w:val="00C46A92"/>
    <w:rsid w:val="00C5602B"/>
    <w:rsid w:val="00C756B0"/>
    <w:rsid w:val="00C77FAE"/>
    <w:rsid w:val="00C86ADD"/>
    <w:rsid w:val="00C9179F"/>
    <w:rsid w:val="00C94A1E"/>
    <w:rsid w:val="00C94E7C"/>
    <w:rsid w:val="00CA3F91"/>
    <w:rsid w:val="00CA4804"/>
    <w:rsid w:val="00CA4D10"/>
    <w:rsid w:val="00CA4DC6"/>
    <w:rsid w:val="00CB2503"/>
    <w:rsid w:val="00CB3C6E"/>
    <w:rsid w:val="00CB4CAA"/>
    <w:rsid w:val="00CC0CCC"/>
    <w:rsid w:val="00CC5506"/>
    <w:rsid w:val="00CC795C"/>
    <w:rsid w:val="00CE2552"/>
    <w:rsid w:val="00CE38B9"/>
    <w:rsid w:val="00CE57B7"/>
    <w:rsid w:val="00CF090D"/>
    <w:rsid w:val="00CF35B9"/>
    <w:rsid w:val="00CF5FB5"/>
    <w:rsid w:val="00CF6A62"/>
    <w:rsid w:val="00D074E2"/>
    <w:rsid w:val="00D12896"/>
    <w:rsid w:val="00D1449A"/>
    <w:rsid w:val="00D30A20"/>
    <w:rsid w:val="00D3486F"/>
    <w:rsid w:val="00D37FF6"/>
    <w:rsid w:val="00D43DFB"/>
    <w:rsid w:val="00D4509A"/>
    <w:rsid w:val="00D56EAF"/>
    <w:rsid w:val="00D62BB0"/>
    <w:rsid w:val="00D630E7"/>
    <w:rsid w:val="00D63E02"/>
    <w:rsid w:val="00D6563B"/>
    <w:rsid w:val="00D65B64"/>
    <w:rsid w:val="00D74BFF"/>
    <w:rsid w:val="00D86BAB"/>
    <w:rsid w:val="00D93341"/>
    <w:rsid w:val="00D96449"/>
    <w:rsid w:val="00D97116"/>
    <w:rsid w:val="00DA55C4"/>
    <w:rsid w:val="00DA57C2"/>
    <w:rsid w:val="00DA7D9C"/>
    <w:rsid w:val="00DD0F04"/>
    <w:rsid w:val="00DD428E"/>
    <w:rsid w:val="00DE1FD8"/>
    <w:rsid w:val="00DE2427"/>
    <w:rsid w:val="00DE385E"/>
    <w:rsid w:val="00DF078C"/>
    <w:rsid w:val="00DF1CF7"/>
    <w:rsid w:val="00DF3F5F"/>
    <w:rsid w:val="00DF4009"/>
    <w:rsid w:val="00E021F8"/>
    <w:rsid w:val="00E10F16"/>
    <w:rsid w:val="00E12286"/>
    <w:rsid w:val="00E15AED"/>
    <w:rsid w:val="00E169D7"/>
    <w:rsid w:val="00E225BF"/>
    <w:rsid w:val="00E2490D"/>
    <w:rsid w:val="00E312AE"/>
    <w:rsid w:val="00E31ECF"/>
    <w:rsid w:val="00E51E09"/>
    <w:rsid w:val="00E51F17"/>
    <w:rsid w:val="00E67C09"/>
    <w:rsid w:val="00E81B46"/>
    <w:rsid w:val="00E86073"/>
    <w:rsid w:val="00E92D96"/>
    <w:rsid w:val="00E940FE"/>
    <w:rsid w:val="00E96BA6"/>
    <w:rsid w:val="00EA6179"/>
    <w:rsid w:val="00EB0C89"/>
    <w:rsid w:val="00EB67D6"/>
    <w:rsid w:val="00EC0E10"/>
    <w:rsid w:val="00EC36EB"/>
    <w:rsid w:val="00EC437A"/>
    <w:rsid w:val="00EC4480"/>
    <w:rsid w:val="00EC6CDB"/>
    <w:rsid w:val="00ED6027"/>
    <w:rsid w:val="00EE041B"/>
    <w:rsid w:val="00EE6B28"/>
    <w:rsid w:val="00EE71A4"/>
    <w:rsid w:val="00EF085D"/>
    <w:rsid w:val="00EF253A"/>
    <w:rsid w:val="00EF2E0A"/>
    <w:rsid w:val="00F00551"/>
    <w:rsid w:val="00F029C1"/>
    <w:rsid w:val="00F11589"/>
    <w:rsid w:val="00F262D3"/>
    <w:rsid w:val="00F26F01"/>
    <w:rsid w:val="00F32DF5"/>
    <w:rsid w:val="00F47405"/>
    <w:rsid w:val="00F52532"/>
    <w:rsid w:val="00F5305F"/>
    <w:rsid w:val="00F63543"/>
    <w:rsid w:val="00F63D7C"/>
    <w:rsid w:val="00F63FA6"/>
    <w:rsid w:val="00F77BA6"/>
    <w:rsid w:val="00F77BC4"/>
    <w:rsid w:val="00F8325F"/>
    <w:rsid w:val="00F838DE"/>
    <w:rsid w:val="00F86826"/>
    <w:rsid w:val="00F8703D"/>
    <w:rsid w:val="00F93C44"/>
    <w:rsid w:val="00FA1CD9"/>
    <w:rsid w:val="00FA5CD8"/>
    <w:rsid w:val="00FB1BB8"/>
    <w:rsid w:val="00FB7C6F"/>
    <w:rsid w:val="00FE026B"/>
    <w:rsid w:val="00FE7182"/>
    <w:rsid w:val="00FE72F9"/>
    <w:rsid w:val="00FF274B"/>
    <w:rsid w:val="00FF3C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3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1FF5"/>
    <w:pPr>
      <w:widowControl w:val="0"/>
      <w:autoSpaceDE w:val="0"/>
      <w:autoSpaceDN w:val="0"/>
      <w:jc w:val="left"/>
    </w:pPr>
    <w:rPr>
      <w:rFonts w:eastAsia="Times New Roman"/>
      <w:szCs w:val="20"/>
      <w:lang w:eastAsia="ru-RU"/>
    </w:rPr>
  </w:style>
  <w:style w:type="paragraph" w:customStyle="1" w:styleId="ConsPlusNonformat">
    <w:name w:val="ConsPlusNonformat"/>
    <w:rsid w:val="00731FF5"/>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731FF5"/>
    <w:pPr>
      <w:widowControl w:val="0"/>
      <w:autoSpaceDE w:val="0"/>
      <w:autoSpaceDN w:val="0"/>
      <w:jc w:val="left"/>
    </w:pPr>
    <w:rPr>
      <w:rFonts w:eastAsia="Times New Roman"/>
      <w:b/>
      <w:szCs w:val="20"/>
      <w:lang w:eastAsia="ru-RU"/>
    </w:rPr>
  </w:style>
  <w:style w:type="paragraph" w:customStyle="1" w:styleId="ConsPlusTitlePage">
    <w:name w:val="ConsPlusTitlePage"/>
    <w:rsid w:val="00731FF5"/>
    <w:pPr>
      <w:widowControl w:val="0"/>
      <w:autoSpaceDE w:val="0"/>
      <w:autoSpaceDN w:val="0"/>
      <w:jc w:val="left"/>
    </w:pPr>
    <w:rPr>
      <w:rFonts w:ascii="Tahoma" w:eastAsia="Times New Roman" w:hAnsi="Tahoma" w:cs="Tahoma"/>
      <w:sz w:val="20"/>
      <w:szCs w:val="20"/>
      <w:lang w:eastAsia="ru-RU"/>
    </w:rPr>
  </w:style>
  <w:style w:type="character" w:styleId="a3">
    <w:name w:val="Hyperlink"/>
    <w:basedOn w:val="a0"/>
    <w:uiPriority w:val="99"/>
    <w:unhideWhenUsed/>
    <w:rsid w:val="00A20E74"/>
    <w:rPr>
      <w:color w:val="0000FF" w:themeColor="hyperlink"/>
      <w:u w:val="single"/>
    </w:rPr>
  </w:style>
  <w:style w:type="paragraph" w:customStyle="1" w:styleId="s1">
    <w:name w:val="s_1"/>
    <w:basedOn w:val="a"/>
    <w:rsid w:val="00613585"/>
    <w:pPr>
      <w:spacing w:before="100" w:beforeAutospacing="1" w:after="100" w:afterAutospacing="1"/>
      <w:jc w:val="left"/>
    </w:pPr>
    <w:rPr>
      <w:rFonts w:eastAsia="Times New Roman"/>
      <w:sz w:val="24"/>
      <w:szCs w:val="24"/>
      <w:lang w:eastAsia="ru-RU"/>
    </w:rPr>
  </w:style>
  <w:style w:type="paragraph" w:styleId="a4">
    <w:name w:val="Balloon Text"/>
    <w:basedOn w:val="a"/>
    <w:link w:val="a5"/>
    <w:uiPriority w:val="99"/>
    <w:semiHidden/>
    <w:unhideWhenUsed/>
    <w:rsid w:val="003177D5"/>
    <w:rPr>
      <w:rFonts w:ascii="Tahoma" w:hAnsi="Tahoma" w:cs="Tahoma"/>
      <w:sz w:val="16"/>
      <w:szCs w:val="16"/>
    </w:rPr>
  </w:style>
  <w:style w:type="character" w:customStyle="1" w:styleId="a5">
    <w:name w:val="Текст выноски Знак"/>
    <w:basedOn w:val="a0"/>
    <w:link w:val="a4"/>
    <w:uiPriority w:val="99"/>
    <w:semiHidden/>
    <w:rsid w:val="003177D5"/>
    <w:rPr>
      <w:rFonts w:ascii="Tahoma" w:hAnsi="Tahoma" w:cs="Tahoma"/>
      <w:sz w:val="16"/>
      <w:szCs w:val="16"/>
    </w:rPr>
  </w:style>
  <w:style w:type="paragraph" w:styleId="a6">
    <w:name w:val="header"/>
    <w:basedOn w:val="a"/>
    <w:link w:val="a7"/>
    <w:uiPriority w:val="99"/>
    <w:unhideWhenUsed/>
    <w:rsid w:val="00EF2E0A"/>
    <w:pPr>
      <w:tabs>
        <w:tab w:val="center" w:pos="4677"/>
        <w:tab w:val="right" w:pos="9355"/>
      </w:tabs>
    </w:pPr>
  </w:style>
  <w:style w:type="character" w:customStyle="1" w:styleId="a7">
    <w:name w:val="Верхний колонтитул Знак"/>
    <w:basedOn w:val="a0"/>
    <w:link w:val="a6"/>
    <w:uiPriority w:val="99"/>
    <w:rsid w:val="00EF2E0A"/>
  </w:style>
  <w:style w:type="paragraph" w:styleId="a8">
    <w:name w:val="footer"/>
    <w:basedOn w:val="a"/>
    <w:link w:val="a9"/>
    <w:uiPriority w:val="99"/>
    <w:unhideWhenUsed/>
    <w:rsid w:val="00EF2E0A"/>
    <w:pPr>
      <w:tabs>
        <w:tab w:val="center" w:pos="4677"/>
        <w:tab w:val="right" w:pos="9355"/>
      </w:tabs>
    </w:pPr>
  </w:style>
  <w:style w:type="character" w:customStyle="1" w:styleId="a9">
    <w:name w:val="Нижний колонтитул Знак"/>
    <w:basedOn w:val="a0"/>
    <w:link w:val="a8"/>
    <w:uiPriority w:val="99"/>
    <w:rsid w:val="00EF2E0A"/>
  </w:style>
  <w:style w:type="paragraph" w:styleId="aa">
    <w:name w:val="List Paragraph"/>
    <w:basedOn w:val="a"/>
    <w:uiPriority w:val="34"/>
    <w:qFormat/>
    <w:rsid w:val="00881432"/>
    <w:pPr>
      <w:ind w:left="720"/>
      <w:contextualSpacing/>
    </w:pPr>
  </w:style>
  <w:style w:type="table" w:styleId="ab">
    <w:name w:val="Table Grid"/>
    <w:basedOn w:val="a1"/>
    <w:uiPriority w:val="59"/>
    <w:rsid w:val="007468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3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1FF5"/>
    <w:pPr>
      <w:widowControl w:val="0"/>
      <w:autoSpaceDE w:val="0"/>
      <w:autoSpaceDN w:val="0"/>
      <w:jc w:val="left"/>
    </w:pPr>
    <w:rPr>
      <w:rFonts w:eastAsia="Times New Roman"/>
      <w:szCs w:val="20"/>
      <w:lang w:eastAsia="ru-RU"/>
    </w:rPr>
  </w:style>
  <w:style w:type="paragraph" w:customStyle="1" w:styleId="ConsPlusNonformat">
    <w:name w:val="ConsPlusNonformat"/>
    <w:rsid w:val="00731FF5"/>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731FF5"/>
    <w:pPr>
      <w:widowControl w:val="0"/>
      <w:autoSpaceDE w:val="0"/>
      <w:autoSpaceDN w:val="0"/>
      <w:jc w:val="left"/>
    </w:pPr>
    <w:rPr>
      <w:rFonts w:eastAsia="Times New Roman"/>
      <w:b/>
      <w:szCs w:val="20"/>
      <w:lang w:eastAsia="ru-RU"/>
    </w:rPr>
  </w:style>
  <w:style w:type="paragraph" w:customStyle="1" w:styleId="ConsPlusTitlePage">
    <w:name w:val="ConsPlusTitlePage"/>
    <w:rsid w:val="00731FF5"/>
    <w:pPr>
      <w:widowControl w:val="0"/>
      <w:autoSpaceDE w:val="0"/>
      <w:autoSpaceDN w:val="0"/>
      <w:jc w:val="left"/>
    </w:pPr>
    <w:rPr>
      <w:rFonts w:ascii="Tahoma" w:eastAsia="Times New Roman" w:hAnsi="Tahoma" w:cs="Tahoma"/>
      <w:sz w:val="20"/>
      <w:szCs w:val="20"/>
      <w:lang w:eastAsia="ru-RU"/>
    </w:rPr>
  </w:style>
  <w:style w:type="character" w:styleId="a3">
    <w:name w:val="Hyperlink"/>
    <w:basedOn w:val="a0"/>
    <w:uiPriority w:val="99"/>
    <w:unhideWhenUsed/>
    <w:rsid w:val="00A20E74"/>
    <w:rPr>
      <w:color w:val="0000FF" w:themeColor="hyperlink"/>
      <w:u w:val="single"/>
    </w:rPr>
  </w:style>
  <w:style w:type="paragraph" w:customStyle="1" w:styleId="s1">
    <w:name w:val="s_1"/>
    <w:basedOn w:val="a"/>
    <w:rsid w:val="00613585"/>
    <w:pPr>
      <w:spacing w:before="100" w:beforeAutospacing="1" w:after="100" w:afterAutospacing="1"/>
      <w:jc w:val="left"/>
    </w:pPr>
    <w:rPr>
      <w:rFonts w:eastAsia="Times New Roman"/>
      <w:sz w:val="24"/>
      <w:szCs w:val="24"/>
      <w:lang w:eastAsia="ru-RU"/>
    </w:rPr>
  </w:style>
  <w:style w:type="paragraph" w:styleId="a4">
    <w:name w:val="Balloon Text"/>
    <w:basedOn w:val="a"/>
    <w:link w:val="a5"/>
    <w:uiPriority w:val="99"/>
    <w:semiHidden/>
    <w:unhideWhenUsed/>
    <w:rsid w:val="003177D5"/>
    <w:rPr>
      <w:rFonts w:ascii="Tahoma" w:hAnsi="Tahoma" w:cs="Tahoma"/>
      <w:sz w:val="16"/>
      <w:szCs w:val="16"/>
    </w:rPr>
  </w:style>
  <w:style w:type="character" w:customStyle="1" w:styleId="a5">
    <w:name w:val="Текст выноски Знак"/>
    <w:basedOn w:val="a0"/>
    <w:link w:val="a4"/>
    <w:uiPriority w:val="99"/>
    <w:semiHidden/>
    <w:rsid w:val="003177D5"/>
    <w:rPr>
      <w:rFonts w:ascii="Tahoma" w:hAnsi="Tahoma" w:cs="Tahoma"/>
      <w:sz w:val="16"/>
      <w:szCs w:val="16"/>
    </w:rPr>
  </w:style>
  <w:style w:type="paragraph" w:styleId="a6">
    <w:name w:val="header"/>
    <w:basedOn w:val="a"/>
    <w:link w:val="a7"/>
    <w:uiPriority w:val="99"/>
    <w:unhideWhenUsed/>
    <w:rsid w:val="00EF2E0A"/>
    <w:pPr>
      <w:tabs>
        <w:tab w:val="center" w:pos="4677"/>
        <w:tab w:val="right" w:pos="9355"/>
      </w:tabs>
    </w:pPr>
  </w:style>
  <w:style w:type="character" w:customStyle="1" w:styleId="a7">
    <w:name w:val="Верхний колонтитул Знак"/>
    <w:basedOn w:val="a0"/>
    <w:link w:val="a6"/>
    <w:uiPriority w:val="99"/>
    <w:rsid w:val="00EF2E0A"/>
  </w:style>
  <w:style w:type="paragraph" w:styleId="a8">
    <w:name w:val="footer"/>
    <w:basedOn w:val="a"/>
    <w:link w:val="a9"/>
    <w:uiPriority w:val="99"/>
    <w:unhideWhenUsed/>
    <w:rsid w:val="00EF2E0A"/>
    <w:pPr>
      <w:tabs>
        <w:tab w:val="center" w:pos="4677"/>
        <w:tab w:val="right" w:pos="9355"/>
      </w:tabs>
    </w:pPr>
  </w:style>
  <w:style w:type="character" w:customStyle="1" w:styleId="a9">
    <w:name w:val="Нижний колонтитул Знак"/>
    <w:basedOn w:val="a0"/>
    <w:link w:val="a8"/>
    <w:uiPriority w:val="99"/>
    <w:rsid w:val="00EF2E0A"/>
  </w:style>
  <w:style w:type="paragraph" w:styleId="aa">
    <w:name w:val="List Paragraph"/>
    <w:basedOn w:val="a"/>
    <w:uiPriority w:val="34"/>
    <w:qFormat/>
    <w:rsid w:val="00881432"/>
    <w:pPr>
      <w:ind w:left="720"/>
      <w:contextualSpacing/>
    </w:pPr>
  </w:style>
  <w:style w:type="table" w:styleId="ab">
    <w:name w:val="Table Grid"/>
    <w:basedOn w:val="a1"/>
    <w:uiPriority w:val="59"/>
    <w:rsid w:val="007468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024627">
      <w:bodyDiv w:val="1"/>
      <w:marLeft w:val="0"/>
      <w:marRight w:val="0"/>
      <w:marTop w:val="0"/>
      <w:marBottom w:val="0"/>
      <w:divBdr>
        <w:top w:val="none" w:sz="0" w:space="0" w:color="auto"/>
        <w:left w:val="none" w:sz="0" w:space="0" w:color="auto"/>
        <w:bottom w:val="none" w:sz="0" w:space="0" w:color="auto"/>
        <w:right w:val="none" w:sz="0" w:space="0" w:color="auto"/>
      </w:divBdr>
      <w:divsChild>
        <w:div w:id="676542431">
          <w:marLeft w:val="0"/>
          <w:marRight w:val="0"/>
          <w:marTop w:val="0"/>
          <w:marBottom w:val="0"/>
          <w:divBdr>
            <w:top w:val="none" w:sz="0" w:space="0" w:color="auto"/>
            <w:left w:val="none" w:sz="0" w:space="0" w:color="auto"/>
            <w:bottom w:val="none" w:sz="0" w:space="0" w:color="auto"/>
            <w:right w:val="none" w:sz="0" w:space="0" w:color="auto"/>
          </w:divBdr>
        </w:div>
        <w:div w:id="677462986">
          <w:marLeft w:val="0"/>
          <w:marRight w:val="0"/>
          <w:marTop w:val="0"/>
          <w:marBottom w:val="0"/>
          <w:divBdr>
            <w:top w:val="none" w:sz="0" w:space="0" w:color="auto"/>
            <w:left w:val="none" w:sz="0" w:space="0" w:color="auto"/>
            <w:bottom w:val="none" w:sz="0" w:space="0" w:color="auto"/>
            <w:right w:val="none" w:sz="0" w:space="0" w:color="auto"/>
          </w:divBdr>
        </w:div>
        <w:div w:id="775950849">
          <w:marLeft w:val="0"/>
          <w:marRight w:val="0"/>
          <w:marTop w:val="0"/>
          <w:marBottom w:val="0"/>
          <w:divBdr>
            <w:top w:val="none" w:sz="0" w:space="0" w:color="auto"/>
            <w:left w:val="none" w:sz="0" w:space="0" w:color="auto"/>
            <w:bottom w:val="none" w:sz="0" w:space="0" w:color="auto"/>
            <w:right w:val="none" w:sz="0" w:space="0" w:color="auto"/>
          </w:divBdr>
        </w:div>
        <w:div w:id="924803039">
          <w:marLeft w:val="0"/>
          <w:marRight w:val="0"/>
          <w:marTop w:val="0"/>
          <w:marBottom w:val="0"/>
          <w:divBdr>
            <w:top w:val="none" w:sz="0" w:space="0" w:color="auto"/>
            <w:left w:val="none" w:sz="0" w:space="0" w:color="auto"/>
            <w:bottom w:val="none" w:sz="0" w:space="0" w:color="auto"/>
            <w:right w:val="none" w:sz="0" w:space="0" w:color="auto"/>
          </w:divBdr>
        </w:div>
        <w:div w:id="994338178">
          <w:marLeft w:val="0"/>
          <w:marRight w:val="0"/>
          <w:marTop w:val="0"/>
          <w:marBottom w:val="0"/>
          <w:divBdr>
            <w:top w:val="none" w:sz="0" w:space="0" w:color="auto"/>
            <w:left w:val="none" w:sz="0" w:space="0" w:color="auto"/>
            <w:bottom w:val="none" w:sz="0" w:space="0" w:color="auto"/>
            <w:right w:val="none" w:sz="0" w:space="0" w:color="auto"/>
          </w:divBdr>
        </w:div>
        <w:div w:id="1261137312">
          <w:marLeft w:val="0"/>
          <w:marRight w:val="0"/>
          <w:marTop w:val="0"/>
          <w:marBottom w:val="0"/>
          <w:divBdr>
            <w:top w:val="none" w:sz="0" w:space="0" w:color="auto"/>
            <w:left w:val="none" w:sz="0" w:space="0" w:color="auto"/>
            <w:bottom w:val="none" w:sz="0" w:space="0" w:color="auto"/>
            <w:right w:val="none" w:sz="0" w:space="0" w:color="auto"/>
          </w:divBdr>
        </w:div>
        <w:div w:id="1304189529">
          <w:marLeft w:val="0"/>
          <w:marRight w:val="0"/>
          <w:marTop w:val="0"/>
          <w:marBottom w:val="0"/>
          <w:divBdr>
            <w:top w:val="none" w:sz="0" w:space="0" w:color="auto"/>
            <w:left w:val="none" w:sz="0" w:space="0" w:color="auto"/>
            <w:bottom w:val="none" w:sz="0" w:space="0" w:color="auto"/>
            <w:right w:val="none" w:sz="0" w:space="0" w:color="auto"/>
          </w:divBdr>
        </w:div>
        <w:div w:id="1359355231">
          <w:marLeft w:val="0"/>
          <w:marRight w:val="0"/>
          <w:marTop w:val="0"/>
          <w:marBottom w:val="0"/>
          <w:divBdr>
            <w:top w:val="none" w:sz="0" w:space="0" w:color="auto"/>
            <w:left w:val="none" w:sz="0" w:space="0" w:color="auto"/>
            <w:bottom w:val="none" w:sz="0" w:space="0" w:color="auto"/>
            <w:right w:val="none" w:sz="0" w:space="0" w:color="auto"/>
          </w:divBdr>
        </w:div>
        <w:div w:id="1959677005">
          <w:marLeft w:val="0"/>
          <w:marRight w:val="0"/>
          <w:marTop w:val="0"/>
          <w:marBottom w:val="0"/>
          <w:divBdr>
            <w:top w:val="none" w:sz="0" w:space="0" w:color="auto"/>
            <w:left w:val="none" w:sz="0" w:space="0" w:color="auto"/>
            <w:bottom w:val="none" w:sz="0" w:space="0" w:color="auto"/>
            <w:right w:val="none" w:sz="0" w:space="0" w:color="auto"/>
          </w:divBdr>
        </w:div>
        <w:div w:id="2135055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s.cntd.ru/document/499018667" TargetMode="External"/><Relationship Id="rId18" Type="http://schemas.openxmlformats.org/officeDocument/2006/relationships/hyperlink" Target="consultantplus://offline/ref=8982FCCBF3A26D7F74CE72500C6C65645631A26B363A1782E2E20722F30A505B2DB455D626D143BC0E2E6DE256428C2AD89EE37CF71Eb3eF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build.kirovreg.ru" TargetMode="External"/><Relationship Id="rId17" Type="http://schemas.openxmlformats.org/officeDocument/2006/relationships/hyperlink" Target="consultantplus://offline/ref=EB950B962EFDF73D94EFBD88A0CF397A33336B5F554A7757E9D160C01548F95BB7EE9F8E84A882F4BE7CCB5C14B6DE515DD09B8ABEB1A83ElFlBM" TargetMode="External"/><Relationship Id="rId2" Type="http://schemas.openxmlformats.org/officeDocument/2006/relationships/numbering" Target="numbering.xml"/><Relationship Id="rId16" Type="http://schemas.openxmlformats.org/officeDocument/2006/relationships/hyperlink" Target="consultantplus://offline/ref=EB950B962EFDF73D94EFBD88A0CF397A3131685A50437757E9D160C01548F95BA5EEC78285AE9CF4BC699D0D52lEl3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ntd.ru/document/9027690" TargetMode="External"/><Relationship Id="rId5" Type="http://schemas.openxmlformats.org/officeDocument/2006/relationships/settings" Target="settings.xml"/><Relationship Id="rId15" Type="http://schemas.openxmlformats.org/officeDocument/2006/relationships/hyperlink" Target="http://docs.cntd.ru/document/902087949" TargetMode="External"/><Relationship Id="rId10" Type="http://schemas.openxmlformats.org/officeDocument/2006/relationships/hyperlink" Target="consultantplus://offline/ref=EB950B962EFDF73D94EFBD88A0CF397A31346A5F5C427757E9D160C01548F95BB7EE9F8E84A882F5BA7CCB5C14B6DE515DD09B8ABEB1A83ElFlBM"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EB950B962EFDF73D94EFBD88A0CF397A31346A5F5C427757E9D160C01548F95BA5EEC78285AE9CF4BC699D0D52lEl3M" TargetMode="External"/><Relationship Id="rId14" Type="http://schemas.openxmlformats.org/officeDocument/2006/relationships/hyperlink" Target="http://docs.cntd.ru/document/9017144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2ECDB-C5DB-49F2-B203-4F8041A79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104</Pages>
  <Words>26628</Words>
  <Characters>151783</Characters>
  <Application>Microsoft Office Word</Application>
  <DocSecurity>0</DocSecurity>
  <Lines>1264</Lines>
  <Paragraphs>356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slobodina_ai</cp:lastModifiedBy>
  <cp:revision>5</cp:revision>
  <cp:lastPrinted>2021-05-21T08:07:00Z</cp:lastPrinted>
  <dcterms:created xsi:type="dcterms:W3CDTF">2021-05-21T06:54:00Z</dcterms:created>
  <dcterms:modified xsi:type="dcterms:W3CDTF">2021-05-21T08:39:00Z</dcterms:modified>
</cp:coreProperties>
</file>